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8FF124" w14:textId="11CCCA25" w:rsidR="00934146" w:rsidRPr="007A7DD8" w:rsidRDefault="00C75BF4" w:rsidP="00B823C2">
      <w:pPr>
        <w:spacing w:after="0" w:line="240" w:lineRule="auto"/>
        <w:rPr>
          <w:rFonts w:cstheme="minorHAnsi"/>
          <w:b/>
          <w:color w:val="C00000"/>
          <w:sz w:val="40"/>
          <w:szCs w:val="40"/>
          <w:lang w:val="es-ES"/>
        </w:rPr>
      </w:pPr>
      <w:r w:rsidRPr="007A7DD8">
        <w:rPr>
          <w:rFonts w:cstheme="minorHAnsi"/>
          <w:b/>
          <w:color w:val="C00000"/>
          <w:sz w:val="40"/>
          <w:szCs w:val="40"/>
          <w:lang w:val="es-ES"/>
        </w:rPr>
        <w:t>FLORIANÓPOLIS</w:t>
      </w:r>
    </w:p>
    <w:p w14:paraId="7AF4EDEA" w14:textId="58B462B8" w:rsidR="0086744A" w:rsidRPr="007A7DD8" w:rsidRDefault="00F4655C" w:rsidP="00B823C2">
      <w:pPr>
        <w:spacing w:after="0" w:line="240" w:lineRule="auto"/>
        <w:rPr>
          <w:rFonts w:cstheme="minorHAnsi"/>
          <w:b/>
          <w:sz w:val="20"/>
          <w:szCs w:val="20"/>
          <w:lang w:val="es-ES"/>
        </w:rPr>
      </w:pPr>
      <w:r w:rsidRPr="00F7121F">
        <w:rPr>
          <w:rFonts w:cstheme="minorHAnsi"/>
          <w:b/>
          <w:color w:val="FF0000"/>
          <w:sz w:val="36"/>
          <w:szCs w:val="36"/>
        </w:rPr>
        <w:t>BRASIL</w:t>
      </w:r>
      <w:r w:rsidR="0086744A" w:rsidRPr="007A7DD8">
        <w:rPr>
          <w:rFonts w:cstheme="minorHAnsi"/>
          <w:b/>
          <w:color w:val="C00000"/>
          <w:sz w:val="20"/>
          <w:szCs w:val="20"/>
          <w:lang w:val="es-ES"/>
        </w:rPr>
        <w:br/>
      </w:r>
      <w:r w:rsidR="00676ABD">
        <w:rPr>
          <w:rFonts w:cstheme="minorHAnsi"/>
          <w:b/>
          <w:sz w:val="24"/>
          <w:szCs w:val="24"/>
          <w:lang w:val="es-ES"/>
        </w:rPr>
        <w:t>05</w:t>
      </w:r>
      <w:r w:rsidR="006D46C4" w:rsidRPr="00AB5893">
        <w:rPr>
          <w:rFonts w:cstheme="minorHAnsi"/>
          <w:b/>
          <w:sz w:val="24"/>
          <w:szCs w:val="24"/>
          <w:lang w:val="es-ES"/>
        </w:rPr>
        <w:t xml:space="preserve"> DÍAS / </w:t>
      </w:r>
      <w:r w:rsidR="00984831">
        <w:rPr>
          <w:rFonts w:cstheme="minorHAnsi"/>
          <w:b/>
          <w:sz w:val="24"/>
          <w:szCs w:val="24"/>
          <w:lang w:val="es-ES"/>
        </w:rPr>
        <w:t>0</w:t>
      </w:r>
      <w:r w:rsidR="00676ABD">
        <w:rPr>
          <w:rFonts w:cstheme="minorHAnsi"/>
          <w:b/>
          <w:sz w:val="24"/>
          <w:szCs w:val="24"/>
          <w:lang w:val="es-ES"/>
        </w:rPr>
        <w:t>4</w:t>
      </w:r>
      <w:r w:rsidR="0037089B" w:rsidRPr="00AB5893">
        <w:rPr>
          <w:rFonts w:cstheme="minorHAnsi"/>
          <w:b/>
          <w:sz w:val="24"/>
          <w:szCs w:val="24"/>
          <w:lang w:val="es-ES"/>
        </w:rPr>
        <w:t xml:space="preserve"> </w:t>
      </w:r>
      <w:r w:rsidR="006D46C4" w:rsidRPr="00AB5893">
        <w:rPr>
          <w:rFonts w:cstheme="minorHAnsi"/>
          <w:b/>
          <w:sz w:val="24"/>
          <w:szCs w:val="24"/>
          <w:lang w:val="es-ES"/>
        </w:rPr>
        <w:t>NOCHES</w:t>
      </w:r>
    </w:p>
    <w:p w14:paraId="215821BF" w14:textId="77777777" w:rsidR="0086744A" w:rsidRPr="007A7DD8" w:rsidRDefault="0086744A" w:rsidP="00B823C2">
      <w:pPr>
        <w:spacing w:after="0" w:line="240" w:lineRule="auto"/>
        <w:rPr>
          <w:rFonts w:cstheme="minorHAnsi"/>
          <w:bCs/>
          <w:sz w:val="20"/>
          <w:szCs w:val="20"/>
          <w:lang w:val="es-ES"/>
        </w:rPr>
      </w:pPr>
    </w:p>
    <w:p w14:paraId="4D135A0D" w14:textId="0C485E83" w:rsidR="0086744A" w:rsidRPr="00F7121F" w:rsidRDefault="004F5C4A" w:rsidP="00B823C2">
      <w:pPr>
        <w:spacing w:after="0" w:line="240" w:lineRule="auto"/>
        <w:rPr>
          <w:rFonts w:cstheme="minorHAnsi"/>
          <w:sz w:val="20"/>
          <w:szCs w:val="20"/>
        </w:rPr>
      </w:pPr>
      <w:r w:rsidRPr="00F7121F">
        <w:rPr>
          <w:rStyle w:val="fSubTitle"/>
          <w:rFonts w:asciiTheme="minorHAnsi" w:hAnsiTheme="minorHAnsi" w:cstheme="minorHAnsi"/>
          <w:color w:val="auto"/>
        </w:rPr>
        <w:t>PROGRAMA INCLUYE</w:t>
      </w:r>
    </w:p>
    <w:p w14:paraId="7A72915E" w14:textId="5D421662" w:rsidR="0086744A" w:rsidRPr="00F7121F" w:rsidRDefault="0086744A" w:rsidP="00B823C2">
      <w:pPr>
        <w:pStyle w:val="pList"/>
        <w:numPr>
          <w:ilvl w:val="0"/>
          <w:numId w:val="2"/>
        </w:numPr>
        <w:spacing w:line="240" w:lineRule="auto"/>
        <w:ind w:left="714" w:hanging="357"/>
        <w:rPr>
          <w:rFonts w:asciiTheme="minorHAnsi" w:hAnsiTheme="minorHAnsi" w:cstheme="minorHAnsi"/>
        </w:rPr>
      </w:pPr>
      <w:r w:rsidRPr="00F7121F">
        <w:rPr>
          <w:rStyle w:val="fList"/>
          <w:rFonts w:asciiTheme="minorHAnsi" w:hAnsiTheme="minorHAnsi" w:cstheme="minorHAnsi"/>
          <w:color w:val="auto"/>
        </w:rPr>
        <w:t>Traslado aeropuerto</w:t>
      </w:r>
      <w:r w:rsidR="00025D1C">
        <w:rPr>
          <w:rStyle w:val="fList"/>
          <w:rFonts w:asciiTheme="minorHAnsi" w:hAnsiTheme="minorHAnsi" w:cstheme="minorHAnsi"/>
          <w:color w:val="auto"/>
        </w:rPr>
        <w:t xml:space="preserve"> (FLN)</w:t>
      </w:r>
      <w:r w:rsidRPr="00F7121F">
        <w:rPr>
          <w:rStyle w:val="fList"/>
          <w:rFonts w:asciiTheme="minorHAnsi" w:hAnsiTheme="minorHAnsi" w:cstheme="minorHAnsi"/>
          <w:color w:val="auto"/>
        </w:rPr>
        <w:t xml:space="preserve"> / hotel / aeropuerto</w:t>
      </w:r>
      <w:r w:rsidR="00025D1C">
        <w:rPr>
          <w:rStyle w:val="fList"/>
          <w:rFonts w:asciiTheme="minorHAnsi" w:hAnsiTheme="minorHAnsi" w:cstheme="minorHAnsi"/>
          <w:color w:val="auto"/>
        </w:rPr>
        <w:t xml:space="preserve"> (FLN)</w:t>
      </w:r>
      <w:r w:rsidR="00A83A08">
        <w:rPr>
          <w:rStyle w:val="fList"/>
          <w:rFonts w:asciiTheme="minorHAnsi" w:hAnsiTheme="minorHAnsi" w:cstheme="minorHAnsi"/>
          <w:color w:val="auto"/>
        </w:rPr>
        <w:t>.</w:t>
      </w:r>
    </w:p>
    <w:p w14:paraId="183FAB87" w14:textId="6BEF478E" w:rsidR="0086744A" w:rsidRPr="00F7121F" w:rsidRDefault="00676ABD" w:rsidP="00B823C2">
      <w:pPr>
        <w:pStyle w:val="pList"/>
        <w:numPr>
          <w:ilvl w:val="0"/>
          <w:numId w:val="2"/>
        </w:numPr>
        <w:spacing w:line="240" w:lineRule="auto"/>
        <w:ind w:left="714" w:hanging="357"/>
        <w:rPr>
          <w:rFonts w:asciiTheme="minorHAnsi" w:hAnsiTheme="minorHAnsi" w:cstheme="minorHAnsi"/>
        </w:rPr>
      </w:pPr>
      <w:r>
        <w:rPr>
          <w:rStyle w:val="fList"/>
          <w:rFonts w:asciiTheme="minorHAnsi" w:hAnsiTheme="minorHAnsi" w:cstheme="minorHAnsi"/>
          <w:color w:val="auto"/>
        </w:rPr>
        <w:t>04</w:t>
      </w:r>
      <w:r w:rsidR="0086744A" w:rsidRPr="00F7121F">
        <w:rPr>
          <w:rStyle w:val="fList"/>
          <w:rFonts w:asciiTheme="minorHAnsi" w:hAnsiTheme="minorHAnsi" w:cstheme="minorHAnsi"/>
          <w:color w:val="auto"/>
        </w:rPr>
        <w:t xml:space="preserve"> noches de alojamiento</w:t>
      </w:r>
      <w:r w:rsidR="00A83A08">
        <w:rPr>
          <w:rStyle w:val="fList"/>
          <w:rFonts w:asciiTheme="minorHAnsi" w:hAnsiTheme="minorHAnsi" w:cstheme="minorHAnsi"/>
          <w:color w:val="auto"/>
        </w:rPr>
        <w:t>.</w:t>
      </w:r>
    </w:p>
    <w:p w14:paraId="07DD69C0" w14:textId="6AE97D12" w:rsidR="00C009D6" w:rsidRPr="00F7121F" w:rsidRDefault="0037089B" w:rsidP="00B823C2">
      <w:pPr>
        <w:pStyle w:val="pList"/>
        <w:numPr>
          <w:ilvl w:val="0"/>
          <w:numId w:val="2"/>
        </w:numPr>
        <w:spacing w:line="240" w:lineRule="auto"/>
        <w:ind w:left="714" w:hanging="357"/>
        <w:rPr>
          <w:rStyle w:val="fList"/>
          <w:rFonts w:asciiTheme="minorHAnsi" w:hAnsiTheme="minorHAnsi" w:cstheme="minorHAnsi"/>
          <w:color w:val="auto"/>
        </w:rPr>
      </w:pPr>
      <w:r w:rsidRPr="00F7121F">
        <w:rPr>
          <w:rStyle w:val="fList"/>
          <w:rFonts w:asciiTheme="minorHAnsi" w:hAnsiTheme="minorHAnsi" w:cstheme="minorHAnsi"/>
          <w:color w:val="auto"/>
        </w:rPr>
        <w:t>Desayuno</w:t>
      </w:r>
      <w:r w:rsidR="00A83A08">
        <w:rPr>
          <w:rStyle w:val="fList"/>
          <w:rFonts w:asciiTheme="minorHAnsi" w:hAnsiTheme="minorHAnsi" w:cstheme="minorHAnsi"/>
          <w:color w:val="auto"/>
        </w:rPr>
        <w:t>s.</w:t>
      </w:r>
    </w:p>
    <w:p w14:paraId="68CFABF5" w14:textId="5E32C679" w:rsidR="006D46C4" w:rsidRPr="00F7121F" w:rsidRDefault="009F398A" w:rsidP="00B823C2">
      <w:pPr>
        <w:pStyle w:val="pList"/>
        <w:numPr>
          <w:ilvl w:val="0"/>
          <w:numId w:val="2"/>
        </w:numPr>
        <w:spacing w:line="240" w:lineRule="auto"/>
        <w:ind w:left="714" w:hanging="357"/>
        <w:rPr>
          <w:rStyle w:val="fList"/>
          <w:rFonts w:asciiTheme="minorHAnsi" w:hAnsiTheme="minorHAnsi" w:cstheme="minorHAnsi"/>
          <w:color w:val="auto"/>
        </w:rPr>
      </w:pPr>
      <w:r w:rsidRPr="00F7121F">
        <w:rPr>
          <w:rStyle w:val="fList"/>
          <w:rFonts w:asciiTheme="minorHAnsi" w:hAnsiTheme="minorHAnsi" w:cstheme="minorHAnsi"/>
          <w:color w:val="auto"/>
        </w:rPr>
        <w:t>City Tour</w:t>
      </w:r>
      <w:r w:rsidR="007B0FF6" w:rsidRPr="00F7121F">
        <w:rPr>
          <w:rStyle w:val="fList"/>
          <w:rFonts w:asciiTheme="minorHAnsi" w:hAnsiTheme="minorHAnsi" w:cstheme="minorHAnsi"/>
          <w:color w:val="auto"/>
        </w:rPr>
        <w:t xml:space="preserve"> </w:t>
      </w:r>
      <w:r w:rsidR="00984831">
        <w:rPr>
          <w:rStyle w:val="fList"/>
          <w:rFonts w:asciiTheme="minorHAnsi" w:hAnsiTheme="minorHAnsi" w:cstheme="minorHAnsi"/>
          <w:color w:val="auto"/>
        </w:rPr>
        <w:t>Florianópolis Histórico y Playa</w:t>
      </w:r>
      <w:r w:rsidR="00A83A08">
        <w:rPr>
          <w:rStyle w:val="fList"/>
          <w:rFonts w:asciiTheme="minorHAnsi" w:hAnsiTheme="minorHAnsi" w:cstheme="minorHAnsi"/>
          <w:color w:val="auto"/>
        </w:rPr>
        <w:t>.</w:t>
      </w:r>
    </w:p>
    <w:p w14:paraId="79CFB72D" w14:textId="414CB2CC" w:rsidR="0086744A" w:rsidRPr="00F7121F" w:rsidRDefault="0086744A" w:rsidP="00B823C2">
      <w:pPr>
        <w:pStyle w:val="pList"/>
        <w:numPr>
          <w:ilvl w:val="0"/>
          <w:numId w:val="2"/>
        </w:numPr>
        <w:spacing w:line="240" w:lineRule="auto"/>
        <w:ind w:left="714" w:hanging="357"/>
        <w:rPr>
          <w:rFonts w:asciiTheme="minorHAnsi" w:hAnsiTheme="minorHAnsi" w:cstheme="minorHAnsi"/>
        </w:rPr>
      </w:pPr>
      <w:r w:rsidRPr="00F7121F">
        <w:rPr>
          <w:rStyle w:val="fList"/>
          <w:rFonts w:asciiTheme="minorHAnsi" w:hAnsiTheme="minorHAnsi" w:cstheme="minorHAnsi"/>
          <w:color w:val="auto"/>
        </w:rPr>
        <w:t>Tarjeta de asistencia</w:t>
      </w:r>
      <w:r w:rsidR="00A83A08">
        <w:rPr>
          <w:rStyle w:val="fList"/>
          <w:rFonts w:asciiTheme="minorHAnsi" w:hAnsiTheme="minorHAnsi" w:cstheme="minorHAnsi"/>
          <w:color w:val="auto"/>
        </w:rPr>
        <w:t>.</w:t>
      </w:r>
    </w:p>
    <w:p w14:paraId="30B325C5" w14:textId="77777777" w:rsidR="0086744A" w:rsidRPr="00F7121F" w:rsidRDefault="0086744A" w:rsidP="00B823C2">
      <w:pPr>
        <w:spacing w:after="0" w:line="240" w:lineRule="auto"/>
        <w:rPr>
          <w:rFonts w:cstheme="minorHAnsi"/>
          <w:sz w:val="20"/>
          <w:szCs w:val="20"/>
        </w:rPr>
      </w:pPr>
    </w:p>
    <w:p w14:paraId="63BCCA1C" w14:textId="532C306E" w:rsidR="0086744A" w:rsidRPr="00F7121F" w:rsidRDefault="004F5C4A" w:rsidP="00B823C2">
      <w:pPr>
        <w:spacing w:after="0" w:line="240" w:lineRule="auto"/>
        <w:rPr>
          <w:rFonts w:cstheme="minorHAnsi"/>
          <w:sz w:val="20"/>
          <w:szCs w:val="20"/>
        </w:rPr>
      </w:pPr>
      <w:r w:rsidRPr="00F7121F">
        <w:rPr>
          <w:rStyle w:val="fSubTitle"/>
          <w:rFonts w:asciiTheme="minorHAnsi" w:hAnsiTheme="minorHAnsi" w:cstheme="minorHAnsi"/>
          <w:color w:val="auto"/>
        </w:rPr>
        <w:t>PROGRAMA NO INCLUYE</w:t>
      </w:r>
    </w:p>
    <w:p w14:paraId="3F0C6111" w14:textId="58F48D6F" w:rsidR="00984831" w:rsidRDefault="00984831" w:rsidP="00B823C2">
      <w:pPr>
        <w:pStyle w:val="pList"/>
        <w:numPr>
          <w:ilvl w:val="0"/>
          <w:numId w:val="9"/>
        </w:numPr>
        <w:spacing w:line="240" w:lineRule="auto"/>
        <w:ind w:left="714" w:hanging="357"/>
        <w:rPr>
          <w:rStyle w:val="fList"/>
          <w:rFonts w:asciiTheme="minorHAnsi" w:hAnsiTheme="minorHAnsi" w:cstheme="minorHAnsi"/>
          <w:color w:val="auto"/>
        </w:rPr>
      </w:pPr>
      <w:r>
        <w:rPr>
          <w:rStyle w:val="fList"/>
          <w:rFonts w:asciiTheme="minorHAnsi" w:hAnsiTheme="minorHAnsi" w:cstheme="minorHAnsi"/>
          <w:color w:val="auto"/>
        </w:rPr>
        <w:t>Boleto aéreo.</w:t>
      </w:r>
    </w:p>
    <w:p w14:paraId="1A3CED24" w14:textId="0C65917B" w:rsidR="00BC064B" w:rsidRPr="00F7121F" w:rsidRDefault="00BC064B" w:rsidP="00B823C2">
      <w:pPr>
        <w:pStyle w:val="pList"/>
        <w:numPr>
          <w:ilvl w:val="0"/>
          <w:numId w:val="9"/>
        </w:numPr>
        <w:spacing w:line="240" w:lineRule="auto"/>
        <w:ind w:left="714" w:hanging="357"/>
        <w:rPr>
          <w:rStyle w:val="fList"/>
          <w:rFonts w:asciiTheme="minorHAnsi" w:hAnsiTheme="minorHAnsi" w:cstheme="minorHAnsi"/>
          <w:color w:val="auto"/>
        </w:rPr>
      </w:pPr>
      <w:r w:rsidRPr="00F7121F">
        <w:rPr>
          <w:rStyle w:val="fList"/>
          <w:rFonts w:asciiTheme="minorHAnsi" w:hAnsiTheme="minorHAnsi" w:cstheme="minorHAnsi"/>
          <w:color w:val="auto"/>
        </w:rPr>
        <w:t>Gastos personales del pasajero</w:t>
      </w:r>
      <w:r w:rsidR="00A83A08">
        <w:rPr>
          <w:rStyle w:val="fList"/>
          <w:rFonts w:asciiTheme="minorHAnsi" w:hAnsiTheme="minorHAnsi" w:cstheme="minorHAnsi"/>
          <w:color w:val="auto"/>
        </w:rPr>
        <w:t>.</w:t>
      </w:r>
    </w:p>
    <w:p w14:paraId="06CF783E" w14:textId="2F8AC6D8" w:rsidR="00AD74B6" w:rsidRDefault="00AD74B6" w:rsidP="00B823C2">
      <w:pPr>
        <w:pStyle w:val="pList"/>
        <w:numPr>
          <w:ilvl w:val="0"/>
          <w:numId w:val="9"/>
        </w:numPr>
        <w:spacing w:line="240" w:lineRule="auto"/>
        <w:ind w:left="714" w:hanging="357"/>
        <w:rPr>
          <w:rStyle w:val="fList"/>
          <w:rFonts w:asciiTheme="minorHAnsi" w:hAnsiTheme="minorHAnsi" w:cstheme="minorHAnsi"/>
          <w:color w:val="auto"/>
        </w:rPr>
      </w:pPr>
      <w:r w:rsidRPr="00F7121F">
        <w:rPr>
          <w:rStyle w:val="fList"/>
          <w:rFonts w:asciiTheme="minorHAnsi" w:hAnsiTheme="minorHAnsi" w:cstheme="minorHAnsi"/>
          <w:color w:val="auto"/>
        </w:rPr>
        <w:t>Room Tax turismo</w:t>
      </w:r>
      <w:r w:rsidR="00A83A08">
        <w:rPr>
          <w:rStyle w:val="fList"/>
          <w:rFonts w:asciiTheme="minorHAnsi" w:hAnsiTheme="minorHAnsi" w:cstheme="minorHAnsi"/>
          <w:color w:val="auto"/>
        </w:rPr>
        <w:t>.</w:t>
      </w:r>
    </w:p>
    <w:p w14:paraId="0892186A" w14:textId="2A0790C6" w:rsidR="00C24F2F" w:rsidRPr="00C24F2F" w:rsidRDefault="00C24F2F" w:rsidP="005B7AB8">
      <w:pPr>
        <w:pStyle w:val="Prrafodelista"/>
        <w:numPr>
          <w:ilvl w:val="0"/>
          <w:numId w:val="9"/>
        </w:numPr>
        <w:spacing w:line="240" w:lineRule="auto"/>
        <w:ind w:left="714" w:hanging="357"/>
        <w:rPr>
          <w:rFonts w:cstheme="minorHAnsi"/>
        </w:rPr>
      </w:pPr>
      <w:r w:rsidRPr="00C24F2F">
        <w:rPr>
          <w:rFonts w:eastAsia="Calibri" w:cstheme="minorHAnsi"/>
          <w:b/>
          <w:bCs/>
          <w:color w:val="538135" w:themeColor="accent6" w:themeShade="BF"/>
          <w:sz w:val="20"/>
          <w:szCs w:val="20"/>
          <w:lang w:val="es-PE" w:eastAsia="es-PE"/>
        </w:rPr>
        <w:t>Tasa de Turismo Municipal</w:t>
      </w:r>
      <w:r>
        <w:rPr>
          <w:rFonts w:eastAsia="Calibri" w:cstheme="minorHAnsi"/>
          <w:sz w:val="20"/>
          <w:szCs w:val="20"/>
          <w:lang w:val="es-PE" w:eastAsia="es-PE"/>
        </w:rPr>
        <w:t>.</w:t>
      </w:r>
    </w:p>
    <w:p w14:paraId="07FB775C" w14:textId="77777777" w:rsidR="00BC064B" w:rsidRPr="00F7121F" w:rsidRDefault="00BC064B" w:rsidP="00B823C2">
      <w:pPr>
        <w:pStyle w:val="Prrafodelista"/>
        <w:numPr>
          <w:ilvl w:val="0"/>
          <w:numId w:val="9"/>
        </w:numPr>
        <w:spacing w:after="0" w:line="240" w:lineRule="auto"/>
        <w:ind w:left="714" w:hanging="357"/>
        <w:rPr>
          <w:rStyle w:val="fList"/>
          <w:rFonts w:asciiTheme="minorHAnsi" w:hAnsiTheme="minorHAnsi" w:cstheme="minorHAnsi"/>
          <w:color w:val="auto"/>
          <w:lang w:eastAsia="es-PE"/>
        </w:rPr>
      </w:pPr>
      <w:r w:rsidRPr="00F7121F">
        <w:rPr>
          <w:rStyle w:val="fList"/>
          <w:rFonts w:asciiTheme="minorHAnsi" w:hAnsiTheme="minorHAnsi" w:cstheme="minorHAnsi"/>
          <w:color w:val="auto"/>
          <w:lang w:eastAsia="es-PE"/>
        </w:rPr>
        <w:t>Todas las propinas durante el viaje.</w:t>
      </w:r>
    </w:p>
    <w:p w14:paraId="551EC74B" w14:textId="77777777" w:rsidR="00BC064B" w:rsidRDefault="00BC064B" w:rsidP="00B823C2">
      <w:pPr>
        <w:pStyle w:val="pList"/>
        <w:numPr>
          <w:ilvl w:val="0"/>
          <w:numId w:val="9"/>
        </w:numPr>
        <w:spacing w:line="240" w:lineRule="auto"/>
        <w:ind w:left="714" w:hanging="357"/>
        <w:rPr>
          <w:rStyle w:val="fList"/>
          <w:rFonts w:asciiTheme="minorHAnsi" w:hAnsiTheme="minorHAnsi" w:cstheme="minorHAnsi"/>
          <w:color w:val="auto"/>
        </w:rPr>
      </w:pPr>
      <w:r w:rsidRPr="00F7121F">
        <w:rPr>
          <w:rStyle w:val="fList"/>
          <w:rFonts w:asciiTheme="minorHAnsi" w:hAnsiTheme="minorHAnsi" w:cstheme="minorHAnsi"/>
          <w:color w:val="auto"/>
        </w:rPr>
        <w:t>Cualquier servicio que no esté mencionado como incluido.</w:t>
      </w:r>
    </w:p>
    <w:p w14:paraId="423E93AF" w14:textId="77777777" w:rsidR="00C24F2F" w:rsidRDefault="00C24F2F" w:rsidP="00C24F2F">
      <w:pPr>
        <w:pStyle w:val="pList"/>
        <w:spacing w:line="240" w:lineRule="auto"/>
        <w:rPr>
          <w:rStyle w:val="fList"/>
          <w:rFonts w:asciiTheme="minorHAnsi" w:hAnsiTheme="minorHAnsi" w:cstheme="minorHAnsi"/>
          <w:color w:val="auto"/>
        </w:rPr>
      </w:pPr>
    </w:p>
    <w:p w14:paraId="0798A066" w14:textId="456C38D0" w:rsidR="0086744A" w:rsidRDefault="0086744A" w:rsidP="00B823C2">
      <w:pPr>
        <w:spacing w:after="0" w:line="240" w:lineRule="auto"/>
        <w:rPr>
          <w:rStyle w:val="fSubTitle"/>
          <w:rFonts w:asciiTheme="minorHAnsi" w:hAnsiTheme="minorHAnsi" w:cstheme="minorHAnsi"/>
          <w:color w:val="auto"/>
        </w:rPr>
      </w:pPr>
      <w:r w:rsidRPr="007A7DD8">
        <w:rPr>
          <w:rStyle w:val="fSubTitle"/>
          <w:rFonts w:asciiTheme="minorHAnsi" w:hAnsiTheme="minorHAnsi" w:cstheme="minorHAnsi"/>
          <w:color w:val="auto"/>
        </w:rPr>
        <w:t>Precios por persona en dólares de acuerdo con el tipo de habitación: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49"/>
        <w:gridCol w:w="463"/>
        <w:gridCol w:w="1149"/>
        <w:gridCol w:w="485"/>
        <w:gridCol w:w="439"/>
        <w:gridCol w:w="485"/>
        <w:gridCol w:w="439"/>
        <w:gridCol w:w="485"/>
        <w:gridCol w:w="439"/>
        <w:gridCol w:w="485"/>
        <w:gridCol w:w="439"/>
        <w:gridCol w:w="789"/>
        <w:gridCol w:w="875"/>
      </w:tblGrid>
      <w:tr w:rsidR="0094643F" w:rsidRPr="0094643F" w14:paraId="6C8AEFC7" w14:textId="77777777" w:rsidTr="0094643F">
        <w:trPr>
          <w:trHeight w:val="495"/>
        </w:trPr>
        <w:tc>
          <w:tcPr>
            <w:tcW w:w="3660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C00000" w:fill="C00000"/>
            <w:noWrap/>
            <w:vAlign w:val="center"/>
            <w:hideMark/>
          </w:tcPr>
          <w:p w14:paraId="3537FFDD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b/>
                <w:bCs/>
                <w:color w:val="FFFFFF"/>
                <w:sz w:val="17"/>
                <w:szCs w:val="17"/>
                <w:lang w:eastAsia="es-PE"/>
              </w:rPr>
              <w:t>PROGRAMA SOLO SERVICIOS</w:t>
            </w:r>
          </w:p>
        </w:tc>
        <w:tc>
          <w:tcPr>
            <w:tcW w:w="335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C00000" w:fill="C00000"/>
            <w:noWrap/>
            <w:vAlign w:val="center"/>
            <w:hideMark/>
          </w:tcPr>
          <w:p w14:paraId="405F99DA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b/>
                <w:bCs/>
                <w:color w:val="FFFFFF"/>
                <w:sz w:val="17"/>
                <w:szCs w:val="17"/>
                <w:lang w:eastAsia="es-PE"/>
              </w:rPr>
              <w:t> </w:t>
            </w:r>
          </w:p>
        </w:tc>
        <w:tc>
          <w:tcPr>
            <w:tcW w:w="335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C00000" w:fill="C00000"/>
            <w:noWrap/>
            <w:vAlign w:val="center"/>
            <w:hideMark/>
          </w:tcPr>
          <w:p w14:paraId="2E9E0E7F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b/>
                <w:bCs/>
                <w:color w:val="FFFFFF"/>
                <w:sz w:val="17"/>
                <w:szCs w:val="17"/>
                <w:lang w:eastAsia="es-PE"/>
              </w:rPr>
              <w:t> </w:t>
            </w:r>
          </w:p>
        </w:tc>
        <w:tc>
          <w:tcPr>
            <w:tcW w:w="67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00000" w:fill="C00000"/>
            <w:noWrap/>
            <w:vAlign w:val="center"/>
            <w:hideMark/>
          </w:tcPr>
          <w:p w14:paraId="009EF0DD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b/>
                <w:bCs/>
                <w:color w:val="FFFFFF"/>
                <w:sz w:val="17"/>
                <w:szCs w:val="17"/>
                <w:lang w:eastAsia="es-PE"/>
              </w:rPr>
              <w:t>VIGENCIA</w:t>
            </w:r>
          </w:p>
        </w:tc>
      </w:tr>
      <w:tr w:rsidR="0094643F" w:rsidRPr="0094643F" w14:paraId="33690155" w14:textId="77777777" w:rsidTr="0094643F">
        <w:trPr>
          <w:trHeight w:val="495"/>
        </w:trPr>
        <w:tc>
          <w:tcPr>
            <w:tcW w:w="120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00000" w:fill="C00000"/>
            <w:noWrap/>
            <w:vAlign w:val="center"/>
            <w:hideMark/>
          </w:tcPr>
          <w:p w14:paraId="291D868E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b/>
                <w:bCs/>
                <w:color w:val="FFFFFF"/>
                <w:sz w:val="17"/>
                <w:szCs w:val="17"/>
                <w:lang w:eastAsia="es-PE"/>
              </w:rPr>
              <w:t>HOTEL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0000" w:fill="C00000"/>
            <w:noWrap/>
            <w:vAlign w:val="center"/>
            <w:hideMark/>
          </w:tcPr>
          <w:p w14:paraId="6CBFABC2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b/>
                <w:bCs/>
                <w:color w:val="FFFFFF"/>
                <w:sz w:val="17"/>
                <w:szCs w:val="17"/>
                <w:lang w:eastAsia="es-PE"/>
              </w:rPr>
              <w:t>CAT.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0000" w:fill="C00000"/>
            <w:noWrap/>
            <w:vAlign w:val="center"/>
            <w:hideMark/>
          </w:tcPr>
          <w:p w14:paraId="102D17D5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b/>
                <w:bCs/>
                <w:color w:val="FFFFFF"/>
                <w:sz w:val="17"/>
                <w:szCs w:val="17"/>
                <w:lang w:eastAsia="es-PE"/>
              </w:rPr>
              <w:t>HABITACIÓN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0000" w:fill="C00000"/>
            <w:noWrap/>
            <w:vAlign w:val="center"/>
            <w:hideMark/>
          </w:tcPr>
          <w:p w14:paraId="2CF7FEA7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b/>
                <w:bCs/>
                <w:color w:val="FFFFFF"/>
                <w:sz w:val="17"/>
                <w:szCs w:val="17"/>
                <w:lang w:eastAsia="es-PE"/>
              </w:rPr>
              <w:t>SGL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0000" w:fill="C00000"/>
            <w:noWrap/>
            <w:vAlign w:val="center"/>
            <w:hideMark/>
          </w:tcPr>
          <w:p w14:paraId="40F10FF4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b/>
                <w:bCs/>
                <w:color w:val="FFFFFF"/>
                <w:sz w:val="17"/>
                <w:szCs w:val="17"/>
                <w:lang w:eastAsia="es-PE"/>
              </w:rPr>
              <w:t>N. A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0000" w:fill="C00000"/>
            <w:noWrap/>
            <w:vAlign w:val="center"/>
            <w:hideMark/>
          </w:tcPr>
          <w:p w14:paraId="7AFDE1D2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b/>
                <w:bCs/>
                <w:color w:val="FFFFFF"/>
                <w:sz w:val="17"/>
                <w:szCs w:val="17"/>
                <w:lang w:eastAsia="es-PE"/>
              </w:rPr>
              <w:t>DBL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0000" w:fill="C00000"/>
            <w:noWrap/>
            <w:vAlign w:val="center"/>
            <w:hideMark/>
          </w:tcPr>
          <w:p w14:paraId="78CD41DA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b/>
                <w:bCs/>
                <w:color w:val="FFFFFF"/>
                <w:sz w:val="17"/>
                <w:szCs w:val="17"/>
                <w:lang w:eastAsia="es-PE"/>
              </w:rPr>
              <w:t>N. A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0000" w:fill="C00000"/>
            <w:noWrap/>
            <w:vAlign w:val="center"/>
            <w:hideMark/>
          </w:tcPr>
          <w:p w14:paraId="75643F1B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b/>
                <w:bCs/>
                <w:color w:val="FFFFFF"/>
                <w:sz w:val="17"/>
                <w:szCs w:val="17"/>
                <w:lang w:eastAsia="es-PE"/>
              </w:rPr>
              <w:t>TPL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0000" w:fill="C00000"/>
            <w:noWrap/>
            <w:vAlign w:val="center"/>
            <w:hideMark/>
          </w:tcPr>
          <w:p w14:paraId="21D5D2D7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b/>
                <w:bCs/>
                <w:color w:val="FFFFFF"/>
                <w:sz w:val="17"/>
                <w:szCs w:val="17"/>
                <w:lang w:eastAsia="es-PE"/>
              </w:rPr>
              <w:t>N. A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0000" w:fill="C00000"/>
            <w:noWrap/>
            <w:vAlign w:val="center"/>
            <w:hideMark/>
          </w:tcPr>
          <w:p w14:paraId="1F516339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b/>
                <w:bCs/>
                <w:color w:val="FFFFFF"/>
                <w:sz w:val="17"/>
                <w:szCs w:val="17"/>
                <w:lang w:eastAsia="es-PE"/>
              </w:rPr>
              <w:t xml:space="preserve">CHD </w:t>
            </w:r>
          </w:p>
          <w:p w14:paraId="23064877" w14:textId="756ADA9B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b/>
                <w:bCs/>
                <w:color w:val="FFFFFF"/>
                <w:sz w:val="17"/>
                <w:szCs w:val="17"/>
                <w:lang w:eastAsia="es-PE"/>
              </w:rPr>
              <w:t>(5-9)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0000" w:fill="C00000"/>
            <w:noWrap/>
            <w:vAlign w:val="center"/>
            <w:hideMark/>
          </w:tcPr>
          <w:p w14:paraId="4316C636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b/>
                <w:bCs/>
                <w:color w:val="FFFFFF"/>
                <w:sz w:val="17"/>
                <w:szCs w:val="17"/>
                <w:lang w:eastAsia="es-PE"/>
              </w:rPr>
              <w:t>N. A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0000" w:fill="C00000"/>
            <w:noWrap/>
            <w:vAlign w:val="center"/>
            <w:hideMark/>
          </w:tcPr>
          <w:p w14:paraId="5BBEDC4F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b/>
                <w:bCs/>
                <w:color w:val="FFFFFF"/>
                <w:sz w:val="17"/>
                <w:szCs w:val="17"/>
                <w:lang w:eastAsia="es-PE"/>
              </w:rPr>
              <w:t>DEL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0000" w:fill="C00000"/>
            <w:noWrap/>
            <w:vAlign w:val="center"/>
            <w:hideMark/>
          </w:tcPr>
          <w:p w14:paraId="4416A29C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b/>
                <w:bCs/>
                <w:color w:val="FFFFFF"/>
                <w:sz w:val="17"/>
                <w:szCs w:val="17"/>
                <w:lang w:eastAsia="es-PE"/>
              </w:rPr>
              <w:t>AL</w:t>
            </w:r>
          </w:p>
        </w:tc>
      </w:tr>
      <w:tr w:rsidR="0094643F" w:rsidRPr="0094643F" w14:paraId="42A771B0" w14:textId="77777777" w:rsidTr="0094643F">
        <w:trPr>
          <w:trHeight w:val="402"/>
        </w:trPr>
        <w:tc>
          <w:tcPr>
            <w:tcW w:w="120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64D85E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b/>
                <w:bCs/>
                <w:color w:val="000000"/>
                <w:sz w:val="17"/>
                <w:szCs w:val="17"/>
                <w:lang w:eastAsia="es-PE"/>
              </w:rPr>
              <w:t>MAR DE CANASVIEIRAS o LUIZA PALACE o AL MARE o CANASVIEIRAS IN</w:t>
            </w:r>
          </w:p>
        </w:tc>
        <w:tc>
          <w:tcPr>
            <w:tcW w:w="24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5DCD7AB8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b/>
                <w:bCs/>
                <w:color w:val="000000"/>
                <w:sz w:val="17"/>
                <w:szCs w:val="17"/>
                <w:lang w:eastAsia="es-PE"/>
              </w:rPr>
              <w:t xml:space="preserve"> 3*</w:t>
            </w:r>
          </w:p>
        </w:tc>
        <w:tc>
          <w:tcPr>
            <w:tcW w:w="75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E9C640" w14:textId="5BBA9918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  <w:t>Estándar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967642F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  <w:t>814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E7B3E3B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  <w:t>138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90F5180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  <w:t>420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BB65CEA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  <w:t>69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E174671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  <w:t>420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DF610D4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  <w:t>69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3F05C32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  <w:t>395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70DD96F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  <w:t>69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95B470B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sz w:val="17"/>
                <w:szCs w:val="17"/>
                <w:lang w:eastAsia="es-PE"/>
              </w:rPr>
              <w:t>1-Ago-26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DC17B64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sz w:val="17"/>
                <w:szCs w:val="17"/>
                <w:lang w:eastAsia="es-PE"/>
              </w:rPr>
              <w:t>30-Oct-26</w:t>
            </w:r>
          </w:p>
        </w:tc>
      </w:tr>
      <w:tr w:rsidR="0094643F" w:rsidRPr="0094643F" w14:paraId="2E6E3462" w14:textId="77777777" w:rsidTr="0094643F">
        <w:trPr>
          <w:trHeight w:val="402"/>
        </w:trPr>
        <w:tc>
          <w:tcPr>
            <w:tcW w:w="12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C135EB" w14:textId="77777777" w:rsidR="0094643F" w:rsidRPr="0094643F" w:rsidRDefault="0094643F" w:rsidP="009464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7"/>
                <w:szCs w:val="17"/>
                <w:lang w:eastAsia="es-PE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3E4F11" w14:textId="77777777" w:rsidR="0094643F" w:rsidRPr="0094643F" w:rsidRDefault="0094643F" w:rsidP="009464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7"/>
                <w:szCs w:val="17"/>
                <w:lang w:eastAsia="es-PE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6BF8B8" w14:textId="77777777" w:rsidR="0094643F" w:rsidRPr="0094643F" w:rsidRDefault="0094643F" w:rsidP="009464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93197DC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  <w:t>1014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E9BDE36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  <w:t>188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CA8B13B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  <w:t>520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EA408C4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  <w:t>94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5F102FE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  <w:t>520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A0CC886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  <w:t>94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775BF5C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  <w:t>495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B3AD781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  <w:t>94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B6A5AB6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sz w:val="17"/>
                <w:szCs w:val="17"/>
                <w:lang w:eastAsia="es-PE"/>
              </w:rPr>
              <w:t>1-Nov-26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A26D2B5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sz w:val="17"/>
                <w:szCs w:val="17"/>
                <w:lang w:eastAsia="es-PE"/>
              </w:rPr>
              <w:t>15-Dic-26</w:t>
            </w:r>
          </w:p>
        </w:tc>
      </w:tr>
      <w:tr w:rsidR="0094643F" w:rsidRPr="0094643F" w14:paraId="5BF39FC3" w14:textId="77777777" w:rsidTr="0094643F">
        <w:trPr>
          <w:trHeight w:val="390"/>
        </w:trPr>
        <w:tc>
          <w:tcPr>
            <w:tcW w:w="12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DC6A25" w14:textId="77777777" w:rsidR="0094643F" w:rsidRPr="0094643F" w:rsidRDefault="0094643F" w:rsidP="009464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7"/>
                <w:szCs w:val="17"/>
                <w:lang w:eastAsia="es-PE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E0DF6A" w14:textId="77777777" w:rsidR="0094643F" w:rsidRPr="0094643F" w:rsidRDefault="0094643F" w:rsidP="009464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7"/>
                <w:szCs w:val="17"/>
                <w:lang w:eastAsia="es-PE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E7B469" w14:textId="77777777" w:rsidR="0094643F" w:rsidRPr="0094643F" w:rsidRDefault="0094643F" w:rsidP="009464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300DDE3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  <w:t>1214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34D1AB7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  <w:t>238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006C2BB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  <w:t>620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E6981A2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  <w:t>119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09F0DE0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  <w:t>620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0E4250A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  <w:t>119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B6DC23B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  <w:t>595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CC123DA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  <w:t>119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8895AE8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sz w:val="17"/>
                <w:szCs w:val="17"/>
                <w:lang w:eastAsia="es-PE"/>
              </w:rPr>
              <w:t>3-Ene-27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87141BB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sz w:val="17"/>
                <w:szCs w:val="17"/>
                <w:lang w:eastAsia="es-PE"/>
              </w:rPr>
              <w:t>28-Feb-27</w:t>
            </w:r>
          </w:p>
        </w:tc>
      </w:tr>
      <w:tr w:rsidR="0094643F" w:rsidRPr="0094643F" w14:paraId="31DA3492" w14:textId="77777777" w:rsidTr="0094643F">
        <w:trPr>
          <w:trHeight w:val="402"/>
        </w:trPr>
        <w:tc>
          <w:tcPr>
            <w:tcW w:w="12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44ED35" w14:textId="77777777" w:rsidR="0094643F" w:rsidRPr="0094643F" w:rsidRDefault="0094643F" w:rsidP="009464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7"/>
                <w:szCs w:val="17"/>
                <w:lang w:eastAsia="es-PE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4CDD46" w14:textId="77777777" w:rsidR="0094643F" w:rsidRPr="0094643F" w:rsidRDefault="0094643F" w:rsidP="009464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7"/>
                <w:szCs w:val="17"/>
                <w:lang w:eastAsia="es-PE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D1AA28" w14:textId="77777777" w:rsidR="0094643F" w:rsidRPr="0094643F" w:rsidRDefault="0094643F" w:rsidP="009464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</w:p>
        </w:tc>
        <w:tc>
          <w:tcPr>
            <w:tcW w:w="26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C79B7BE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  <w:t>1014</w:t>
            </w:r>
          </w:p>
        </w:tc>
        <w:tc>
          <w:tcPr>
            <w:tcW w:w="228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48ACD8F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  <w:t>188</w:t>
            </w:r>
          </w:p>
        </w:tc>
        <w:tc>
          <w:tcPr>
            <w:tcW w:w="260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BFCE97A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  <w:t>520</w:t>
            </w:r>
          </w:p>
        </w:tc>
        <w:tc>
          <w:tcPr>
            <w:tcW w:w="228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095B0FC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  <w:t>94</w:t>
            </w:r>
          </w:p>
        </w:tc>
        <w:tc>
          <w:tcPr>
            <w:tcW w:w="260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9B367DA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  <w:t>520</w:t>
            </w:r>
          </w:p>
        </w:tc>
        <w:tc>
          <w:tcPr>
            <w:tcW w:w="228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2A3C16E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  <w:t>94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F4076E3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  <w:t>495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71D9D10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  <w:t>94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61F23F1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sz w:val="17"/>
                <w:szCs w:val="17"/>
                <w:lang w:eastAsia="es-PE"/>
              </w:rPr>
              <w:t>1-Mar-27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3B27FB6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sz w:val="17"/>
                <w:szCs w:val="17"/>
                <w:lang w:eastAsia="es-PE"/>
              </w:rPr>
              <w:t>30-Mar-27</w:t>
            </w:r>
          </w:p>
        </w:tc>
      </w:tr>
      <w:tr w:rsidR="0094643F" w:rsidRPr="0094643F" w14:paraId="0D2D2D32" w14:textId="77777777" w:rsidTr="0094643F">
        <w:trPr>
          <w:trHeight w:val="402"/>
        </w:trPr>
        <w:tc>
          <w:tcPr>
            <w:tcW w:w="12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1F9B82" w14:textId="77777777" w:rsidR="0094643F" w:rsidRPr="0094643F" w:rsidRDefault="0094643F" w:rsidP="009464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7"/>
                <w:szCs w:val="17"/>
                <w:lang w:eastAsia="es-PE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9D953B" w14:textId="77777777" w:rsidR="0094643F" w:rsidRPr="0094643F" w:rsidRDefault="0094643F" w:rsidP="009464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7"/>
                <w:szCs w:val="17"/>
                <w:lang w:eastAsia="es-PE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72CB75" w14:textId="77777777" w:rsidR="0094643F" w:rsidRPr="0094643F" w:rsidRDefault="0094643F" w:rsidP="009464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F404DE" w14:textId="77777777" w:rsidR="0094643F" w:rsidRPr="0094643F" w:rsidRDefault="0094643F" w:rsidP="009464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6BAFC9" w14:textId="77777777" w:rsidR="0094643F" w:rsidRPr="0094643F" w:rsidRDefault="0094643F" w:rsidP="009464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4384AB" w14:textId="77777777" w:rsidR="0094643F" w:rsidRPr="0094643F" w:rsidRDefault="0094643F" w:rsidP="009464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455503" w14:textId="77777777" w:rsidR="0094643F" w:rsidRPr="0094643F" w:rsidRDefault="0094643F" w:rsidP="009464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DB131A" w14:textId="77777777" w:rsidR="0094643F" w:rsidRPr="0094643F" w:rsidRDefault="0094643F" w:rsidP="009464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78C36E" w14:textId="77777777" w:rsidR="0094643F" w:rsidRPr="0094643F" w:rsidRDefault="0094643F" w:rsidP="009464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EE3DE3" w14:textId="77777777" w:rsidR="0094643F" w:rsidRPr="0094643F" w:rsidRDefault="0094643F" w:rsidP="009464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C8E8A8" w14:textId="77777777" w:rsidR="0094643F" w:rsidRPr="0094643F" w:rsidRDefault="0094643F" w:rsidP="009464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B9261E8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sz w:val="17"/>
                <w:szCs w:val="17"/>
                <w:lang w:eastAsia="es-PE"/>
              </w:rPr>
              <w:t>1-Oct-27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9C2B1D7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sz w:val="17"/>
                <w:szCs w:val="17"/>
                <w:lang w:eastAsia="es-PE"/>
              </w:rPr>
              <w:t>31-Oct-27</w:t>
            </w:r>
          </w:p>
        </w:tc>
      </w:tr>
      <w:tr w:rsidR="0094643F" w:rsidRPr="0094643F" w14:paraId="373A710B" w14:textId="77777777" w:rsidTr="0094643F">
        <w:trPr>
          <w:trHeight w:val="402"/>
        </w:trPr>
        <w:tc>
          <w:tcPr>
            <w:tcW w:w="12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2B9176" w14:textId="77777777" w:rsidR="0094643F" w:rsidRPr="0094643F" w:rsidRDefault="0094643F" w:rsidP="009464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7"/>
                <w:szCs w:val="17"/>
                <w:lang w:eastAsia="es-PE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781B7B" w14:textId="77777777" w:rsidR="0094643F" w:rsidRPr="0094643F" w:rsidRDefault="0094643F" w:rsidP="009464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7"/>
                <w:szCs w:val="17"/>
                <w:lang w:eastAsia="es-PE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C31FB1" w14:textId="77777777" w:rsidR="0094643F" w:rsidRPr="0094643F" w:rsidRDefault="0094643F" w:rsidP="009464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</w:p>
        </w:tc>
        <w:tc>
          <w:tcPr>
            <w:tcW w:w="26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9A39340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  <w:t>744</w:t>
            </w:r>
          </w:p>
        </w:tc>
        <w:tc>
          <w:tcPr>
            <w:tcW w:w="228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355092C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  <w:t>120</w:t>
            </w:r>
          </w:p>
        </w:tc>
        <w:tc>
          <w:tcPr>
            <w:tcW w:w="260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C000"/>
            <w:noWrap/>
            <w:vAlign w:val="center"/>
            <w:hideMark/>
          </w:tcPr>
          <w:p w14:paraId="404D8778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b/>
                <w:bCs/>
                <w:color w:val="000000"/>
                <w:sz w:val="17"/>
                <w:szCs w:val="17"/>
                <w:lang w:eastAsia="es-PE"/>
              </w:rPr>
              <w:t>385</w:t>
            </w:r>
          </w:p>
        </w:tc>
        <w:tc>
          <w:tcPr>
            <w:tcW w:w="228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952E00E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  <w:t>60</w:t>
            </w:r>
          </w:p>
        </w:tc>
        <w:tc>
          <w:tcPr>
            <w:tcW w:w="260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B6A74A4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  <w:t>385</w:t>
            </w:r>
          </w:p>
        </w:tc>
        <w:tc>
          <w:tcPr>
            <w:tcW w:w="228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E09A5A6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  <w:t>60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324A4B4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  <w:t>360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FCF473B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  <w:t>60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DECAB54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sz w:val="17"/>
                <w:szCs w:val="17"/>
                <w:lang w:eastAsia="es-PE"/>
              </w:rPr>
              <w:t>1-Abr-27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B7589F7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sz w:val="17"/>
                <w:szCs w:val="17"/>
                <w:lang w:eastAsia="es-PE"/>
              </w:rPr>
              <w:t>30-Jun-27</w:t>
            </w:r>
          </w:p>
        </w:tc>
      </w:tr>
      <w:tr w:rsidR="0094643F" w:rsidRPr="0094643F" w14:paraId="24E16468" w14:textId="77777777" w:rsidTr="0094643F">
        <w:trPr>
          <w:trHeight w:val="402"/>
        </w:trPr>
        <w:tc>
          <w:tcPr>
            <w:tcW w:w="12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0F8232" w14:textId="77777777" w:rsidR="0094643F" w:rsidRPr="0094643F" w:rsidRDefault="0094643F" w:rsidP="009464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7"/>
                <w:szCs w:val="17"/>
                <w:lang w:eastAsia="es-PE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0291C7" w14:textId="77777777" w:rsidR="0094643F" w:rsidRPr="0094643F" w:rsidRDefault="0094643F" w:rsidP="009464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7"/>
                <w:szCs w:val="17"/>
                <w:lang w:eastAsia="es-PE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9F626D" w14:textId="77777777" w:rsidR="0094643F" w:rsidRPr="0094643F" w:rsidRDefault="0094643F" w:rsidP="009464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8FAEFC" w14:textId="77777777" w:rsidR="0094643F" w:rsidRPr="0094643F" w:rsidRDefault="0094643F" w:rsidP="009464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38ED03" w14:textId="77777777" w:rsidR="0094643F" w:rsidRPr="0094643F" w:rsidRDefault="0094643F" w:rsidP="009464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E9627C" w14:textId="77777777" w:rsidR="0094643F" w:rsidRPr="0094643F" w:rsidRDefault="0094643F" w:rsidP="009464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7"/>
                <w:szCs w:val="17"/>
                <w:lang w:eastAsia="es-PE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73F315" w14:textId="77777777" w:rsidR="0094643F" w:rsidRPr="0094643F" w:rsidRDefault="0094643F" w:rsidP="009464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4143C5" w14:textId="77777777" w:rsidR="0094643F" w:rsidRPr="0094643F" w:rsidRDefault="0094643F" w:rsidP="009464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D1BFEC" w14:textId="77777777" w:rsidR="0094643F" w:rsidRPr="0094643F" w:rsidRDefault="0094643F" w:rsidP="009464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BC9507" w14:textId="77777777" w:rsidR="0094643F" w:rsidRPr="0094643F" w:rsidRDefault="0094643F" w:rsidP="009464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AE14A5" w14:textId="77777777" w:rsidR="0094643F" w:rsidRPr="0094643F" w:rsidRDefault="0094643F" w:rsidP="009464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15AD563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sz w:val="17"/>
                <w:szCs w:val="17"/>
                <w:lang w:eastAsia="es-PE"/>
              </w:rPr>
              <w:t>1-Ago-27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4B8E977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sz w:val="17"/>
                <w:szCs w:val="17"/>
                <w:lang w:eastAsia="es-PE"/>
              </w:rPr>
              <w:t>30-Set-27</w:t>
            </w:r>
          </w:p>
        </w:tc>
      </w:tr>
      <w:tr w:rsidR="0094643F" w:rsidRPr="0094643F" w14:paraId="4DBD00ED" w14:textId="77777777" w:rsidTr="0094643F">
        <w:trPr>
          <w:trHeight w:val="402"/>
        </w:trPr>
        <w:tc>
          <w:tcPr>
            <w:tcW w:w="120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D5AC04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b/>
                <w:bCs/>
                <w:color w:val="000000"/>
                <w:sz w:val="17"/>
                <w:szCs w:val="17"/>
                <w:lang w:eastAsia="es-PE"/>
              </w:rPr>
              <w:t>INGLESES PRAIA</w:t>
            </w:r>
          </w:p>
        </w:tc>
        <w:tc>
          <w:tcPr>
            <w:tcW w:w="24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135052C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b/>
                <w:bCs/>
                <w:color w:val="000000"/>
                <w:sz w:val="17"/>
                <w:szCs w:val="17"/>
                <w:lang w:eastAsia="es-PE"/>
              </w:rPr>
              <w:t>4*</w:t>
            </w:r>
          </w:p>
        </w:tc>
        <w:tc>
          <w:tcPr>
            <w:tcW w:w="75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143C3C" w14:textId="68177ED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  <w:t>Estándar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55775B4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  <w:t>1034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74B652A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  <w:t>193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274CFE1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  <w:t>530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657B97D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  <w:t>96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E73C694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  <w:t>530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A95F143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  <w:t>96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555547B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  <w:t>505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596D4EA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  <w:t>96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672F3DE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sz w:val="17"/>
                <w:szCs w:val="17"/>
                <w:lang w:eastAsia="es-PE"/>
              </w:rPr>
              <w:t>1-Ago-26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30263D7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sz w:val="17"/>
                <w:szCs w:val="17"/>
                <w:lang w:eastAsia="es-PE"/>
              </w:rPr>
              <w:t>30-Set-26</w:t>
            </w:r>
          </w:p>
        </w:tc>
      </w:tr>
      <w:tr w:rsidR="0094643F" w:rsidRPr="0094643F" w14:paraId="12638F62" w14:textId="77777777" w:rsidTr="0094643F">
        <w:trPr>
          <w:trHeight w:val="402"/>
        </w:trPr>
        <w:tc>
          <w:tcPr>
            <w:tcW w:w="12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D96B6C" w14:textId="77777777" w:rsidR="0094643F" w:rsidRPr="0094643F" w:rsidRDefault="0094643F" w:rsidP="009464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7"/>
                <w:szCs w:val="17"/>
                <w:lang w:eastAsia="es-PE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FAFA95" w14:textId="77777777" w:rsidR="0094643F" w:rsidRPr="0094643F" w:rsidRDefault="0094643F" w:rsidP="009464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7"/>
                <w:szCs w:val="17"/>
                <w:lang w:eastAsia="es-PE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6BF2A1" w14:textId="77777777" w:rsidR="0094643F" w:rsidRPr="0094643F" w:rsidRDefault="0094643F" w:rsidP="009464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847F5CA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  <w:t>1254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BACFE0D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  <w:t>248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69B3759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  <w:t>640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BA750A2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  <w:t>124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CCD47FF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  <w:t>640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A4FBFE7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  <w:t>124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081D896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  <w:t>615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05EB9E6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  <w:t>124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D0E8A5E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sz w:val="17"/>
                <w:szCs w:val="17"/>
                <w:lang w:eastAsia="es-PE"/>
              </w:rPr>
              <w:t>1-Oct-26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1DEFB82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sz w:val="17"/>
                <w:szCs w:val="17"/>
                <w:lang w:eastAsia="es-PE"/>
              </w:rPr>
              <w:t>23-Dic-26</w:t>
            </w:r>
          </w:p>
        </w:tc>
      </w:tr>
      <w:tr w:rsidR="0094643F" w:rsidRPr="0094643F" w14:paraId="11EDFE1E" w14:textId="77777777" w:rsidTr="0094643F">
        <w:trPr>
          <w:trHeight w:val="402"/>
        </w:trPr>
        <w:tc>
          <w:tcPr>
            <w:tcW w:w="12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805E79" w14:textId="77777777" w:rsidR="0094643F" w:rsidRPr="0094643F" w:rsidRDefault="0094643F" w:rsidP="009464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7"/>
                <w:szCs w:val="17"/>
                <w:lang w:eastAsia="es-PE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B50074" w14:textId="77777777" w:rsidR="0094643F" w:rsidRPr="0094643F" w:rsidRDefault="0094643F" w:rsidP="009464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7"/>
                <w:szCs w:val="17"/>
                <w:lang w:eastAsia="es-PE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DF3A54" w14:textId="77777777" w:rsidR="0094643F" w:rsidRPr="0094643F" w:rsidRDefault="0094643F" w:rsidP="009464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FCDA0B3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  <w:t>2034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E9ADA5A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  <w:t>443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5B79B0B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  <w:t>1030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FC3C180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  <w:t>221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3E3106F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  <w:t>1030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8FA505D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  <w:t>221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5E9B1B0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  <w:t>1005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15285BB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  <w:t>221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5E113C6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sz w:val="17"/>
                <w:szCs w:val="17"/>
                <w:lang w:eastAsia="es-PE"/>
              </w:rPr>
              <w:t>3-Ene-27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6C07FA7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sz w:val="17"/>
                <w:szCs w:val="17"/>
                <w:lang w:eastAsia="es-PE"/>
              </w:rPr>
              <w:t>28-Feb-27</w:t>
            </w:r>
          </w:p>
        </w:tc>
      </w:tr>
      <w:tr w:rsidR="0094643F" w:rsidRPr="0094643F" w14:paraId="646D0A31" w14:textId="77777777" w:rsidTr="0094643F">
        <w:trPr>
          <w:trHeight w:val="300"/>
        </w:trPr>
        <w:tc>
          <w:tcPr>
            <w:tcW w:w="12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3A6D35" w14:textId="77777777" w:rsidR="0094643F" w:rsidRPr="0094643F" w:rsidRDefault="0094643F" w:rsidP="009464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7"/>
                <w:szCs w:val="17"/>
                <w:lang w:eastAsia="es-PE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7C7FD1" w14:textId="77777777" w:rsidR="0094643F" w:rsidRPr="0094643F" w:rsidRDefault="0094643F" w:rsidP="009464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7"/>
                <w:szCs w:val="17"/>
                <w:lang w:eastAsia="es-PE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404E9E" w14:textId="77777777" w:rsidR="0094643F" w:rsidRPr="0094643F" w:rsidRDefault="0094643F" w:rsidP="009464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B14C723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  <w:t>1034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72844FC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  <w:t>193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C000"/>
            <w:noWrap/>
            <w:vAlign w:val="center"/>
            <w:hideMark/>
          </w:tcPr>
          <w:p w14:paraId="1EEB4506" w14:textId="24840C29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b/>
                <w:bCs/>
                <w:color w:val="000000"/>
                <w:sz w:val="17"/>
                <w:szCs w:val="17"/>
                <w:lang w:eastAsia="es-PE"/>
              </w:rPr>
              <w:t>53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7"/>
                <w:szCs w:val="17"/>
                <w:lang w:eastAsia="es-PE"/>
              </w:rPr>
              <w:t>5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2C3C9FA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  <w:t>96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C284AA4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  <w:t>530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0C47913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  <w:t>96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C65C5B6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  <w:t>505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75EC1F8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  <w:t>96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943FB78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sz w:val="17"/>
                <w:szCs w:val="17"/>
                <w:lang w:eastAsia="es-PE"/>
              </w:rPr>
              <w:t>1-Mar-27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0130329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sz w:val="17"/>
                <w:szCs w:val="17"/>
                <w:lang w:eastAsia="es-PE"/>
              </w:rPr>
              <w:t>30-Set-27</w:t>
            </w:r>
          </w:p>
        </w:tc>
      </w:tr>
      <w:tr w:rsidR="0094643F" w:rsidRPr="0094643F" w14:paraId="2AA4618A" w14:textId="77777777" w:rsidTr="0094643F">
        <w:trPr>
          <w:trHeight w:val="402"/>
        </w:trPr>
        <w:tc>
          <w:tcPr>
            <w:tcW w:w="120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2CF2E3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b/>
                <w:bCs/>
                <w:color w:val="000000"/>
                <w:sz w:val="17"/>
                <w:szCs w:val="17"/>
                <w:lang w:eastAsia="es-PE"/>
              </w:rPr>
              <w:t>OCEANIA PARK</w:t>
            </w:r>
          </w:p>
        </w:tc>
        <w:tc>
          <w:tcPr>
            <w:tcW w:w="24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456EB652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b/>
                <w:bCs/>
                <w:color w:val="000000"/>
                <w:sz w:val="17"/>
                <w:szCs w:val="17"/>
                <w:lang w:eastAsia="es-PE"/>
              </w:rPr>
              <w:t>4*</w:t>
            </w:r>
          </w:p>
        </w:tc>
        <w:tc>
          <w:tcPr>
            <w:tcW w:w="75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55490C" w14:textId="4214F37D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  <w:t>Estándar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9E0225C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  <w:t>1204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692E475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  <w:t>235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C534FD2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  <w:t>615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329F3AC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  <w:t>118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B75D2CB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  <w:t>615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2249043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  <w:t>118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FBF1E00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  <w:t>590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1EEC0AA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  <w:t>118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F62225B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sz w:val="17"/>
                <w:szCs w:val="17"/>
                <w:lang w:eastAsia="es-PE"/>
              </w:rPr>
              <w:t>1-Ago-26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2CCECC7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sz w:val="17"/>
                <w:szCs w:val="17"/>
                <w:lang w:eastAsia="es-PE"/>
              </w:rPr>
              <w:t>30-Set-26</w:t>
            </w:r>
          </w:p>
        </w:tc>
      </w:tr>
      <w:tr w:rsidR="0094643F" w:rsidRPr="0094643F" w14:paraId="0516B30B" w14:textId="77777777" w:rsidTr="0094643F">
        <w:trPr>
          <w:trHeight w:val="402"/>
        </w:trPr>
        <w:tc>
          <w:tcPr>
            <w:tcW w:w="12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3EBD67" w14:textId="77777777" w:rsidR="0094643F" w:rsidRPr="0094643F" w:rsidRDefault="0094643F" w:rsidP="009464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7"/>
                <w:szCs w:val="17"/>
                <w:lang w:eastAsia="es-PE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F50331" w14:textId="77777777" w:rsidR="0094643F" w:rsidRPr="0094643F" w:rsidRDefault="0094643F" w:rsidP="009464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7"/>
                <w:szCs w:val="17"/>
                <w:lang w:eastAsia="es-PE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88427E" w14:textId="77777777" w:rsidR="0094643F" w:rsidRPr="0094643F" w:rsidRDefault="0094643F" w:rsidP="009464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46BD7DC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  <w:t>1464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844BE9C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  <w:t>300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051162D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  <w:t>745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1CC9C54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  <w:t>150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1963681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  <w:t>745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AB5D398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  <w:t>150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C835B2A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  <w:t>720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64D3825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  <w:t>150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B6FADC5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sz w:val="17"/>
                <w:szCs w:val="17"/>
                <w:lang w:eastAsia="es-PE"/>
              </w:rPr>
              <w:t>1-Oct-26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66A3F9A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sz w:val="17"/>
                <w:szCs w:val="17"/>
                <w:lang w:eastAsia="es-PE"/>
              </w:rPr>
              <w:t>30-Nov-26</w:t>
            </w:r>
          </w:p>
        </w:tc>
      </w:tr>
      <w:tr w:rsidR="0094643F" w:rsidRPr="0094643F" w14:paraId="4B921455" w14:textId="77777777" w:rsidTr="0094643F">
        <w:trPr>
          <w:trHeight w:val="402"/>
        </w:trPr>
        <w:tc>
          <w:tcPr>
            <w:tcW w:w="12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DF5408" w14:textId="77777777" w:rsidR="0094643F" w:rsidRPr="0094643F" w:rsidRDefault="0094643F" w:rsidP="009464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7"/>
                <w:szCs w:val="17"/>
                <w:lang w:eastAsia="es-PE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A7A918" w14:textId="77777777" w:rsidR="0094643F" w:rsidRPr="0094643F" w:rsidRDefault="0094643F" w:rsidP="009464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7"/>
                <w:szCs w:val="17"/>
                <w:lang w:eastAsia="es-PE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0EF708" w14:textId="77777777" w:rsidR="0094643F" w:rsidRPr="0094643F" w:rsidRDefault="0094643F" w:rsidP="009464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427A44F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  <w:t>1924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FD7193A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  <w:t>415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9EFBE8D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  <w:t>975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D6E2A6B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  <w:t>208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65E4D2D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  <w:t>975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AC36607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  <w:t>208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52DFA99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  <w:t>950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FF3BA8A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  <w:t>208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4481CBF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sz w:val="17"/>
                <w:szCs w:val="17"/>
                <w:lang w:eastAsia="es-PE"/>
              </w:rPr>
              <w:t>1-Dic-26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D839258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sz w:val="17"/>
                <w:szCs w:val="17"/>
                <w:lang w:eastAsia="es-PE"/>
              </w:rPr>
              <w:t>15-Dic-26</w:t>
            </w:r>
          </w:p>
        </w:tc>
      </w:tr>
      <w:tr w:rsidR="0094643F" w:rsidRPr="0094643F" w14:paraId="12AC960C" w14:textId="77777777" w:rsidTr="0094643F">
        <w:trPr>
          <w:trHeight w:val="402"/>
        </w:trPr>
        <w:tc>
          <w:tcPr>
            <w:tcW w:w="12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22DCF7" w14:textId="77777777" w:rsidR="0094643F" w:rsidRPr="0094643F" w:rsidRDefault="0094643F" w:rsidP="009464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7"/>
                <w:szCs w:val="17"/>
                <w:lang w:eastAsia="es-PE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83D2A2" w14:textId="77777777" w:rsidR="0094643F" w:rsidRPr="0094643F" w:rsidRDefault="0094643F" w:rsidP="009464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7"/>
                <w:szCs w:val="17"/>
                <w:lang w:eastAsia="es-PE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348811" w14:textId="77777777" w:rsidR="0094643F" w:rsidRPr="0094643F" w:rsidRDefault="0094643F" w:rsidP="009464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054A748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  <w:t>2254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AA223FD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  <w:t>498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94B688A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  <w:t>1140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CF668D9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  <w:t>249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4212A31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  <w:t>1140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75C8015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  <w:t>249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2AA56C8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  <w:t>1115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BD0167D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  <w:t>249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8FB9F77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sz w:val="17"/>
                <w:szCs w:val="17"/>
                <w:lang w:eastAsia="es-PE"/>
              </w:rPr>
              <w:t>1-Ene-27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8215AFE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sz w:val="17"/>
                <w:szCs w:val="17"/>
                <w:lang w:eastAsia="es-PE"/>
              </w:rPr>
              <w:t>28-Feb-27</w:t>
            </w:r>
          </w:p>
        </w:tc>
      </w:tr>
      <w:tr w:rsidR="0094643F" w:rsidRPr="0094643F" w14:paraId="70B76ADD" w14:textId="77777777" w:rsidTr="0094643F">
        <w:trPr>
          <w:trHeight w:val="402"/>
        </w:trPr>
        <w:tc>
          <w:tcPr>
            <w:tcW w:w="12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0500B0" w14:textId="77777777" w:rsidR="0094643F" w:rsidRPr="0094643F" w:rsidRDefault="0094643F" w:rsidP="009464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7"/>
                <w:szCs w:val="17"/>
                <w:lang w:eastAsia="es-PE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F80781" w14:textId="77777777" w:rsidR="0094643F" w:rsidRPr="0094643F" w:rsidRDefault="0094643F" w:rsidP="009464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7"/>
                <w:szCs w:val="17"/>
                <w:lang w:eastAsia="es-PE"/>
              </w:rPr>
            </w:pPr>
          </w:p>
        </w:tc>
        <w:tc>
          <w:tcPr>
            <w:tcW w:w="7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448FC0" w14:textId="77777777" w:rsidR="0094643F" w:rsidRPr="0094643F" w:rsidRDefault="0094643F" w:rsidP="009464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34B5F7E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  <w:t>1204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D9B14B9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  <w:t>235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C000"/>
            <w:noWrap/>
            <w:vAlign w:val="center"/>
            <w:hideMark/>
          </w:tcPr>
          <w:p w14:paraId="41770701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b/>
                <w:bCs/>
                <w:color w:val="000000"/>
                <w:sz w:val="17"/>
                <w:szCs w:val="17"/>
                <w:lang w:eastAsia="es-PE"/>
              </w:rPr>
              <w:t>615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E547D45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  <w:t>118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A56739E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  <w:t>615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19E4D0A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  <w:t>118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0FE4DE6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  <w:t>590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6FF6584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color w:val="000000"/>
                <w:sz w:val="17"/>
                <w:szCs w:val="17"/>
                <w:lang w:eastAsia="es-PE"/>
              </w:rPr>
              <w:t>118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EE6679F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sz w:val="17"/>
                <w:szCs w:val="17"/>
                <w:lang w:eastAsia="es-PE"/>
              </w:rPr>
              <w:t>1-Mar-27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8222378" w14:textId="77777777" w:rsidR="0094643F" w:rsidRPr="0094643F" w:rsidRDefault="0094643F" w:rsidP="009464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7"/>
                <w:szCs w:val="17"/>
                <w:lang w:eastAsia="es-PE"/>
              </w:rPr>
            </w:pPr>
            <w:r w:rsidRPr="0094643F">
              <w:rPr>
                <w:rFonts w:ascii="Calibri" w:eastAsia="Times New Roman" w:hAnsi="Calibri" w:cs="Calibri"/>
                <w:sz w:val="17"/>
                <w:szCs w:val="17"/>
                <w:lang w:eastAsia="es-PE"/>
              </w:rPr>
              <w:t>30-Set-27</w:t>
            </w:r>
          </w:p>
        </w:tc>
      </w:tr>
    </w:tbl>
    <w:p w14:paraId="4E962911" w14:textId="77777777" w:rsidR="0094643F" w:rsidRDefault="0094643F" w:rsidP="00B823C2">
      <w:pPr>
        <w:spacing w:after="0" w:line="240" w:lineRule="auto"/>
        <w:rPr>
          <w:rStyle w:val="fSubTitle"/>
        </w:rPr>
      </w:pPr>
    </w:p>
    <w:p w14:paraId="650B9310" w14:textId="7164C7DE" w:rsidR="00984831" w:rsidRDefault="00984831" w:rsidP="00025D1C">
      <w:pPr>
        <w:spacing w:after="0" w:line="240" w:lineRule="auto"/>
        <w:jc w:val="both"/>
        <w:rPr>
          <w:rFonts w:eastAsia="Calibri" w:cstheme="minorHAnsi"/>
          <w:bCs/>
          <w:sz w:val="20"/>
          <w:szCs w:val="20"/>
          <w:lang w:eastAsia="es-PE"/>
        </w:rPr>
      </w:pPr>
      <w:r w:rsidRPr="00025D1C">
        <w:rPr>
          <w:rFonts w:eastAsia="Calibri" w:cstheme="minorHAnsi"/>
          <w:b/>
          <w:sz w:val="20"/>
          <w:szCs w:val="20"/>
          <w:u w:val="single"/>
          <w:lang w:val="es-ES" w:eastAsia="es-PE"/>
        </w:rPr>
        <w:t>POLÍTICA CHD</w:t>
      </w:r>
      <w:r>
        <w:rPr>
          <w:rFonts w:eastAsia="Calibri" w:cstheme="minorHAnsi"/>
          <w:b/>
          <w:sz w:val="20"/>
          <w:szCs w:val="20"/>
          <w:lang w:val="es-ES" w:eastAsia="es-PE"/>
        </w:rPr>
        <w:t xml:space="preserve">: </w:t>
      </w:r>
      <w:r w:rsidRPr="00025D1C">
        <w:rPr>
          <w:rFonts w:eastAsia="Calibri" w:cstheme="minorHAnsi"/>
          <w:bCs/>
          <w:sz w:val="20"/>
          <w:szCs w:val="20"/>
          <w:lang w:eastAsia="es-PE"/>
        </w:rPr>
        <w:t>01 niño FREE de hasta 04 años por familia, acompañado de 02 adultos pagantes.</w:t>
      </w:r>
    </w:p>
    <w:p w14:paraId="6A287D23" w14:textId="60CE058F" w:rsidR="005263A5" w:rsidRPr="00B42CC3" w:rsidRDefault="00126E0A" w:rsidP="00B823C2">
      <w:pPr>
        <w:spacing w:after="0" w:line="240" w:lineRule="auto"/>
        <w:jc w:val="both"/>
        <w:rPr>
          <w:rFonts w:eastAsia="Calibri" w:cstheme="minorHAnsi"/>
          <w:b/>
          <w:sz w:val="20"/>
          <w:szCs w:val="20"/>
          <w:lang w:val="es-ES" w:eastAsia="es-PE"/>
        </w:rPr>
      </w:pPr>
      <w:r>
        <w:rPr>
          <w:rFonts w:eastAsia="Calibri" w:cstheme="minorHAnsi"/>
          <w:bCs/>
          <w:sz w:val="20"/>
          <w:szCs w:val="20"/>
          <w:lang w:eastAsia="es-PE"/>
        </w:rPr>
        <w:t>Tarifa CHD aplica con mínimo 02 adultos acompañante</w:t>
      </w:r>
      <w:r w:rsidR="00EF6D35">
        <w:rPr>
          <w:rFonts w:eastAsia="Calibri" w:cstheme="minorHAnsi"/>
          <w:bCs/>
          <w:sz w:val="20"/>
          <w:szCs w:val="20"/>
          <w:lang w:eastAsia="es-PE"/>
        </w:rPr>
        <w:t>s</w:t>
      </w:r>
      <w:r>
        <w:rPr>
          <w:rFonts w:eastAsia="Calibri" w:cstheme="minorHAnsi"/>
          <w:bCs/>
          <w:sz w:val="20"/>
          <w:szCs w:val="20"/>
          <w:lang w:eastAsia="es-PE"/>
        </w:rPr>
        <w:t>.</w:t>
      </w:r>
    </w:p>
    <w:p w14:paraId="247E32E5" w14:textId="271E33D9" w:rsidR="0040326F" w:rsidRDefault="004F5C4A" w:rsidP="00B823C2">
      <w:pPr>
        <w:spacing w:after="0" w:line="240" w:lineRule="auto"/>
        <w:rPr>
          <w:rFonts w:cstheme="minorHAnsi"/>
          <w:b/>
          <w:sz w:val="20"/>
          <w:szCs w:val="20"/>
          <w:u w:val="single"/>
        </w:rPr>
      </w:pPr>
      <w:r w:rsidRPr="00984831">
        <w:rPr>
          <w:rFonts w:cstheme="minorHAnsi"/>
          <w:b/>
          <w:sz w:val="20"/>
          <w:szCs w:val="20"/>
          <w:u w:val="single"/>
        </w:rPr>
        <w:lastRenderedPageBreak/>
        <w:t xml:space="preserve">INFORMACIÓN </w:t>
      </w:r>
      <w:r w:rsidR="00B823C2" w:rsidRPr="00984831">
        <w:rPr>
          <w:rFonts w:cstheme="minorHAnsi"/>
          <w:b/>
          <w:sz w:val="20"/>
          <w:szCs w:val="20"/>
          <w:u w:val="single"/>
        </w:rPr>
        <w:t xml:space="preserve">DE </w:t>
      </w:r>
      <w:r w:rsidRPr="00984831">
        <w:rPr>
          <w:rFonts w:cstheme="minorHAnsi"/>
          <w:b/>
          <w:sz w:val="20"/>
          <w:szCs w:val="20"/>
          <w:u w:val="single"/>
        </w:rPr>
        <w:t>SERVICIOS</w:t>
      </w:r>
    </w:p>
    <w:p w14:paraId="4507F40D" w14:textId="77777777" w:rsidR="00984831" w:rsidRPr="00984831" w:rsidRDefault="00984831" w:rsidP="00B823C2">
      <w:pPr>
        <w:spacing w:after="0" w:line="240" w:lineRule="auto"/>
        <w:rPr>
          <w:rFonts w:cstheme="minorHAnsi"/>
          <w:b/>
          <w:sz w:val="20"/>
          <w:szCs w:val="20"/>
          <w:u w:val="single"/>
        </w:rPr>
      </w:pPr>
    </w:p>
    <w:p w14:paraId="49BF1128" w14:textId="5DDF9573" w:rsidR="007B0FF6" w:rsidRPr="007A7DD8" w:rsidRDefault="007B0FF6" w:rsidP="00B823C2">
      <w:pPr>
        <w:spacing w:after="0" w:line="240" w:lineRule="auto"/>
        <w:rPr>
          <w:rFonts w:cstheme="minorHAnsi"/>
          <w:b/>
          <w:sz w:val="20"/>
          <w:szCs w:val="20"/>
        </w:rPr>
      </w:pPr>
      <w:r w:rsidRPr="007A7DD8">
        <w:rPr>
          <w:rFonts w:cstheme="minorHAnsi"/>
          <w:b/>
          <w:sz w:val="20"/>
          <w:szCs w:val="20"/>
        </w:rPr>
        <w:t xml:space="preserve">CITY TOUR </w:t>
      </w:r>
      <w:r w:rsidR="00984831">
        <w:rPr>
          <w:rFonts w:cstheme="minorHAnsi"/>
          <w:b/>
          <w:sz w:val="20"/>
          <w:szCs w:val="20"/>
        </w:rPr>
        <w:t>FLORIANÓPOLIS HISTORICO Y PLAYA</w:t>
      </w:r>
      <w:r w:rsidRPr="007A7DD8">
        <w:rPr>
          <w:rFonts w:cstheme="minorHAnsi"/>
          <w:b/>
          <w:sz w:val="20"/>
          <w:szCs w:val="20"/>
        </w:rPr>
        <w:t xml:space="preserve"> (SERVICIO REGULAR)</w:t>
      </w:r>
    </w:p>
    <w:p w14:paraId="2106A288" w14:textId="77777777" w:rsidR="005C456B" w:rsidRDefault="005C456B" w:rsidP="005C456B">
      <w:pPr>
        <w:spacing w:after="0" w:line="240" w:lineRule="auto"/>
        <w:jc w:val="both"/>
        <w:rPr>
          <w:rFonts w:eastAsia="Calibri" w:cstheme="minorHAnsi"/>
          <w:sz w:val="20"/>
          <w:szCs w:val="20"/>
          <w:lang w:val="es-ES" w:eastAsia="es-PE"/>
        </w:rPr>
      </w:pPr>
      <w:r w:rsidRPr="005C456B">
        <w:rPr>
          <w:rFonts w:eastAsia="Calibri" w:cstheme="minorHAnsi"/>
          <w:sz w:val="20"/>
          <w:szCs w:val="20"/>
          <w:lang w:val="es-ES" w:eastAsia="es-PE"/>
        </w:rPr>
        <w:t>Un día completo para disfrutar de la capital del estado</w:t>
      </w:r>
      <w:r>
        <w:rPr>
          <w:rFonts w:eastAsia="Calibri" w:cstheme="minorHAnsi"/>
          <w:sz w:val="20"/>
          <w:szCs w:val="20"/>
          <w:lang w:val="es-ES" w:eastAsia="es-PE"/>
        </w:rPr>
        <w:t xml:space="preserve"> </w:t>
      </w:r>
      <w:r w:rsidRPr="005C456B">
        <w:rPr>
          <w:rFonts w:eastAsia="Calibri" w:cstheme="minorHAnsi"/>
          <w:sz w:val="20"/>
          <w:szCs w:val="20"/>
          <w:lang w:val="es-ES" w:eastAsia="es-PE"/>
        </w:rPr>
        <w:t>de Santa Catarina. Florianópolis combina naturaleza, historia y modernidad. La hermosa isla tiene más de 340</w:t>
      </w:r>
      <w:r>
        <w:rPr>
          <w:rFonts w:eastAsia="Calibri" w:cstheme="minorHAnsi"/>
          <w:sz w:val="20"/>
          <w:szCs w:val="20"/>
          <w:lang w:val="es-ES" w:eastAsia="es-PE"/>
        </w:rPr>
        <w:t xml:space="preserve"> </w:t>
      </w:r>
      <w:r w:rsidRPr="005C456B">
        <w:rPr>
          <w:rFonts w:eastAsia="Calibri" w:cstheme="minorHAnsi"/>
          <w:sz w:val="20"/>
          <w:szCs w:val="20"/>
          <w:lang w:val="es-ES" w:eastAsia="es-PE"/>
        </w:rPr>
        <w:t>años de historia, y su patrimonio cultural refleja las costumbres de los colonizadores azorianos que</w:t>
      </w:r>
      <w:r>
        <w:rPr>
          <w:rFonts w:eastAsia="Calibri" w:cstheme="minorHAnsi"/>
          <w:sz w:val="20"/>
          <w:szCs w:val="20"/>
          <w:lang w:val="es-ES" w:eastAsia="es-PE"/>
        </w:rPr>
        <w:t xml:space="preserve"> </w:t>
      </w:r>
      <w:r w:rsidRPr="005C456B">
        <w:rPr>
          <w:rFonts w:eastAsia="Calibri" w:cstheme="minorHAnsi"/>
          <w:sz w:val="20"/>
          <w:szCs w:val="20"/>
          <w:lang w:val="es-ES" w:eastAsia="es-PE"/>
        </w:rPr>
        <w:t>descubrieron y desarrollaron la región. En este tour, conoceremos un poco de su historia, sus bellezas naturales</w:t>
      </w:r>
      <w:r>
        <w:rPr>
          <w:rFonts w:eastAsia="Calibri" w:cstheme="minorHAnsi"/>
          <w:sz w:val="20"/>
          <w:szCs w:val="20"/>
          <w:lang w:val="es-ES" w:eastAsia="es-PE"/>
        </w:rPr>
        <w:t xml:space="preserve"> </w:t>
      </w:r>
      <w:r w:rsidRPr="005C456B">
        <w:rPr>
          <w:rFonts w:eastAsia="Calibri" w:cstheme="minorHAnsi"/>
          <w:sz w:val="20"/>
          <w:szCs w:val="20"/>
          <w:lang w:val="es-ES" w:eastAsia="es-PE"/>
        </w:rPr>
        <w:t>y algunas de sus más de 40 playas. Un tour imprescindible que une cultura, belleza natural y vida urbana.</w:t>
      </w:r>
    </w:p>
    <w:p w14:paraId="26C3C105" w14:textId="7848EF06" w:rsidR="005C456B" w:rsidRPr="005C456B" w:rsidRDefault="005C456B" w:rsidP="005C456B">
      <w:pPr>
        <w:spacing w:after="0" w:line="240" w:lineRule="auto"/>
        <w:jc w:val="both"/>
        <w:rPr>
          <w:rFonts w:eastAsia="Calibri" w:cstheme="minorHAnsi"/>
          <w:sz w:val="20"/>
          <w:szCs w:val="20"/>
          <w:lang w:val="es-ES" w:eastAsia="es-PE"/>
        </w:rPr>
      </w:pPr>
      <w:r w:rsidRPr="005C456B">
        <w:rPr>
          <w:rFonts w:eastAsia="Calibri" w:cstheme="minorHAnsi"/>
          <w:sz w:val="20"/>
          <w:szCs w:val="20"/>
          <w:lang w:val="es-ES" w:eastAsia="es-PE"/>
        </w:rPr>
        <w:t>Jurerê Internacional: Famosa por sus casas de altísimo estándar.</w:t>
      </w:r>
    </w:p>
    <w:p w14:paraId="2E9DF203" w14:textId="79A01E90" w:rsidR="005C456B" w:rsidRPr="005C456B" w:rsidRDefault="005C456B" w:rsidP="005C456B">
      <w:pPr>
        <w:spacing w:after="0" w:line="240" w:lineRule="auto"/>
        <w:jc w:val="both"/>
        <w:rPr>
          <w:rFonts w:eastAsia="Calibri" w:cstheme="minorHAnsi"/>
          <w:sz w:val="20"/>
          <w:szCs w:val="20"/>
          <w:lang w:val="es-ES" w:eastAsia="es-PE"/>
        </w:rPr>
      </w:pPr>
      <w:r w:rsidRPr="005C456B">
        <w:rPr>
          <w:rFonts w:eastAsia="Calibri" w:cstheme="minorHAnsi"/>
          <w:sz w:val="20"/>
          <w:szCs w:val="20"/>
          <w:lang w:val="es-ES" w:eastAsia="es-PE"/>
        </w:rPr>
        <w:t>Santo Antonio de Lisboa: Este tradicional barrio de Florianópolis es conocido por su arquitectura colonial bien</w:t>
      </w:r>
      <w:r>
        <w:rPr>
          <w:rFonts w:eastAsia="Calibri" w:cstheme="minorHAnsi"/>
          <w:sz w:val="20"/>
          <w:szCs w:val="20"/>
          <w:lang w:val="es-ES" w:eastAsia="es-PE"/>
        </w:rPr>
        <w:t xml:space="preserve"> </w:t>
      </w:r>
      <w:r w:rsidRPr="005C456B">
        <w:rPr>
          <w:rFonts w:eastAsia="Calibri" w:cstheme="minorHAnsi"/>
          <w:sz w:val="20"/>
          <w:szCs w:val="20"/>
          <w:lang w:val="es-ES" w:eastAsia="es-PE"/>
        </w:rPr>
        <w:t>conservada y su hermosa vista al mar. Fundado en el siglo XVIII, Santo Antonio de Lisboa ofrece una experiencia</w:t>
      </w:r>
      <w:r>
        <w:rPr>
          <w:rFonts w:eastAsia="Calibri" w:cstheme="minorHAnsi"/>
          <w:sz w:val="20"/>
          <w:szCs w:val="20"/>
          <w:lang w:val="es-ES" w:eastAsia="es-PE"/>
        </w:rPr>
        <w:t xml:space="preserve"> </w:t>
      </w:r>
      <w:r w:rsidRPr="005C456B">
        <w:rPr>
          <w:rFonts w:eastAsia="Calibri" w:cstheme="minorHAnsi"/>
          <w:sz w:val="20"/>
          <w:szCs w:val="20"/>
          <w:lang w:val="es-ES" w:eastAsia="es-PE"/>
        </w:rPr>
        <w:t>única con sus calles empedradas, iglesias históricas y una vibrante vida cultural.</w:t>
      </w:r>
    </w:p>
    <w:p w14:paraId="29313A35" w14:textId="31185998" w:rsidR="005C456B" w:rsidRPr="005C456B" w:rsidRDefault="005C456B" w:rsidP="005C456B">
      <w:pPr>
        <w:spacing w:after="0" w:line="240" w:lineRule="auto"/>
        <w:jc w:val="both"/>
        <w:rPr>
          <w:rFonts w:eastAsia="Calibri" w:cstheme="minorHAnsi"/>
          <w:sz w:val="20"/>
          <w:szCs w:val="20"/>
          <w:lang w:val="es-ES" w:eastAsia="es-PE"/>
        </w:rPr>
      </w:pPr>
      <w:r w:rsidRPr="005C456B">
        <w:rPr>
          <w:rFonts w:eastAsia="Calibri" w:cstheme="minorHAnsi"/>
          <w:sz w:val="20"/>
          <w:szCs w:val="20"/>
          <w:lang w:val="es-ES" w:eastAsia="es-PE"/>
        </w:rPr>
        <w:t>Centro histórico: Visitaremos el Mercado Público, un punto de encuentro lleno de vida, y la icónica Ponte</w:t>
      </w:r>
      <w:r>
        <w:rPr>
          <w:rFonts w:eastAsia="Calibri" w:cstheme="minorHAnsi"/>
          <w:sz w:val="20"/>
          <w:szCs w:val="20"/>
          <w:lang w:val="es-ES" w:eastAsia="es-PE"/>
        </w:rPr>
        <w:t xml:space="preserve"> </w:t>
      </w:r>
      <w:r w:rsidRPr="005C456B">
        <w:rPr>
          <w:rFonts w:eastAsia="Calibri" w:cstheme="minorHAnsi"/>
          <w:sz w:val="20"/>
          <w:szCs w:val="20"/>
          <w:lang w:val="es-ES" w:eastAsia="es-PE"/>
        </w:rPr>
        <w:t>Hercílio Luz, el principal símbolo de la ciudad.</w:t>
      </w:r>
    </w:p>
    <w:p w14:paraId="6092CF01" w14:textId="1A568854" w:rsidR="005C456B" w:rsidRPr="005C456B" w:rsidRDefault="005C456B" w:rsidP="005C456B">
      <w:pPr>
        <w:spacing w:after="0" w:line="240" w:lineRule="auto"/>
        <w:jc w:val="both"/>
        <w:rPr>
          <w:rFonts w:eastAsia="Calibri" w:cstheme="minorHAnsi"/>
          <w:sz w:val="20"/>
          <w:szCs w:val="20"/>
          <w:lang w:val="es-ES" w:eastAsia="es-PE"/>
        </w:rPr>
      </w:pPr>
      <w:r w:rsidRPr="005C456B">
        <w:rPr>
          <w:rFonts w:eastAsia="Calibri" w:cstheme="minorHAnsi"/>
          <w:sz w:val="20"/>
          <w:szCs w:val="20"/>
          <w:lang w:val="es-ES" w:eastAsia="es-PE"/>
        </w:rPr>
        <w:t>Mirante da Lagoa y Lagoa da Conceição:</w:t>
      </w:r>
      <w:r>
        <w:rPr>
          <w:rFonts w:eastAsia="Calibri" w:cstheme="minorHAnsi"/>
          <w:sz w:val="20"/>
          <w:szCs w:val="20"/>
          <w:lang w:val="es-ES" w:eastAsia="es-PE"/>
        </w:rPr>
        <w:t xml:space="preserve"> </w:t>
      </w:r>
      <w:r w:rsidRPr="005C456B">
        <w:rPr>
          <w:rFonts w:eastAsia="Calibri" w:cstheme="minorHAnsi"/>
          <w:sz w:val="20"/>
          <w:szCs w:val="20"/>
          <w:lang w:val="es-ES" w:eastAsia="es-PE"/>
        </w:rPr>
        <w:t>Disfrutaremos de vistas panorámicas impresionantes y del encanto</w:t>
      </w:r>
    </w:p>
    <w:p w14:paraId="7B1C4BB3" w14:textId="77777777" w:rsidR="005C456B" w:rsidRPr="005C456B" w:rsidRDefault="005C456B" w:rsidP="005C456B">
      <w:pPr>
        <w:spacing w:after="0" w:line="240" w:lineRule="auto"/>
        <w:jc w:val="both"/>
        <w:rPr>
          <w:rFonts w:eastAsia="Calibri" w:cstheme="minorHAnsi"/>
          <w:sz w:val="20"/>
          <w:szCs w:val="20"/>
          <w:lang w:val="es-ES" w:eastAsia="es-PE"/>
        </w:rPr>
      </w:pPr>
      <w:r w:rsidRPr="005C456B">
        <w:rPr>
          <w:rFonts w:eastAsia="Calibri" w:cstheme="minorHAnsi"/>
          <w:sz w:val="20"/>
          <w:szCs w:val="20"/>
          <w:lang w:val="es-ES" w:eastAsia="es-PE"/>
        </w:rPr>
        <w:t>de esta popular laguna.</w:t>
      </w:r>
    </w:p>
    <w:p w14:paraId="07911947" w14:textId="2E7A0675" w:rsidR="005C456B" w:rsidRPr="005C456B" w:rsidRDefault="005C456B" w:rsidP="005C456B">
      <w:pPr>
        <w:spacing w:after="0" w:line="240" w:lineRule="auto"/>
        <w:jc w:val="both"/>
        <w:rPr>
          <w:rFonts w:eastAsia="Calibri" w:cstheme="minorHAnsi"/>
          <w:sz w:val="20"/>
          <w:szCs w:val="20"/>
          <w:lang w:val="es-ES" w:eastAsia="es-PE"/>
        </w:rPr>
      </w:pPr>
      <w:r w:rsidRPr="005C456B">
        <w:rPr>
          <w:rFonts w:eastAsia="Calibri" w:cstheme="minorHAnsi"/>
          <w:sz w:val="20"/>
          <w:szCs w:val="20"/>
          <w:lang w:val="es-ES" w:eastAsia="es-PE"/>
        </w:rPr>
        <w:t>Barra da Lagoa: Tendremos tiempo para disfrutar de la playa y almorzar</w:t>
      </w:r>
      <w:r>
        <w:rPr>
          <w:rFonts w:eastAsia="Calibri" w:cstheme="minorHAnsi"/>
          <w:sz w:val="20"/>
          <w:szCs w:val="20"/>
          <w:lang w:val="es-ES" w:eastAsia="es-PE"/>
        </w:rPr>
        <w:t xml:space="preserve"> </w:t>
      </w:r>
      <w:r w:rsidRPr="005C456B">
        <w:rPr>
          <w:rFonts w:eastAsia="Calibri" w:cstheme="minorHAnsi"/>
          <w:sz w:val="20"/>
          <w:szCs w:val="20"/>
          <w:lang w:val="es-ES" w:eastAsia="es-PE"/>
        </w:rPr>
        <w:t>(opcional) en esta pintoresca localidad.</w:t>
      </w:r>
    </w:p>
    <w:p w14:paraId="64836706" w14:textId="77777777" w:rsidR="005C456B" w:rsidRPr="005C456B" w:rsidRDefault="005C456B" w:rsidP="005C456B">
      <w:pPr>
        <w:spacing w:after="0" w:line="240" w:lineRule="auto"/>
        <w:jc w:val="both"/>
        <w:rPr>
          <w:rFonts w:eastAsia="Calibri" w:cstheme="minorHAnsi"/>
          <w:sz w:val="20"/>
          <w:szCs w:val="20"/>
          <w:lang w:val="es-ES" w:eastAsia="es-PE"/>
        </w:rPr>
      </w:pPr>
      <w:r w:rsidRPr="005C456B">
        <w:rPr>
          <w:rFonts w:eastAsia="Calibri" w:cstheme="minorHAnsi"/>
          <w:sz w:val="20"/>
          <w:szCs w:val="20"/>
          <w:lang w:val="es-ES" w:eastAsia="es-PE"/>
        </w:rPr>
        <w:t>También visitaremos el Proyecto Tamar, dedicado a la preservación de las tortugas marinas.</w:t>
      </w:r>
    </w:p>
    <w:p w14:paraId="20142DCB" w14:textId="77777777" w:rsidR="005C456B" w:rsidRPr="005C456B" w:rsidRDefault="005C456B" w:rsidP="005C456B">
      <w:pPr>
        <w:spacing w:after="0" w:line="240" w:lineRule="auto"/>
        <w:jc w:val="both"/>
        <w:rPr>
          <w:rFonts w:eastAsia="Calibri" w:cstheme="minorHAnsi"/>
          <w:sz w:val="20"/>
          <w:szCs w:val="20"/>
          <w:lang w:val="es-ES" w:eastAsia="es-PE"/>
        </w:rPr>
      </w:pPr>
      <w:r w:rsidRPr="005C456B">
        <w:rPr>
          <w:rFonts w:eastAsia="Calibri" w:cstheme="minorHAnsi"/>
          <w:sz w:val="20"/>
          <w:szCs w:val="20"/>
          <w:lang w:val="es-ES" w:eastAsia="es-PE"/>
        </w:rPr>
        <w:t>Playa da Joaquina: Famosa por sus dunas y grandes olas y como un punto destacado para los surfistas.</w:t>
      </w:r>
    </w:p>
    <w:p w14:paraId="7CC9B270" w14:textId="04B8BF7B" w:rsidR="005C456B" w:rsidRPr="007A7DD8" w:rsidRDefault="005C456B" w:rsidP="00B823C2">
      <w:pPr>
        <w:spacing w:after="0" w:line="240" w:lineRule="auto"/>
        <w:jc w:val="both"/>
        <w:rPr>
          <w:rFonts w:eastAsia="Calibri" w:cstheme="minorHAnsi"/>
          <w:sz w:val="20"/>
          <w:szCs w:val="20"/>
          <w:lang w:val="es-ES" w:eastAsia="es-PE"/>
        </w:rPr>
      </w:pPr>
      <w:r w:rsidRPr="005C456B">
        <w:rPr>
          <w:rFonts w:eastAsia="Calibri" w:cstheme="minorHAnsi"/>
          <w:sz w:val="20"/>
          <w:szCs w:val="20"/>
          <w:lang w:val="es-ES" w:eastAsia="es-PE"/>
        </w:rPr>
        <w:t>Playa dos ingleses: Finalizaremos el tour en esta playa, ideal para relajarse y disfrutar del mar.</w:t>
      </w:r>
    </w:p>
    <w:p w14:paraId="14B8B854" w14:textId="324A2500" w:rsidR="007B0FF6" w:rsidRDefault="007B0FF6" w:rsidP="00B823C2">
      <w:pPr>
        <w:pStyle w:val="Prrafodelista"/>
        <w:numPr>
          <w:ilvl w:val="0"/>
          <w:numId w:val="13"/>
        </w:numPr>
        <w:spacing w:after="0" w:line="240" w:lineRule="auto"/>
        <w:jc w:val="both"/>
        <w:rPr>
          <w:rFonts w:eastAsia="Calibri" w:cstheme="minorHAnsi"/>
          <w:sz w:val="20"/>
          <w:szCs w:val="20"/>
          <w:lang w:eastAsia="es-PE"/>
        </w:rPr>
      </w:pPr>
      <w:r w:rsidRPr="007A7DD8">
        <w:rPr>
          <w:rFonts w:eastAsia="Calibri" w:cstheme="minorHAnsi"/>
          <w:b/>
          <w:bCs/>
          <w:sz w:val="20"/>
          <w:szCs w:val="20"/>
          <w:lang w:eastAsia="es-PE"/>
        </w:rPr>
        <w:t xml:space="preserve">Salidas: </w:t>
      </w:r>
      <w:r w:rsidRPr="007A7DD8">
        <w:rPr>
          <w:rFonts w:eastAsia="Calibri" w:cstheme="minorHAnsi"/>
          <w:sz w:val="20"/>
          <w:szCs w:val="20"/>
          <w:lang w:eastAsia="es-PE"/>
        </w:rPr>
        <w:t xml:space="preserve">Miércoles, viernes y domingo. </w:t>
      </w:r>
    </w:p>
    <w:p w14:paraId="324547A0" w14:textId="6FDF3BF5" w:rsidR="005C456B" w:rsidRPr="007A7DD8" w:rsidRDefault="005C456B" w:rsidP="00B823C2">
      <w:pPr>
        <w:pStyle w:val="Prrafodelista"/>
        <w:numPr>
          <w:ilvl w:val="0"/>
          <w:numId w:val="13"/>
        </w:numPr>
        <w:spacing w:after="0" w:line="240" w:lineRule="auto"/>
        <w:jc w:val="both"/>
        <w:rPr>
          <w:rFonts w:eastAsia="Calibri" w:cstheme="minorHAnsi"/>
          <w:sz w:val="20"/>
          <w:szCs w:val="20"/>
          <w:lang w:eastAsia="es-PE"/>
        </w:rPr>
      </w:pPr>
      <w:r>
        <w:rPr>
          <w:rFonts w:eastAsia="Calibri" w:cstheme="minorHAnsi"/>
          <w:b/>
          <w:bCs/>
          <w:sz w:val="20"/>
          <w:szCs w:val="20"/>
          <w:lang w:eastAsia="es-PE"/>
        </w:rPr>
        <w:t>Horario:</w:t>
      </w:r>
      <w:r>
        <w:rPr>
          <w:rFonts w:eastAsia="Calibri" w:cstheme="minorHAnsi"/>
          <w:sz w:val="20"/>
          <w:szCs w:val="20"/>
          <w:lang w:eastAsia="es-PE"/>
        </w:rPr>
        <w:t xml:space="preserve"> 08:30 am</w:t>
      </w:r>
    </w:p>
    <w:p w14:paraId="29CCE058" w14:textId="0277A174" w:rsidR="007B0FF6" w:rsidRPr="007A7DD8" w:rsidRDefault="007B0FF6" w:rsidP="00B823C2">
      <w:pPr>
        <w:pStyle w:val="Prrafodelista"/>
        <w:numPr>
          <w:ilvl w:val="0"/>
          <w:numId w:val="13"/>
        </w:numPr>
        <w:spacing w:after="0" w:line="240" w:lineRule="auto"/>
        <w:jc w:val="both"/>
        <w:rPr>
          <w:rFonts w:eastAsia="Calibri" w:cstheme="minorHAnsi"/>
          <w:sz w:val="20"/>
          <w:szCs w:val="20"/>
          <w:lang w:eastAsia="es-PE"/>
        </w:rPr>
      </w:pPr>
      <w:r w:rsidRPr="007A7DD8">
        <w:rPr>
          <w:rFonts w:eastAsia="Calibri" w:cstheme="minorHAnsi"/>
          <w:b/>
          <w:bCs/>
          <w:sz w:val="20"/>
          <w:szCs w:val="20"/>
          <w:lang w:eastAsia="es-PE"/>
        </w:rPr>
        <w:t>Duración</w:t>
      </w:r>
      <w:r w:rsidRPr="007A7DD8">
        <w:rPr>
          <w:rFonts w:eastAsia="Calibri" w:cstheme="minorHAnsi"/>
          <w:sz w:val="20"/>
          <w:szCs w:val="20"/>
          <w:lang w:eastAsia="es-PE"/>
        </w:rPr>
        <w:t>: 08 horas</w:t>
      </w:r>
    </w:p>
    <w:p w14:paraId="67DF6B3C" w14:textId="77777777" w:rsidR="007B0FF6" w:rsidRPr="007A7DD8" w:rsidRDefault="007B0FF6" w:rsidP="00B823C2">
      <w:pPr>
        <w:pStyle w:val="Prrafodelista"/>
        <w:numPr>
          <w:ilvl w:val="0"/>
          <w:numId w:val="13"/>
        </w:numPr>
        <w:spacing w:after="0" w:line="240" w:lineRule="auto"/>
        <w:jc w:val="both"/>
        <w:rPr>
          <w:rFonts w:eastAsia="Calibri" w:cstheme="minorHAnsi"/>
          <w:sz w:val="20"/>
          <w:szCs w:val="20"/>
          <w:lang w:eastAsia="es-PE"/>
        </w:rPr>
      </w:pPr>
      <w:r w:rsidRPr="007A7DD8">
        <w:rPr>
          <w:rFonts w:eastAsia="Calibri" w:cstheme="minorHAnsi"/>
          <w:b/>
          <w:bCs/>
          <w:sz w:val="20"/>
          <w:szCs w:val="20"/>
          <w:lang w:eastAsia="es-PE"/>
        </w:rPr>
        <w:t>Punto de encuentro:</w:t>
      </w:r>
      <w:r w:rsidRPr="007A7DD8">
        <w:rPr>
          <w:rFonts w:eastAsia="Calibri" w:cstheme="minorHAnsi"/>
          <w:sz w:val="20"/>
          <w:szCs w:val="20"/>
          <w:lang w:eastAsia="es-PE"/>
        </w:rPr>
        <w:t xml:space="preserve"> Los tours regulares parten del norte de la Isla y del centro. </w:t>
      </w:r>
    </w:p>
    <w:p w14:paraId="1C9E5887" w14:textId="37776E5E" w:rsidR="007B0FF6" w:rsidRPr="007A7DD8" w:rsidRDefault="007B0FF6" w:rsidP="00B823C2">
      <w:pPr>
        <w:pStyle w:val="Prrafodelista"/>
        <w:numPr>
          <w:ilvl w:val="0"/>
          <w:numId w:val="13"/>
        </w:numPr>
        <w:spacing w:after="0" w:line="240" w:lineRule="auto"/>
        <w:jc w:val="both"/>
        <w:rPr>
          <w:rFonts w:eastAsia="Calibri" w:cstheme="minorHAnsi"/>
          <w:sz w:val="20"/>
          <w:szCs w:val="20"/>
          <w:lang w:eastAsia="es-PE"/>
        </w:rPr>
      </w:pPr>
      <w:r w:rsidRPr="007A7DD8">
        <w:rPr>
          <w:rFonts w:eastAsia="Calibri" w:cstheme="minorHAnsi"/>
          <w:sz w:val="20"/>
          <w:szCs w:val="20"/>
          <w:lang w:eastAsia="es-PE"/>
        </w:rPr>
        <w:t>Pasajeros alojados en otras regiones, serán orientados a desplazarse hasta el punto de embarque o a tomar los servicios privados que encontrarán en nuestro tarifario</w:t>
      </w:r>
      <w:r w:rsidR="00025D1C">
        <w:rPr>
          <w:rFonts w:eastAsia="Calibri" w:cstheme="minorHAnsi"/>
          <w:sz w:val="20"/>
          <w:szCs w:val="20"/>
          <w:lang w:eastAsia="es-PE"/>
        </w:rPr>
        <w:t xml:space="preserve">. </w:t>
      </w:r>
    </w:p>
    <w:p w14:paraId="4C11B38C" w14:textId="73FF010C" w:rsidR="007B0FF6" w:rsidRPr="007A7DD8" w:rsidRDefault="007B0FF6" w:rsidP="00B823C2">
      <w:pPr>
        <w:pStyle w:val="Prrafodelista"/>
        <w:numPr>
          <w:ilvl w:val="0"/>
          <w:numId w:val="13"/>
        </w:numPr>
        <w:spacing w:after="0" w:line="240" w:lineRule="auto"/>
        <w:jc w:val="both"/>
        <w:rPr>
          <w:rFonts w:eastAsia="Calibri" w:cstheme="minorHAnsi"/>
          <w:sz w:val="20"/>
          <w:szCs w:val="20"/>
          <w:lang w:eastAsia="es-PE"/>
        </w:rPr>
      </w:pPr>
      <w:r w:rsidRPr="007A7DD8">
        <w:rPr>
          <w:rFonts w:eastAsia="Calibri" w:cstheme="minorHAnsi"/>
          <w:sz w:val="20"/>
          <w:szCs w:val="20"/>
          <w:lang w:eastAsia="es-PE"/>
        </w:rPr>
        <w:t>Los días para realización de tours en servicios regulares podrán sufrir alteraciones</w:t>
      </w:r>
      <w:r w:rsidR="00346213">
        <w:rPr>
          <w:rFonts w:eastAsia="Calibri" w:cstheme="minorHAnsi"/>
          <w:sz w:val="20"/>
          <w:szCs w:val="20"/>
          <w:lang w:eastAsia="es-PE"/>
        </w:rPr>
        <w:t xml:space="preserve">. Confirmar </w:t>
      </w:r>
      <w:r w:rsidR="00025D1C">
        <w:rPr>
          <w:rFonts w:eastAsia="Calibri" w:cstheme="minorHAnsi"/>
          <w:sz w:val="20"/>
          <w:szCs w:val="20"/>
          <w:lang w:eastAsia="es-PE"/>
        </w:rPr>
        <w:t xml:space="preserve">previa reserva </w:t>
      </w:r>
      <w:r w:rsidR="00346213">
        <w:rPr>
          <w:rFonts w:eastAsia="Calibri" w:cstheme="minorHAnsi"/>
          <w:sz w:val="20"/>
          <w:szCs w:val="20"/>
          <w:lang w:eastAsia="es-PE"/>
        </w:rPr>
        <w:t xml:space="preserve">con su asesor de ventas. </w:t>
      </w:r>
    </w:p>
    <w:p w14:paraId="063A3373" w14:textId="7A92CD31" w:rsidR="007B0FF6" w:rsidRDefault="007B0FF6" w:rsidP="00B823C2">
      <w:pPr>
        <w:pStyle w:val="Prrafodelista"/>
        <w:numPr>
          <w:ilvl w:val="0"/>
          <w:numId w:val="13"/>
        </w:numPr>
        <w:spacing w:after="0" w:line="240" w:lineRule="auto"/>
        <w:jc w:val="both"/>
        <w:rPr>
          <w:rFonts w:eastAsia="Calibri" w:cstheme="minorHAnsi"/>
          <w:sz w:val="20"/>
          <w:szCs w:val="20"/>
          <w:lang w:eastAsia="es-PE"/>
        </w:rPr>
      </w:pPr>
      <w:r w:rsidRPr="007A7DD8">
        <w:rPr>
          <w:rFonts w:eastAsia="Calibri" w:cstheme="minorHAnsi"/>
          <w:b/>
          <w:bCs/>
          <w:sz w:val="20"/>
          <w:szCs w:val="20"/>
          <w:lang w:eastAsia="es-PE"/>
        </w:rPr>
        <w:t>No incluye</w:t>
      </w:r>
      <w:r w:rsidRPr="007A7DD8">
        <w:rPr>
          <w:rFonts w:eastAsia="Calibri" w:cstheme="minorHAnsi"/>
          <w:sz w:val="20"/>
          <w:szCs w:val="20"/>
          <w:lang w:eastAsia="es-PE"/>
        </w:rPr>
        <w:t>: entradas y almuerzo</w:t>
      </w:r>
    </w:p>
    <w:p w14:paraId="634219B3" w14:textId="7F583EB7" w:rsidR="004F5C4A" w:rsidRPr="004F5C4A" w:rsidRDefault="004F5C4A" w:rsidP="00B823C2">
      <w:pPr>
        <w:pStyle w:val="Prrafodelista"/>
        <w:numPr>
          <w:ilvl w:val="0"/>
          <w:numId w:val="13"/>
        </w:numPr>
        <w:spacing w:after="0" w:line="240" w:lineRule="auto"/>
        <w:jc w:val="both"/>
        <w:rPr>
          <w:rFonts w:cstheme="minorHAnsi"/>
          <w:bCs/>
          <w:sz w:val="20"/>
          <w:szCs w:val="20"/>
          <w:lang w:val="es-PE"/>
        </w:rPr>
      </w:pPr>
      <w:r w:rsidRPr="007A7DD8">
        <w:rPr>
          <w:rFonts w:cstheme="minorHAnsi"/>
          <w:bCs/>
          <w:sz w:val="20"/>
          <w:szCs w:val="20"/>
          <w:lang w:val="es-PE"/>
        </w:rPr>
        <w:t>Tarifas aplican para mínimo 02</w:t>
      </w:r>
      <w:r>
        <w:rPr>
          <w:rFonts w:cstheme="minorHAnsi"/>
          <w:bCs/>
          <w:sz w:val="20"/>
          <w:szCs w:val="20"/>
          <w:lang w:val="es-PE"/>
        </w:rPr>
        <w:t>PAX</w:t>
      </w:r>
      <w:r w:rsidRPr="007A7DD8">
        <w:rPr>
          <w:rFonts w:cstheme="minorHAnsi"/>
          <w:bCs/>
          <w:sz w:val="20"/>
          <w:szCs w:val="20"/>
          <w:lang w:val="es-PE"/>
        </w:rPr>
        <w:t xml:space="preserve">. </w:t>
      </w:r>
      <w:r>
        <w:rPr>
          <w:rFonts w:cstheme="minorHAnsi"/>
          <w:bCs/>
          <w:sz w:val="20"/>
          <w:szCs w:val="20"/>
          <w:lang w:val="es-PE"/>
        </w:rPr>
        <w:t>Pasajero</w:t>
      </w:r>
      <w:r w:rsidRPr="007A7DD8">
        <w:rPr>
          <w:rFonts w:cstheme="minorHAnsi"/>
          <w:bCs/>
          <w:sz w:val="20"/>
          <w:szCs w:val="20"/>
          <w:lang w:val="es-PE"/>
        </w:rPr>
        <w:t xml:space="preserve"> viajando solo, </w:t>
      </w:r>
      <w:r w:rsidRPr="00A83A08">
        <w:rPr>
          <w:rFonts w:cstheme="minorHAnsi"/>
          <w:bCs/>
          <w:i/>
          <w:iCs/>
          <w:sz w:val="20"/>
          <w:szCs w:val="20"/>
          <w:lang w:val="es-PE"/>
        </w:rPr>
        <w:t>consultar</w:t>
      </w:r>
      <w:r w:rsidRPr="007A7DD8">
        <w:rPr>
          <w:rFonts w:cstheme="minorHAnsi"/>
          <w:bCs/>
          <w:sz w:val="20"/>
          <w:szCs w:val="20"/>
          <w:lang w:val="es-PE"/>
        </w:rPr>
        <w:t>.</w:t>
      </w:r>
    </w:p>
    <w:p w14:paraId="7BA93EB0" w14:textId="77777777" w:rsidR="004F5C4A" w:rsidRPr="007A7DD8" w:rsidRDefault="004F5C4A" w:rsidP="00B823C2">
      <w:pPr>
        <w:spacing w:after="0" w:line="240" w:lineRule="auto"/>
        <w:jc w:val="both"/>
        <w:rPr>
          <w:rFonts w:eastAsia="Calibri" w:cstheme="minorHAnsi"/>
          <w:sz w:val="20"/>
          <w:szCs w:val="20"/>
          <w:lang w:eastAsia="es-PE"/>
        </w:rPr>
      </w:pPr>
    </w:p>
    <w:p w14:paraId="356B9DEF" w14:textId="6BEFC395" w:rsidR="00673642" w:rsidRPr="007A7DD8" w:rsidRDefault="00673642" w:rsidP="00B823C2">
      <w:pPr>
        <w:spacing w:after="0" w:line="240" w:lineRule="auto"/>
        <w:jc w:val="both"/>
        <w:rPr>
          <w:rFonts w:cstheme="minorHAnsi"/>
          <w:b/>
          <w:color w:val="000000"/>
          <w:sz w:val="20"/>
          <w:szCs w:val="20"/>
        </w:rPr>
      </w:pPr>
      <w:r w:rsidRPr="007A7DD8">
        <w:rPr>
          <w:rFonts w:cstheme="minorHAnsi"/>
          <w:b/>
          <w:color w:val="000000"/>
          <w:sz w:val="20"/>
          <w:szCs w:val="20"/>
        </w:rPr>
        <w:t>IMPORTANTE</w:t>
      </w:r>
    </w:p>
    <w:p w14:paraId="7C969F34" w14:textId="6B548712" w:rsidR="00673642" w:rsidRPr="007A7DD8" w:rsidRDefault="00673642" w:rsidP="00B823C2">
      <w:pPr>
        <w:widowControl w:val="0"/>
        <w:numPr>
          <w:ilvl w:val="0"/>
          <w:numId w:val="16"/>
        </w:numPr>
        <w:spacing w:after="0" w:line="240" w:lineRule="auto"/>
        <w:jc w:val="both"/>
        <w:rPr>
          <w:rFonts w:cstheme="minorHAnsi"/>
          <w:b/>
          <w:color w:val="000000"/>
          <w:sz w:val="20"/>
          <w:szCs w:val="20"/>
        </w:rPr>
      </w:pPr>
      <w:bookmarkStart w:id="0" w:name="_heading=h.30j0zll" w:colFirst="0" w:colLast="0"/>
      <w:bookmarkEnd w:id="0"/>
      <w:r w:rsidRPr="007A7DD8">
        <w:rPr>
          <w:rFonts w:cstheme="minorHAnsi"/>
          <w:b/>
          <w:color w:val="000000"/>
          <w:sz w:val="20"/>
          <w:szCs w:val="20"/>
        </w:rPr>
        <w:t>Programa comisionable al 10%</w:t>
      </w:r>
      <w:r w:rsidR="00163432">
        <w:rPr>
          <w:rFonts w:cstheme="minorHAnsi"/>
          <w:b/>
          <w:color w:val="000000"/>
          <w:sz w:val="20"/>
          <w:szCs w:val="20"/>
        </w:rPr>
        <w:t>.</w:t>
      </w:r>
    </w:p>
    <w:p w14:paraId="396695BD" w14:textId="77777777" w:rsidR="00673642" w:rsidRPr="007A7DD8" w:rsidRDefault="00673642" w:rsidP="00B823C2">
      <w:pPr>
        <w:widowControl w:val="0"/>
        <w:numPr>
          <w:ilvl w:val="0"/>
          <w:numId w:val="16"/>
        </w:numPr>
        <w:spacing w:after="0" w:line="240" w:lineRule="auto"/>
        <w:jc w:val="both"/>
        <w:rPr>
          <w:rFonts w:cstheme="minorHAnsi"/>
          <w:b/>
          <w:color w:val="000000"/>
          <w:sz w:val="20"/>
          <w:szCs w:val="20"/>
        </w:rPr>
      </w:pPr>
      <w:r w:rsidRPr="007A7DD8">
        <w:rPr>
          <w:rFonts w:cstheme="minorHAnsi"/>
          <w:b/>
          <w:color w:val="000000"/>
          <w:sz w:val="20"/>
          <w:szCs w:val="20"/>
        </w:rPr>
        <w:t xml:space="preserve">Aplica incentivo de USD$ 10 incluido IGV. </w:t>
      </w:r>
    </w:p>
    <w:p w14:paraId="2F8B3347" w14:textId="77777777" w:rsidR="00673642" w:rsidRPr="007A7DD8" w:rsidRDefault="00673642" w:rsidP="00B823C2">
      <w:pPr>
        <w:widowControl w:val="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theme="minorHAnsi"/>
          <w:color w:val="000000"/>
          <w:sz w:val="20"/>
          <w:szCs w:val="20"/>
        </w:rPr>
      </w:pPr>
      <w:r w:rsidRPr="007A7DD8">
        <w:rPr>
          <w:rFonts w:cstheme="minorHAnsi"/>
          <w:color w:val="000000"/>
          <w:sz w:val="20"/>
          <w:szCs w:val="20"/>
        </w:rPr>
        <w:t xml:space="preserve">Precios sujetos a cambios debido a la volatilidad monetaria del país de destino. </w:t>
      </w:r>
    </w:p>
    <w:p w14:paraId="0A3AE671" w14:textId="5C6BCBA3" w:rsidR="00673642" w:rsidRPr="007A7DD8" w:rsidRDefault="00673642" w:rsidP="00B823C2">
      <w:pPr>
        <w:widowControl w:val="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theme="minorHAnsi"/>
          <w:b/>
          <w:color w:val="000000"/>
          <w:sz w:val="20"/>
          <w:szCs w:val="20"/>
          <w:shd w:val="clear" w:color="auto" w:fill="FFC000"/>
        </w:rPr>
      </w:pPr>
      <w:r w:rsidRPr="007A7DD8">
        <w:rPr>
          <w:rFonts w:cstheme="minorHAnsi"/>
          <w:b/>
          <w:color w:val="000000"/>
          <w:sz w:val="20"/>
          <w:szCs w:val="20"/>
          <w:shd w:val="clear" w:color="auto" w:fill="FFC000"/>
        </w:rPr>
        <w:t>Programa válido para comprar hasta el</w:t>
      </w:r>
      <w:r w:rsidRPr="007A7DD8">
        <w:rPr>
          <w:rFonts w:cstheme="minorHAnsi"/>
          <w:b/>
          <w:sz w:val="20"/>
          <w:szCs w:val="20"/>
          <w:shd w:val="clear" w:color="auto" w:fill="FFC000"/>
        </w:rPr>
        <w:t xml:space="preserve"> </w:t>
      </w:r>
      <w:r w:rsidR="00676ABD">
        <w:rPr>
          <w:rFonts w:cstheme="minorHAnsi"/>
          <w:b/>
          <w:sz w:val="20"/>
          <w:szCs w:val="20"/>
          <w:shd w:val="clear" w:color="auto" w:fill="FFC000"/>
        </w:rPr>
        <w:t>31 de diciembre</w:t>
      </w:r>
      <w:r w:rsidR="00C24F2F">
        <w:rPr>
          <w:rFonts w:cstheme="minorHAnsi"/>
          <w:b/>
          <w:sz w:val="20"/>
          <w:szCs w:val="20"/>
          <w:shd w:val="clear" w:color="auto" w:fill="FFC000"/>
        </w:rPr>
        <w:t xml:space="preserve"> </w:t>
      </w:r>
      <w:r w:rsidR="006B2D53">
        <w:rPr>
          <w:rFonts w:cstheme="minorHAnsi"/>
          <w:b/>
          <w:sz w:val="20"/>
          <w:szCs w:val="20"/>
          <w:shd w:val="clear" w:color="auto" w:fill="FFC000"/>
        </w:rPr>
        <w:t>de</w:t>
      </w:r>
      <w:r w:rsidR="00E82E16">
        <w:rPr>
          <w:rFonts w:cstheme="minorHAnsi"/>
          <w:b/>
          <w:sz w:val="20"/>
          <w:szCs w:val="20"/>
          <w:shd w:val="clear" w:color="auto" w:fill="FFC000"/>
        </w:rPr>
        <w:t>l</w:t>
      </w:r>
      <w:r w:rsidR="002C16C9">
        <w:rPr>
          <w:rFonts w:cstheme="minorHAnsi"/>
          <w:b/>
          <w:sz w:val="20"/>
          <w:szCs w:val="20"/>
          <w:shd w:val="clear" w:color="auto" w:fill="FFC000"/>
        </w:rPr>
        <w:t xml:space="preserve"> 2026</w:t>
      </w:r>
      <w:r w:rsidR="00BA3733">
        <w:rPr>
          <w:rFonts w:cstheme="minorHAnsi"/>
          <w:b/>
          <w:sz w:val="20"/>
          <w:szCs w:val="20"/>
          <w:shd w:val="clear" w:color="auto" w:fill="FFC000"/>
        </w:rPr>
        <w:t xml:space="preserve"> </w:t>
      </w:r>
      <w:r w:rsidRPr="007A7DD8">
        <w:rPr>
          <w:rFonts w:cstheme="minorHAnsi"/>
          <w:b/>
          <w:color w:val="000000"/>
          <w:sz w:val="20"/>
          <w:szCs w:val="20"/>
          <w:shd w:val="clear" w:color="auto" w:fill="FFC000"/>
        </w:rPr>
        <w:t xml:space="preserve">y/o hasta agotar el stock. </w:t>
      </w:r>
    </w:p>
    <w:p w14:paraId="10A720A5" w14:textId="77777777" w:rsidR="00673642" w:rsidRPr="007A7DD8" w:rsidRDefault="00673642" w:rsidP="00B823C2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theme="minorHAnsi"/>
          <w:color w:val="000000"/>
          <w:sz w:val="20"/>
          <w:szCs w:val="20"/>
        </w:rPr>
      </w:pPr>
      <w:r w:rsidRPr="007A7DD8">
        <w:rPr>
          <w:rFonts w:cstheme="minorHAnsi"/>
          <w:color w:val="000000"/>
          <w:sz w:val="20"/>
          <w:szCs w:val="20"/>
        </w:rPr>
        <w:t>Tipo de cambio referencial en soles S/ 3.80.</w:t>
      </w:r>
    </w:p>
    <w:p w14:paraId="769C1821" w14:textId="77777777" w:rsidR="00673642" w:rsidRPr="007A7DD8" w:rsidRDefault="00673642" w:rsidP="00B823C2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theme="minorHAnsi"/>
          <w:color w:val="000000"/>
          <w:sz w:val="20"/>
          <w:szCs w:val="20"/>
        </w:rPr>
      </w:pPr>
      <w:r w:rsidRPr="007A7DD8">
        <w:rPr>
          <w:rFonts w:cstheme="minorHAnsi"/>
          <w:sz w:val="20"/>
          <w:szCs w:val="20"/>
        </w:rPr>
        <w:t>Los precios</w:t>
      </w:r>
      <w:r w:rsidRPr="007A7DD8">
        <w:rPr>
          <w:rFonts w:cstheme="minorHAnsi"/>
          <w:color w:val="000000"/>
          <w:sz w:val="20"/>
          <w:szCs w:val="20"/>
        </w:rPr>
        <w:t xml:space="preserve"> no son válidos para fechas festivas, feriados, eventos especiales.</w:t>
      </w:r>
    </w:p>
    <w:p w14:paraId="34700692" w14:textId="77777777" w:rsidR="00673642" w:rsidRPr="007A7DD8" w:rsidRDefault="00673642" w:rsidP="00B823C2">
      <w:pPr>
        <w:spacing w:after="0" w:line="240" w:lineRule="auto"/>
        <w:jc w:val="both"/>
        <w:rPr>
          <w:rFonts w:cstheme="minorHAnsi"/>
          <w:b/>
          <w:sz w:val="20"/>
          <w:szCs w:val="20"/>
        </w:rPr>
      </w:pPr>
    </w:p>
    <w:p w14:paraId="10F450E8" w14:textId="555EE47A" w:rsidR="00673642" w:rsidRPr="007A7DD8" w:rsidRDefault="00673642" w:rsidP="00B823C2">
      <w:pPr>
        <w:spacing w:after="0" w:line="240" w:lineRule="auto"/>
        <w:jc w:val="both"/>
        <w:rPr>
          <w:rFonts w:cstheme="minorHAnsi"/>
        </w:rPr>
      </w:pPr>
      <w:r w:rsidRPr="007A7DD8">
        <w:rPr>
          <w:rFonts w:cstheme="minorHAnsi"/>
          <w:b/>
          <w:sz w:val="20"/>
          <w:szCs w:val="20"/>
        </w:rPr>
        <w:t>CONDICIONES GENERALES</w:t>
      </w:r>
    </w:p>
    <w:p w14:paraId="07D08477" w14:textId="77777777" w:rsidR="00673642" w:rsidRPr="007A7DD8" w:rsidRDefault="00673642" w:rsidP="00B823C2">
      <w:pPr>
        <w:numPr>
          <w:ilvl w:val="0"/>
          <w:numId w:val="15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7A7DD8">
        <w:rPr>
          <w:rFonts w:cstheme="minorHAnsi"/>
          <w:sz w:val="20"/>
          <w:szCs w:val="20"/>
        </w:rPr>
        <w:t>Tarifas sujetas a variación sin previo aviso.</w:t>
      </w:r>
    </w:p>
    <w:p w14:paraId="3F31CD32" w14:textId="72D55959" w:rsidR="001B58C3" w:rsidRPr="007A7DD8" w:rsidRDefault="00673642" w:rsidP="00B823C2">
      <w:pPr>
        <w:numPr>
          <w:ilvl w:val="0"/>
          <w:numId w:val="15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7A7DD8">
        <w:rPr>
          <w:rFonts w:cstheme="minorHAnsi"/>
          <w:sz w:val="20"/>
          <w:szCs w:val="20"/>
        </w:rPr>
        <w:t>"El hotel" se reserva el derecho de asignar la ubicación de las habitaciones solicitadas, de acuerdo con la disponibilidad y a la llegada del huésped.</w:t>
      </w:r>
    </w:p>
    <w:p w14:paraId="0C6D2B02" w14:textId="77777777" w:rsidR="00673642" w:rsidRPr="007A7DD8" w:rsidRDefault="00673642" w:rsidP="00B823C2">
      <w:pPr>
        <w:numPr>
          <w:ilvl w:val="0"/>
          <w:numId w:val="15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7A7DD8">
        <w:rPr>
          <w:rFonts w:cstheme="minorHAnsi"/>
          <w:sz w:val="20"/>
          <w:szCs w:val="20"/>
        </w:rPr>
        <w:t>Indicar edades de CHD en la solicitud de reserva, de estar permitidos.</w:t>
      </w:r>
    </w:p>
    <w:p w14:paraId="5317A977" w14:textId="77777777" w:rsidR="00673642" w:rsidRPr="007A7DD8" w:rsidRDefault="00673642" w:rsidP="00B823C2">
      <w:pPr>
        <w:numPr>
          <w:ilvl w:val="0"/>
          <w:numId w:val="15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7A7DD8">
        <w:rPr>
          <w:rFonts w:cstheme="minorHAnsi"/>
          <w:sz w:val="20"/>
          <w:szCs w:val="20"/>
        </w:rPr>
        <w:t>Servicios están inafectos al IGV por prestarse en el exterior, en caso de desear facturas por los servicios se tendrá que aplicar el IGV correspondiente.</w:t>
      </w:r>
    </w:p>
    <w:p w14:paraId="4DCD2DD8" w14:textId="77777777" w:rsidR="00673642" w:rsidRPr="007A7DD8" w:rsidRDefault="00673642" w:rsidP="00B823C2">
      <w:pPr>
        <w:numPr>
          <w:ilvl w:val="0"/>
          <w:numId w:val="15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7A7DD8">
        <w:rPr>
          <w:rFonts w:cstheme="minorHAnsi"/>
          <w:sz w:val="20"/>
          <w:szCs w:val="20"/>
        </w:rPr>
        <w:t>Los traslados incluidos en los programas son en base a servicio regular, es decir en base a grupos de pasajeros por destino. El pasajero debe de tener en cuenta que todos los traslados de llegada y salida del aeropuerto, hotel y las excursiones, deberá de esperar al transportista, en el lugar indicado y horario establecido (la información de horarios se les comunicará en el destino final). Si esto no sucediera el transportista no está en la obligación de esperar o buscar al pasajero y continuará con su ruta programada. Por lo tanto, si el pasajero no cumple con los horarios establecidos y no accede a su servicio, no es responsabilidad del transportista; ni está sujeto a reclamaciones o reembolsos hacia la entidad prestadora del servicio.</w:t>
      </w:r>
    </w:p>
    <w:p w14:paraId="53649BB9" w14:textId="77777777" w:rsidR="00673642" w:rsidRPr="007A7DD8" w:rsidRDefault="00673642" w:rsidP="00B823C2">
      <w:pPr>
        <w:numPr>
          <w:ilvl w:val="0"/>
          <w:numId w:val="15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7A7DD8">
        <w:rPr>
          <w:rFonts w:cstheme="minorHAnsi"/>
          <w:sz w:val="20"/>
          <w:szCs w:val="20"/>
        </w:rPr>
        <w:t>Las propinas no están incluidas en ningún servicio que ofrecemos. Al requerir servicios de maleteros o cualquier servicio adicional, las propinas son obligatorias.</w:t>
      </w:r>
    </w:p>
    <w:p w14:paraId="55B6E365" w14:textId="77777777" w:rsidR="00673642" w:rsidRPr="007A7DD8" w:rsidRDefault="00673642" w:rsidP="00B823C2">
      <w:pPr>
        <w:numPr>
          <w:ilvl w:val="0"/>
          <w:numId w:val="15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7A7DD8">
        <w:rPr>
          <w:rFonts w:cstheme="minorHAnsi"/>
          <w:sz w:val="20"/>
          <w:szCs w:val="20"/>
        </w:rPr>
        <w:lastRenderedPageBreak/>
        <w:t>La empresa no reconocerá derecho de devolución alguno, por el uso de servicios de terceros ajenos al servicio contratado, que no hayan sido autorizados previamente por escrito por la empresa.</w:t>
      </w:r>
    </w:p>
    <w:p w14:paraId="643E75B4" w14:textId="77777777" w:rsidR="00673642" w:rsidRPr="007A7DD8" w:rsidRDefault="00673642" w:rsidP="00B823C2">
      <w:pPr>
        <w:numPr>
          <w:ilvl w:val="0"/>
          <w:numId w:val="15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7A7DD8">
        <w:rPr>
          <w:rFonts w:cstheme="minorHAnsi"/>
          <w:sz w:val="20"/>
          <w:szCs w:val="20"/>
        </w:rPr>
        <w:t>Estadía mínima requerida de 03 noches.</w:t>
      </w:r>
    </w:p>
    <w:p w14:paraId="4B365654" w14:textId="77777777" w:rsidR="00673642" w:rsidRPr="007A7DD8" w:rsidRDefault="00673642" w:rsidP="00B823C2">
      <w:pPr>
        <w:numPr>
          <w:ilvl w:val="0"/>
          <w:numId w:val="15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7A7DD8">
        <w:rPr>
          <w:rFonts w:cstheme="minorHAnsi"/>
          <w:sz w:val="20"/>
          <w:szCs w:val="20"/>
        </w:rPr>
        <w:t xml:space="preserve">Las reservas aéreas tienen que ser hechas por el counter de </w:t>
      </w:r>
      <w:r w:rsidRPr="007A7DD8">
        <w:rPr>
          <w:rFonts w:cstheme="minorHAnsi"/>
          <w:b/>
          <w:color w:val="CC0000"/>
          <w:sz w:val="20"/>
          <w:szCs w:val="20"/>
        </w:rPr>
        <w:t>CHECK IN MAYORISTA DE VIAJES</w:t>
      </w:r>
      <w:r w:rsidRPr="007A7DD8">
        <w:rPr>
          <w:rFonts w:cstheme="minorHAnsi"/>
          <w:sz w:val="20"/>
          <w:szCs w:val="20"/>
        </w:rPr>
        <w:t>, consultar disponibilidad.</w:t>
      </w:r>
    </w:p>
    <w:p w14:paraId="7E9AA97B" w14:textId="77777777" w:rsidR="00673642" w:rsidRPr="007A7DD8" w:rsidRDefault="00673642" w:rsidP="00B823C2">
      <w:pPr>
        <w:numPr>
          <w:ilvl w:val="0"/>
          <w:numId w:val="15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7A7DD8">
        <w:rPr>
          <w:rFonts w:cstheme="minorHAnsi"/>
          <w:sz w:val="20"/>
          <w:szCs w:val="20"/>
        </w:rPr>
        <w:t>Las tarifas aplican solo para peruanos residentes en Perú y extranjeros que no visiten su país de nacimiento.</w:t>
      </w:r>
    </w:p>
    <w:p w14:paraId="0E64D324" w14:textId="77777777" w:rsidR="00673642" w:rsidRPr="007A7DD8" w:rsidRDefault="00673642" w:rsidP="00B823C2">
      <w:pPr>
        <w:numPr>
          <w:ilvl w:val="0"/>
          <w:numId w:val="15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7A7DD8">
        <w:rPr>
          <w:rFonts w:cstheme="minorHAnsi"/>
          <w:sz w:val="20"/>
          <w:szCs w:val="20"/>
        </w:rPr>
        <w:t>Al momento de tomar la reserva deberán presentar: Copia del DNI, Carné de Extranjería o pasaporte, sin excepciones. Todos los pasajeros extranjeros deben tener un boleto de salida de Perú. En caso no se cumplan los requisitos mencionados, se podrá negar el embarque o se cobrará al pasajero un nuevo boleto ida y vuelta con tarifa publicada y en la clase disponible del día del vuelo.</w:t>
      </w:r>
    </w:p>
    <w:p w14:paraId="4D04BE81" w14:textId="77777777" w:rsidR="00673642" w:rsidRPr="007A7DD8" w:rsidRDefault="00673642" w:rsidP="00B823C2">
      <w:pPr>
        <w:numPr>
          <w:ilvl w:val="0"/>
          <w:numId w:val="15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7A7DD8">
        <w:rPr>
          <w:rFonts w:cstheme="minorHAnsi"/>
          <w:sz w:val="20"/>
          <w:szCs w:val="20"/>
        </w:rPr>
        <w:t>Es necesario, siempre, verificar el peso de la maleta permitido por la línea aérea y en caso de tener alguna conexión también tomar previsiones.</w:t>
      </w:r>
    </w:p>
    <w:p w14:paraId="4A0D3E11" w14:textId="77777777" w:rsidR="00673642" w:rsidRPr="007A7DD8" w:rsidRDefault="00673642" w:rsidP="00B823C2">
      <w:pPr>
        <w:numPr>
          <w:ilvl w:val="0"/>
          <w:numId w:val="15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7A7DD8">
        <w:rPr>
          <w:rFonts w:cstheme="minorHAnsi"/>
          <w:sz w:val="20"/>
          <w:szCs w:val="20"/>
        </w:rPr>
        <w:t>Esta oferta no puede ser combinada, ni acumulable con ninguna otra oferta y/o promoción especial.</w:t>
      </w:r>
    </w:p>
    <w:p w14:paraId="7912FEE5" w14:textId="77777777" w:rsidR="00673642" w:rsidRPr="007A7DD8" w:rsidRDefault="00673642" w:rsidP="00B823C2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theme="minorHAnsi"/>
          <w:color w:val="000000"/>
          <w:sz w:val="20"/>
          <w:szCs w:val="20"/>
        </w:rPr>
      </w:pPr>
      <w:r w:rsidRPr="007A7DD8">
        <w:rPr>
          <w:rFonts w:cstheme="minorHAnsi"/>
          <w:color w:val="000000"/>
          <w:sz w:val="20"/>
          <w:szCs w:val="20"/>
        </w:rPr>
        <w:t xml:space="preserve">Tarjeta de Asistencia Universal Assistance: Cobertura máxima de </w:t>
      </w:r>
      <w:r w:rsidRPr="007A7DD8">
        <w:rPr>
          <w:rFonts w:cstheme="minorHAnsi"/>
          <w:sz w:val="20"/>
          <w:szCs w:val="20"/>
        </w:rPr>
        <w:t>$40,000</w:t>
      </w:r>
      <w:r w:rsidRPr="007A7DD8">
        <w:rPr>
          <w:rFonts w:cstheme="minorHAnsi"/>
          <w:color w:val="000000"/>
          <w:sz w:val="20"/>
          <w:szCs w:val="20"/>
        </w:rPr>
        <w:t>. Sujeto a requerimientos gubernamentales de cada destino.</w:t>
      </w:r>
    </w:p>
    <w:p w14:paraId="70DF2ACE" w14:textId="2633F419" w:rsidR="001B58C3" w:rsidRPr="007A7DD8" w:rsidRDefault="001B58C3" w:rsidP="00B823C2">
      <w:pPr>
        <w:pStyle w:val="Prrafodelista"/>
        <w:numPr>
          <w:ilvl w:val="0"/>
          <w:numId w:val="15"/>
        </w:numPr>
        <w:spacing w:after="0" w:line="240" w:lineRule="auto"/>
        <w:jc w:val="both"/>
        <w:rPr>
          <w:rFonts w:cstheme="minorHAnsi"/>
          <w:bCs/>
          <w:sz w:val="20"/>
          <w:szCs w:val="20"/>
          <w:lang w:val="es-PE"/>
        </w:rPr>
      </w:pPr>
      <w:r w:rsidRPr="007A7DD8">
        <w:rPr>
          <w:rFonts w:cstheme="minorHAnsi"/>
          <w:bCs/>
          <w:sz w:val="20"/>
          <w:szCs w:val="20"/>
          <w:lang w:val="es-PE"/>
        </w:rPr>
        <w:t>En fechas especiales, las políticas de cancelación y penalidades quedan sujetas a las condiciones establecidas por cada hotel.</w:t>
      </w:r>
    </w:p>
    <w:p w14:paraId="68C98688" w14:textId="77777777" w:rsidR="00673642" w:rsidRPr="007A7DD8" w:rsidRDefault="00673642" w:rsidP="00B823C2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theme="minorHAnsi"/>
          <w:color w:val="000000"/>
          <w:sz w:val="20"/>
          <w:szCs w:val="20"/>
        </w:rPr>
      </w:pPr>
      <w:r w:rsidRPr="007A7DD8">
        <w:rPr>
          <w:rFonts w:cstheme="minorHAnsi"/>
          <w:color w:val="000000"/>
          <w:sz w:val="20"/>
          <w:szCs w:val="20"/>
        </w:rPr>
        <w:t xml:space="preserve">Precios no válidos para grupos, no reembolsables, no endosables ni transferibles. </w:t>
      </w:r>
    </w:p>
    <w:p w14:paraId="163B0C9D" w14:textId="77777777" w:rsidR="00673642" w:rsidRPr="007A7DD8" w:rsidRDefault="00673642" w:rsidP="00B823C2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theme="minorHAnsi"/>
          <w:color w:val="000000"/>
          <w:sz w:val="20"/>
          <w:szCs w:val="20"/>
        </w:rPr>
      </w:pPr>
      <w:r w:rsidRPr="007A7DD8">
        <w:rPr>
          <w:rFonts w:cstheme="minorHAnsi"/>
          <w:color w:val="000000"/>
          <w:sz w:val="20"/>
          <w:szCs w:val="20"/>
        </w:rPr>
        <w:t>No aplica para fechas festivas, congresos, ni feriados.</w:t>
      </w:r>
    </w:p>
    <w:p w14:paraId="725FAA84" w14:textId="2BB7BB34" w:rsidR="00673642" w:rsidRPr="007A7DD8" w:rsidRDefault="00673642" w:rsidP="00B823C2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theme="minorHAnsi"/>
          <w:b/>
          <w:color w:val="000000"/>
          <w:sz w:val="20"/>
          <w:szCs w:val="20"/>
        </w:rPr>
      </w:pPr>
      <w:r w:rsidRPr="007A7DD8">
        <w:rPr>
          <w:rFonts w:cstheme="minorHAnsi"/>
          <w:b/>
          <w:color w:val="000000"/>
          <w:sz w:val="20"/>
          <w:szCs w:val="20"/>
        </w:rPr>
        <w:t xml:space="preserve">Programas actualizados al </w:t>
      </w:r>
      <w:r w:rsidR="00676ABD">
        <w:rPr>
          <w:rFonts w:cstheme="minorHAnsi"/>
          <w:b/>
          <w:sz w:val="20"/>
          <w:szCs w:val="20"/>
        </w:rPr>
        <w:t xml:space="preserve">15 de septiembre </w:t>
      </w:r>
      <w:r w:rsidR="006B2D53">
        <w:rPr>
          <w:rFonts w:cstheme="minorHAnsi"/>
          <w:b/>
          <w:sz w:val="20"/>
          <w:szCs w:val="20"/>
        </w:rPr>
        <w:t>de</w:t>
      </w:r>
      <w:r w:rsidR="00E82E16">
        <w:rPr>
          <w:rFonts w:cstheme="minorHAnsi"/>
          <w:b/>
          <w:sz w:val="20"/>
          <w:szCs w:val="20"/>
        </w:rPr>
        <w:t>l</w:t>
      </w:r>
      <w:r w:rsidR="00C24F2F">
        <w:rPr>
          <w:rFonts w:cstheme="minorHAnsi"/>
          <w:b/>
          <w:sz w:val="20"/>
          <w:szCs w:val="20"/>
        </w:rPr>
        <w:t xml:space="preserve"> </w:t>
      </w:r>
      <w:r w:rsidR="006B2D53">
        <w:rPr>
          <w:rFonts w:cstheme="minorHAnsi"/>
          <w:b/>
          <w:sz w:val="20"/>
          <w:szCs w:val="20"/>
        </w:rPr>
        <w:t>2026</w:t>
      </w:r>
      <w:r w:rsidR="002C16C9">
        <w:rPr>
          <w:rFonts w:cstheme="minorHAnsi"/>
          <w:b/>
          <w:sz w:val="20"/>
          <w:szCs w:val="20"/>
        </w:rPr>
        <w:t>.</w:t>
      </w:r>
    </w:p>
    <w:p w14:paraId="0D0477A1" w14:textId="4590DE2A" w:rsidR="00BB2721" w:rsidRPr="007A7DD8" w:rsidRDefault="00673642" w:rsidP="00B823C2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theme="minorHAnsi"/>
          <w:color w:val="000000"/>
          <w:sz w:val="20"/>
          <w:szCs w:val="20"/>
        </w:rPr>
      </w:pPr>
      <w:r w:rsidRPr="007A7DD8">
        <w:rPr>
          <w:rFonts w:cstheme="minorHAnsi"/>
          <w:color w:val="000000"/>
          <w:sz w:val="20"/>
          <w:szCs w:val="20"/>
        </w:rPr>
        <w:t>Material exclusivo para agencias de viajes.</w:t>
      </w:r>
    </w:p>
    <w:sectPr w:rsidR="00BB2721" w:rsidRPr="007A7DD8" w:rsidSect="000C6972">
      <w:headerReference w:type="default" r:id="rId8"/>
      <w:footerReference w:type="default" r:id="rId9"/>
      <w:pgSz w:w="11906" w:h="16838"/>
      <w:pgMar w:top="1417" w:right="1274" w:bottom="15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1D5EF" w14:textId="77777777" w:rsidR="00A24922" w:rsidRDefault="00A24922">
      <w:pPr>
        <w:spacing w:after="0" w:line="240" w:lineRule="auto"/>
      </w:pPr>
      <w:r>
        <w:separator/>
      </w:r>
    </w:p>
  </w:endnote>
  <w:endnote w:type="continuationSeparator" w:id="0">
    <w:p w14:paraId="20B0A6F2" w14:textId="77777777" w:rsidR="00A24922" w:rsidRDefault="00A24922">
      <w:pPr>
        <w:spacing w:after="0" w:line="240" w:lineRule="auto"/>
      </w:pPr>
      <w:r>
        <w:continuationSeparator/>
      </w:r>
    </w:p>
  </w:endnote>
  <w:endnote w:type="continuationNotice" w:id="1">
    <w:p w14:paraId="30CCD39F" w14:textId="77777777" w:rsidR="00A24922" w:rsidRDefault="00A2492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altName w:val="Calibri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1846A" w14:textId="77777777" w:rsidR="00C52639" w:rsidRDefault="0086744A" w:rsidP="00386EA5">
    <w:pPr>
      <w:pStyle w:val="Piedepgina"/>
      <w:tabs>
        <w:tab w:val="clear" w:pos="8504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F6D7CB" w14:textId="77777777" w:rsidR="00A24922" w:rsidRDefault="00A24922">
      <w:pPr>
        <w:spacing w:after="0" w:line="240" w:lineRule="auto"/>
      </w:pPr>
      <w:r>
        <w:separator/>
      </w:r>
    </w:p>
  </w:footnote>
  <w:footnote w:type="continuationSeparator" w:id="0">
    <w:p w14:paraId="56AB74C1" w14:textId="77777777" w:rsidR="00A24922" w:rsidRDefault="00A24922">
      <w:pPr>
        <w:spacing w:after="0" w:line="240" w:lineRule="auto"/>
      </w:pPr>
      <w:r>
        <w:continuationSeparator/>
      </w:r>
    </w:p>
  </w:footnote>
  <w:footnote w:type="continuationNotice" w:id="1">
    <w:p w14:paraId="5D00033B" w14:textId="77777777" w:rsidR="00A24922" w:rsidRDefault="00A2492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4AC92" w14:textId="709BA1E7" w:rsidR="006D46C4" w:rsidRDefault="006D46C4">
    <w:pPr>
      <w:pStyle w:val="Encabezado"/>
    </w:pPr>
    <w:r w:rsidRPr="006D46C4">
      <w:rPr>
        <w:rFonts w:cstheme="minorHAnsi"/>
        <w:noProof/>
        <w:sz w:val="20"/>
        <w:szCs w:val="20"/>
      </w:rPr>
      <w:drawing>
        <wp:anchor distT="0" distB="0" distL="114300" distR="114300" simplePos="0" relativeHeight="251659264" behindDoc="0" locked="0" layoutInCell="1" allowOverlap="0" wp14:anchorId="1D9F094A" wp14:editId="2F6B60C5">
          <wp:simplePos x="0" y="0"/>
          <wp:positionH relativeFrom="page">
            <wp:posOffset>-259080</wp:posOffset>
          </wp:positionH>
          <wp:positionV relativeFrom="paragraph">
            <wp:posOffset>-680572</wp:posOffset>
          </wp:positionV>
          <wp:extent cx="2895600" cy="1028700"/>
          <wp:effectExtent l="0" t="0" r="0" b="0"/>
          <wp:wrapNone/>
          <wp:docPr id="9" name="Imagen 9" descr="Interfaz de usuario gráfica&#10;&#10;Descripción generada automáticamente con confianza ba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 descr="Interfaz de usuario gráfica&#10;&#10;Descripción generada automáticamente con confianza baja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52" t="764" r="61409" b="16667"/>
                  <a:stretch/>
                </pic:blipFill>
                <pic:spPr bwMode="auto">
                  <a:xfrm>
                    <a:off x="0" y="0"/>
                    <a:ext cx="2895600" cy="10287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399862D"/>
    <w:multiLevelType w:val="hybridMultilevel"/>
    <w:tmpl w:val="98E64BF0"/>
    <w:lvl w:ilvl="0" w:tplc="8DFC9C1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8CDA19E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9F0BAD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502C138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46C4428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83A959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FBBC260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1458D76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D3ED31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CA3F4AD4"/>
    <w:multiLevelType w:val="hybridMultilevel"/>
    <w:tmpl w:val="D77ADCC0"/>
    <w:lvl w:ilvl="0" w:tplc="47A0149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000000"/>
      </w:rPr>
    </w:lvl>
    <w:lvl w:ilvl="1" w:tplc="C3AC507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19EFF8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183E7B3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7C88098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EF6A45A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C512EB1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33B29EE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E00E36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6535099"/>
    <w:multiLevelType w:val="multilevel"/>
    <w:tmpl w:val="91B69902"/>
    <w:lvl w:ilvl="0">
      <w:start w:val="6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3" w15:restartNumberingAfterBreak="0">
    <w:nsid w:val="0A883E7F"/>
    <w:multiLevelType w:val="hybridMultilevel"/>
    <w:tmpl w:val="7B2A7028"/>
    <w:lvl w:ilvl="0" w:tplc="DFEA9DB6">
      <w:numFmt w:val="bullet"/>
      <w:lvlText w:val="-"/>
      <w:lvlJc w:val="left"/>
      <w:pPr>
        <w:ind w:left="720" w:hanging="360"/>
      </w:pPr>
      <w:rPr>
        <w:rFonts w:ascii="Calibri" w:eastAsiaTheme="minorHAnsi" w:hAnsi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DDE374"/>
    <w:multiLevelType w:val="hybridMultilevel"/>
    <w:tmpl w:val="5DD4F684"/>
    <w:lvl w:ilvl="0" w:tplc="D7BCD84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000000"/>
      </w:rPr>
    </w:lvl>
    <w:lvl w:ilvl="1" w:tplc="33606C0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6638DEF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A63018B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68E2216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E1BCA02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90E8A0F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EF4AA96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672132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6A241AC"/>
    <w:multiLevelType w:val="hybridMultilevel"/>
    <w:tmpl w:val="D1CC0F56"/>
    <w:lvl w:ilvl="0" w:tplc="55D069E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  <w:color w:val="000000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704129"/>
    <w:multiLevelType w:val="hybridMultilevel"/>
    <w:tmpl w:val="7D9403C0"/>
    <w:lvl w:ilvl="0" w:tplc="1DA4703E">
      <w:start w:val="30"/>
      <w:numFmt w:val="bullet"/>
      <w:lvlText w:val=""/>
      <w:lvlJc w:val="left"/>
      <w:pPr>
        <w:ind w:left="360" w:hanging="360"/>
      </w:pPr>
      <w:rPr>
        <w:rFonts w:ascii="Wingdings" w:eastAsia="Calibri" w:hAnsi="Wingdings" w:cstheme="minorHAnsi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B585181"/>
    <w:multiLevelType w:val="hybridMultilevel"/>
    <w:tmpl w:val="22021CE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C63C24"/>
    <w:multiLevelType w:val="multilevel"/>
    <w:tmpl w:val="E8D011A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4DDD6C62"/>
    <w:multiLevelType w:val="hybridMultilevel"/>
    <w:tmpl w:val="4C78F988"/>
    <w:lvl w:ilvl="0" w:tplc="D7BCD848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b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DFD3244"/>
    <w:multiLevelType w:val="hybridMultilevel"/>
    <w:tmpl w:val="C4F214FA"/>
    <w:lvl w:ilvl="0" w:tplc="EE48DEE0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auto"/>
        <w:sz w:val="22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034714"/>
    <w:multiLevelType w:val="hybridMultilevel"/>
    <w:tmpl w:val="617A2542"/>
    <w:lvl w:ilvl="0" w:tplc="D7BCD848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b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B756035"/>
    <w:multiLevelType w:val="multilevel"/>
    <w:tmpl w:val="5B756035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E40F1A"/>
    <w:multiLevelType w:val="multilevel"/>
    <w:tmpl w:val="FD9AAA4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63894BE2"/>
    <w:multiLevelType w:val="hybridMultilevel"/>
    <w:tmpl w:val="1E609D0E"/>
    <w:lvl w:ilvl="0" w:tplc="A348870A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0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7031FD"/>
    <w:multiLevelType w:val="hybridMultilevel"/>
    <w:tmpl w:val="2B2A5818"/>
    <w:lvl w:ilvl="0" w:tplc="E022222A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  <w:b/>
        <w:color w:val="000000"/>
      </w:r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A225F2F"/>
    <w:multiLevelType w:val="multilevel"/>
    <w:tmpl w:val="5B756035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F334738"/>
    <w:multiLevelType w:val="multilevel"/>
    <w:tmpl w:val="5B756035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F3C2D5E"/>
    <w:multiLevelType w:val="multilevel"/>
    <w:tmpl w:val="5B756035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0F54019"/>
    <w:multiLevelType w:val="multilevel"/>
    <w:tmpl w:val="70F54019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7837013">
    <w:abstractNumId w:val="7"/>
  </w:num>
  <w:num w:numId="2" w16cid:durableId="1636375287">
    <w:abstractNumId w:val="4"/>
  </w:num>
  <w:num w:numId="3" w16cid:durableId="658775876">
    <w:abstractNumId w:val="12"/>
  </w:num>
  <w:num w:numId="4" w16cid:durableId="463885153">
    <w:abstractNumId w:val="19"/>
  </w:num>
  <w:num w:numId="5" w16cid:durableId="1791629311">
    <w:abstractNumId w:val="0"/>
  </w:num>
  <w:num w:numId="6" w16cid:durableId="1276986093">
    <w:abstractNumId w:val="14"/>
  </w:num>
  <w:num w:numId="7" w16cid:durableId="81412062">
    <w:abstractNumId w:val="10"/>
  </w:num>
  <w:num w:numId="8" w16cid:durableId="1273978488">
    <w:abstractNumId w:val="1"/>
  </w:num>
  <w:num w:numId="9" w16cid:durableId="346910049">
    <w:abstractNumId w:val="1"/>
  </w:num>
  <w:num w:numId="10" w16cid:durableId="982004895">
    <w:abstractNumId w:val="16"/>
  </w:num>
  <w:num w:numId="11" w16cid:durableId="945892530">
    <w:abstractNumId w:val="17"/>
  </w:num>
  <w:num w:numId="12" w16cid:durableId="1135681123">
    <w:abstractNumId w:val="2"/>
  </w:num>
  <w:num w:numId="13" w16cid:durableId="321205390">
    <w:abstractNumId w:val="18"/>
  </w:num>
  <w:num w:numId="14" w16cid:durableId="941110171">
    <w:abstractNumId w:val="3"/>
  </w:num>
  <w:num w:numId="15" w16cid:durableId="971062165">
    <w:abstractNumId w:val="13"/>
  </w:num>
  <w:num w:numId="16" w16cid:durableId="1295329211">
    <w:abstractNumId w:val="8"/>
  </w:num>
  <w:num w:numId="17" w16cid:durableId="165825992">
    <w:abstractNumId w:val="5"/>
  </w:num>
  <w:num w:numId="18" w16cid:durableId="1741292443">
    <w:abstractNumId w:val="15"/>
  </w:num>
  <w:num w:numId="19" w16cid:durableId="393897911">
    <w:abstractNumId w:val="11"/>
  </w:num>
  <w:num w:numId="20" w16cid:durableId="1220092326">
    <w:abstractNumId w:val="9"/>
  </w:num>
  <w:num w:numId="21" w16cid:durableId="199127788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44A"/>
    <w:rsid w:val="000014DE"/>
    <w:rsid w:val="00011F67"/>
    <w:rsid w:val="00022D25"/>
    <w:rsid w:val="00025D1C"/>
    <w:rsid w:val="00032B40"/>
    <w:rsid w:val="00033ACD"/>
    <w:rsid w:val="00036F9F"/>
    <w:rsid w:val="0004300B"/>
    <w:rsid w:val="00044493"/>
    <w:rsid w:val="00044CA3"/>
    <w:rsid w:val="0004795B"/>
    <w:rsid w:val="00047E13"/>
    <w:rsid w:val="00050F30"/>
    <w:rsid w:val="00055261"/>
    <w:rsid w:val="000563F7"/>
    <w:rsid w:val="00071A62"/>
    <w:rsid w:val="00073161"/>
    <w:rsid w:val="00077288"/>
    <w:rsid w:val="000804C8"/>
    <w:rsid w:val="000945C9"/>
    <w:rsid w:val="0009560E"/>
    <w:rsid w:val="000A38D5"/>
    <w:rsid w:val="000A7517"/>
    <w:rsid w:val="000B2EA8"/>
    <w:rsid w:val="000B7D4B"/>
    <w:rsid w:val="000C610D"/>
    <w:rsid w:val="000C6972"/>
    <w:rsid w:val="000F28EF"/>
    <w:rsid w:val="00100CC1"/>
    <w:rsid w:val="0010177E"/>
    <w:rsid w:val="00102E96"/>
    <w:rsid w:val="001066DD"/>
    <w:rsid w:val="001142AD"/>
    <w:rsid w:val="00126E0A"/>
    <w:rsid w:val="00136FC3"/>
    <w:rsid w:val="00152FA1"/>
    <w:rsid w:val="00160C4D"/>
    <w:rsid w:val="00163432"/>
    <w:rsid w:val="00166B43"/>
    <w:rsid w:val="0017010D"/>
    <w:rsid w:val="001745E6"/>
    <w:rsid w:val="001768CF"/>
    <w:rsid w:val="001804BD"/>
    <w:rsid w:val="00181A4A"/>
    <w:rsid w:val="00192351"/>
    <w:rsid w:val="00192F96"/>
    <w:rsid w:val="001A37F5"/>
    <w:rsid w:val="001B58C3"/>
    <w:rsid w:val="001B7E40"/>
    <w:rsid w:val="001C1362"/>
    <w:rsid w:val="001C2041"/>
    <w:rsid w:val="001C749E"/>
    <w:rsid w:val="001C7D07"/>
    <w:rsid w:val="001D12D9"/>
    <w:rsid w:val="001D492E"/>
    <w:rsid w:val="001D76E8"/>
    <w:rsid w:val="001E037D"/>
    <w:rsid w:val="001F42D5"/>
    <w:rsid w:val="001F75E7"/>
    <w:rsid w:val="002133B2"/>
    <w:rsid w:val="002134E8"/>
    <w:rsid w:val="002145E3"/>
    <w:rsid w:val="0022030F"/>
    <w:rsid w:val="002216E2"/>
    <w:rsid w:val="002269FF"/>
    <w:rsid w:val="0022723B"/>
    <w:rsid w:val="00234D4E"/>
    <w:rsid w:val="0023535B"/>
    <w:rsid w:val="002428BF"/>
    <w:rsid w:val="00254E83"/>
    <w:rsid w:val="00256393"/>
    <w:rsid w:val="002825C9"/>
    <w:rsid w:val="00283191"/>
    <w:rsid w:val="00295259"/>
    <w:rsid w:val="00297C59"/>
    <w:rsid w:val="002A31CC"/>
    <w:rsid w:val="002A5179"/>
    <w:rsid w:val="002A72D1"/>
    <w:rsid w:val="002B4792"/>
    <w:rsid w:val="002B6712"/>
    <w:rsid w:val="002B7D08"/>
    <w:rsid w:val="002C16C9"/>
    <w:rsid w:val="002C4121"/>
    <w:rsid w:val="002C59BE"/>
    <w:rsid w:val="002E4983"/>
    <w:rsid w:val="002E4EF2"/>
    <w:rsid w:val="002E5195"/>
    <w:rsid w:val="002E5B1E"/>
    <w:rsid w:val="00300192"/>
    <w:rsid w:val="00301B62"/>
    <w:rsid w:val="00306BC4"/>
    <w:rsid w:val="00307CB1"/>
    <w:rsid w:val="0031765B"/>
    <w:rsid w:val="00336203"/>
    <w:rsid w:val="00341968"/>
    <w:rsid w:val="00342FD0"/>
    <w:rsid w:val="00346213"/>
    <w:rsid w:val="00347E8C"/>
    <w:rsid w:val="00353281"/>
    <w:rsid w:val="0037089B"/>
    <w:rsid w:val="0037188D"/>
    <w:rsid w:val="003774BD"/>
    <w:rsid w:val="003815D7"/>
    <w:rsid w:val="00391052"/>
    <w:rsid w:val="00392582"/>
    <w:rsid w:val="003A0B33"/>
    <w:rsid w:val="003A20D8"/>
    <w:rsid w:val="003A502A"/>
    <w:rsid w:val="003C1A9C"/>
    <w:rsid w:val="003C3098"/>
    <w:rsid w:val="003C528F"/>
    <w:rsid w:val="003C7292"/>
    <w:rsid w:val="003D69C0"/>
    <w:rsid w:val="003F790C"/>
    <w:rsid w:val="00400A47"/>
    <w:rsid w:val="004021CE"/>
    <w:rsid w:val="004022B8"/>
    <w:rsid w:val="0040326F"/>
    <w:rsid w:val="00422BB9"/>
    <w:rsid w:val="004329E9"/>
    <w:rsid w:val="00434E15"/>
    <w:rsid w:val="004410F1"/>
    <w:rsid w:val="00443025"/>
    <w:rsid w:val="00446EC6"/>
    <w:rsid w:val="0046340F"/>
    <w:rsid w:val="0046491C"/>
    <w:rsid w:val="00465BD4"/>
    <w:rsid w:val="004747A2"/>
    <w:rsid w:val="004779FC"/>
    <w:rsid w:val="0048570F"/>
    <w:rsid w:val="00492A1F"/>
    <w:rsid w:val="0049494E"/>
    <w:rsid w:val="00496D26"/>
    <w:rsid w:val="004B5EC0"/>
    <w:rsid w:val="004B6752"/>
    <w:rsid w:val="004C4299"/>
    <w:rsid w:val="004C452D"/>
    <w:rsid w:val="004C52D4"/>
    <w:rsid w:val="004C7B48"/>
    <w:rsid w:val="004E20F8"/>
    <w:rsid w:val="004F0FFB"/>
    <w:rsid w:val="004F5C4A"/>
    <w:rsid w:val="00503CCF"/>
    <w:rsid w:val="00504652"/>
    <w:rsid w:val="005100DA"/>
    <w:rsid w:val="0051121F"/>
    <w:rsid w:val="00513C62"/>
    <w:rsid w:val="00514C05"/>
    <w:rsid w:val="00514CC3"/>
    <w:rsid w:val="00522412"/>
    <w:rsid w:val="005263A5"/>
    <w:rsid w:val="005268E4"/>
    <w:rsid w:val="0053251E"/>
    <w:rsid w:val="00547E46"/>
    <w:rsid w:val="005565EC"/>
    <w:rsid w:val="00557D96"/>
    <w:rsid w:val="00560198"/>
    <w:rsid w:val="00562E21"/>
    <w:rsid w:val="0058220F"/>
    <w:rsid w:val="00582CD1"/>
    <w:rsid w:val="00586F0C"/>
    <w:rsid w:val="00590EE8"/>
    <w:rsid w:val="0059201A"/>
    <w:rsid w:val="005B0E4B"/>
    <w:rsid w:val="005B56E7"/>
    <w:rsid w:val="005C3445"/>
    <w:rsid w:val="005C456B"/>
    <w:rsid w:val="005D7E5A"/>
    <w:rsid w:val="005E0DEC"/>
    <w:rsid w:val="005E347D"/>
    <w:rsid w:val="005F4973"/>
    <w:rsid w:val="005F4CE9"/>
    <w:rsid w:val="005F50CC"/>
    <w:rsid w:val="00623A50"/>
    <w:rsid w:val="006314BE"/>
    <w:rsid w:val="00636904"/>
    <w:rsid w:val="00637699"/>
    <w:rsid w:val="00645740"/>
    <w:rsid w:val="00645771"/>
    <w:rsid w:val="00647B63"/>
    <w:rsid w:val="00651CE4"/>
    <w:rsid w:val="00672A8B"/>
    <w:rsid w:val="00673642"/>
    <w:rsid w:val="006743DA"/>
    <w:rsid w:val="00676ABD"/>
    <w:rsid w:val="006776B2"/>
    <w:rsid w:val="00677B3E"/>
    <w:rsid w:val="006835DD"/>
    <w:rsid w:val="00683AD1"/>
    <w:rsid w:val="006873A3"/>
    <w:rsid w:val="00692091"/>
    <w:rsid w:val="00694F84"/>
    <w:rsid w:val="006959AF"/>
    <w:rsid w:val="006B2D53"/>
    <w:rsid w:val="006B3993"/>
    <w:rsid w:val="006C4339"/>
    <w:rsid w:val="006C7CAD"/>
    <w:rsid w:val="006D46C4"/>
    <w:rsid w:val="006D67FF"/>
    <w:rsid w:val="006E4069"/>
    <w:rsid w:val="006F0623"/>
    <w:rsid w:val="006F4D95"/>
    <w:rsid w:val="006F7204"/>
    <w:rsid w:val="0070060B"/>
    <w:rsid w:val="0070114C"/>
    <w:rsid w:val="00702C34"/>
    <w:rsid w:val="00706368"/>
    <w:rsid w:val="007202FE"/>
    <w:rsid w:val="00722CD2"/>
    <w:rsid w:val="007237B5"/>
    <w:rsid w:val="007314D9"/>
    <w:rsid w:val="00734689"/>
    <w:rsid w:val="00765A91"/>
    <w:rsid w:val="007721BB"/>
    <w:rsid w:val="00773441"/>
    <w:rsid w:val="00774008"/>
    <w:rsid w:val="0078246C"/>
    <w:rsid w:val="007830AF"/>
    <w:rsid w:val="00783F77"/>
    <w:rsid w:val="00783FA5"/>
    <w:rsid w:val="00785F4A"/>
    <w:rsid w:val="007A6105"/>
    <w:rsid w:val="007A7DD8"/>
    <w:rsid w:val="007B0106"/>
    <w:rsid w:val="007B0FF6"/>
    <w:rsid w:val="007B44C0"/>
    <w:rsid w:val="007B7D69"/>
    <w:rsid w:val="007C03AB"/>
    <w:rsid w:val="007C1423"/>
    <w:rsid w:val="007C56B9"/>
    <w:rsid w:val="007C57F0"/>
    <w:rsid w:val="007D2DF8"/>
    <w:rsid w:val="007E78BE"/>
    <w:rsid w:val="00800022"/>
    <w:rsid w:val="008048D0"/>
    <w:rsid w:val="0081201D"/>
    <w:rsid w:val="00814E84"/>
    <w:rsid w:val="0081577B"/>
    <w:rsid w:val="00824363"/>
    <w:rsid w:val="00837612"/>
    <w:rsid w:val="008431D7"/>
    <w:rsid w:val="00846980"/>
    <w:rsid w:val="0085652F"/>
    <w:rsid w:val="0086744A"/>
    <w:rsid w:val="00895540"/>
    <w:rsid w:val="008A15DA"/>
    <w:rsid w:val="008B1BDC"/>
    <w:rsid w:val="008B244E"/>
    <w:rsid w:val="008C1A43"/>
    <w:rsid w:val="008C2A38"/>
    <w:rsid w:val="008C57CB"/>
    <w:rsid w:val="008C6D6A"/>
    <w:rsid w:val="008D1BA2"/>
    <w:rsid w:val="008D243A"/>
    <w:rsid w:val="008D2BD5"/>
    <w:rsid w:val="008D7542"/>
    <w:rsid w:val="008E2B0C"/>
    <w:rsid w:val="008E6668"/>
    <w:rsid w:val="009000CC"/>
    <w:rsid w:val="00901B79"/>
    <w:rsid w:val="009069F0"/>
    <w:rsid w:val="00906C2C"/>
    <w:rsid w:val="009179F5"/>
    <w:rsid w:val="00927ABF"/>
    <w:rsid w:val="00934146"/>
    <w:rsid w:val="00943195"/>
    <w:rsid w:val="0094643F"/>
    <w:rsid w:val="00947BD2"/>
    <w:rsid w:val="00951E4D"/>
    <w:rsid w:val="009525F4"/>
    <w:rsid w:val="00952859"/>
    <w:rsid w:val="009612AF"/>
    <w:rsid w:val="00970668"/>
    <w:rsid w:val="00970F4B"/>
    <w:rsid w:val="0097105F"/>
    <w:rsid w:val="00984831"/>
    <w:rsid w:val="00992F69"/>
    <w:rsid w:val="009B1990"/>
    <w:rsid w:val="009C0265"/>
    <w:rsid w:val="009C1B5A"/>
    <w:rsid w:val="009E6D34"/>
    <w:rsid w:val="009F0832"/>
    <w:rsid w:val="009F398A"/>
    <w:rsid w:val="009F5A0D"/>
    <w:rsid w:val="00A15361"/>
    <w:rsid w:val="00A21ED2"/>
    <w:rsid w:val="00A24922"/>
    <w:rsid w:val="00A25CB4"/>
    <w:rsid w:val="00A26D3E"/>
    <w:rsid w:val="00A46E7D"/>
    <w:rsid w:val="00A50890"/>
    <w:rsid w:val="00A61338"/>
    <w:rsid w:val="00A83A08"/>
    <w:rsid w:val="00A84B06"/>
    <w:rsid w:val="00AB5893"/>
    <w:rsid w:val="00AC0018"/>
    <w:rsid w:val="00AC081D"/>
    <w:rsid w:val="00AC0FC0"/>
    <w:rsid w:val="00AD74B6"/>
    <w:rsid w:val="00AE00D7"/>
    <w:rsid w:val="00AE0DD5"/>
    <w:rsid w:val="00AF3019"/>
    <w:rsid w:val="00AF7D43"/>
    <w:rsid w:val="00B026D6"/>
    <w:rsid w:val="00B12FB8"/>
    <w:rsid w:val="00B3009A"/>
    <w:rsid w:val="00B302BA"/>
    <w:rsid w:val="00B42CC3"/>
    <w:rsid w:val="00B46B74"/>
    <w:rsid w:val="00B5028A"/>
    <w:rsid w:val="00B52C2B"/>
    <w:rsid w:val="00B54FD8"/>
    <w:rsid w:val="00B56FA8"/>
    <w:rsid w:val="00B707F1"/>
    <w:rsid w:val="00B72BFB"/>
    <w:rsid w:val="00B823C2"/>
    <w:rsid w:val="00B914EE"/>
    <w:rsid w:val="00BA3733"/>
    <w:rsid w:val="00BB202E"/>
    <w:rsid w:val="00BB2721"/>
    <w:rsid w:val="00BB57EC"/>
    <w:rsid w:val="00BC064B"/>
    <w:rsid w:val="00BE0E12"/>
    <w:rsid w:val="00BF336D"/>
    <w:rsid w:val="00BF52D0"/>
    <w:rsid w:val="00C009D6"/>
    <w:rsid w:val="00C0227E"/>
    <w:rsid w:val="00C15A33"/>
    <w:rsid w:val="00C165DF"/>
    <w:rsid w:val="00C24F2F"/>
    <w:rsid w:val="00C25957"/>
    <w:rsid w:val="00C372FC"/>
    <w:rsid w:val="00C429EC"/>
    <w:rsid w:val="00C52639"/>
    <w:rsid w:val="00C649CB"/>
    <w:rsid w:val="00C74E77"/>
    <w:rsid w:val="00C75BF4"/>
    <w:rsid w:val="00C86B75"/>
    <w:rsid w:val="00C86E2D"/>
    <w:rsid w:val="00C92BB6"/>
    <w:rsid w:val="00C93B46"/>
    <w:rsid w:val="00C96620"/>
    <w:rsid w:val="00CA4534"/>
    <w:rsid w:val="00CB3CC9"/>
    <w:rsid w:val="00CB67D3"/>
    <w:rsid w:val="00CC5169"/>
    <w:rsid w:val="00CD2831"/>
    <w:rsid w:val="00CE13DB"/>
    <w:rsid w:val="00D02B31"/>
    <w:rsid w:val="00D05197"/>
    <w:rsid w:val="00D0575F"/>
    <w:rsid w:val="00D07031"/>
    <w:rsid w:val="00D1707F"/>
    <w:rsid w:val="00D177F0"/>
    <w:rsid w:val="00D17B64"/>
    <w:rsid w:val="00D2102E"/>
    <w:rsid w:val="00D25DD4"/>
    <w:rsid w:val="00D332F5"/>
    <w:rsid w:val="00D33759"/>
    <w:rsid w:val="00D34050"/>
    <w:rsid w:val="00D42C09"/>
    <w:rsid w:val="00D4310F"/>
    <w:rsid w:val="00D46DFB"/>
    <w:rsid w:val="00D516E8"/>
    <w:rsid w:val="00D526BE"/>
    <w:rsid w:val="00D62526"/>
    <w:rsid w:val="00D6370D"/>
    <w:rsid w:val="00D7799D"/>
    <w:rsid w:val="00D81BC4"/>
    <w:rsid w:val="00D83BD8"/>
    <w:rsid w:val="00D8634C"/>
    <w:rsid w:val="00D86C97"/>
    <w:rsid w:val="00D95614"/>
    <w:rsid w:val="00DA557B"/>
    <w:rsid w:val="00DB34DE"/>
    <w:rsid w:val="00DB371B"/>
    <w:rsid w:val="00DB71A9"/>
    <w:rsid w:val="00DE016D"/>
    <w:rsid w:val="00DF0070"/>
    <w:rsid w:val="00E02390"/>
    <w:rsid w:val="00E05248"/>
    <w:rsid w:val="00E072D7"/>
    <w:rsid w:val="00E17BB9"/>
    <w:rsid w:val="00E42E7D"/>
    <w:rsid w:val="00E45D3E"/>
    <w:rsid w:val="00E46989"/>
    <w:rsid w:val="00E5324B"/>
    <w:rsid w:val="00E760E4"/>
    <w:rsid w:val="00E77632"/>
    <w:rsid w:val="00E82E16"/>
    <w:rsid w:val="00E902F6"/>
    <w:rsid w:val="00E915D9"/>
    <w:rsid w:val="00E972D4"/>
    <w:rsid w:val="00E9765F"/>
    <w:rsid w:val="00EA6B53"/>
    <w:rsid w:val="00EA733C"/>
    <w:rsid w:val="00EB0655"/>
    <w:rsid w:val="00EB2B85"/>
    <w:rsid w:val="00EB37FD"/>
    <w:rsid w:val="00EC643E"/>
    <w:rsid w:val="00EC71BB"/>
    <w:rsid w:val="00ED2B24"/>
    <w:rsid w:val="00ED6D1E"/>
    <w:rsid w:val="00EF0264"/>
    <w:rsid w:val="00EF6D35"/>
    <w:rsid w:val="00EF7A48"/>
    <w:rsid w:val="00F12828"/>
    <w:rsid w:val="00F13E6A"/>
    <w:rsid w:val="00F300AA"/>
    <w:rsid w:val="00F35C0A"/>
    <w:rsid w:val="00F40664"/>
    <w:rsid w:val="00F42E9A"/>
    <w:rsid w:val="00F4655C"/>
    <w:rsid w:val="00F533F5"/>
    <w:rsid w:val="00F57270"/>
    <w:rsid w:val="00F6037C"/>
    <w:rsid w:val="00F622EC"/>
    <w:rsid w:val="00F62F7E"/>
    <w:rsid w:val="00F63D9C"/>
    <w:rsid w:val="00F7121F"/>
    <w:rsid w:val="00F74865"/>
    <w:rsid w:val="00F85EFD"/>
    <w:rsid w:val="00F90691"/>
    <w:rsid w:val="00F91742"/>
    <w:rsid w:val="00F929FB"/>
    <w:rsid w:val="00FA17E8"/>
    <w:rsid w:val="00FA2074"/>
    <w:rsid w:val="00FA24BA"/>
    <w:rsid w:val="00FB28E2"/>
    <w:rsid w:val="00FB5CC3"/>
    <w:rsid w:val="00FD3BDD"/>
    <w:rsid w:val="00FD64B3"/>
    <w:rsid w:val="00FE2348"/>
    <w:rsid w:val="00FE2D75"/>
    <w:rsid w:val="00FE7E21"/>
    <w:rsid w:val="00FF18F2"/>
    <w:rsid w:val="00FF1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AAD4B9F"/>
  <w15:chartTrackingRefBased/>
  <w15:docId w15:val="{0A0B2839-FE83-4FDF-9CF4-111FCA01B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744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674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6744A"/>
  </w:style>
  <w:style w:type="paragraph" w:styleId="Piedepgina">
    <w:name w:val="footer"/>
    <w:basedOn w:val="Normal"/>
    <w:link w:val="PiedepginaCar"/>
    <w:uiPriority w:val="99"/>
    <w:unhideWhenUsed/>
    <w:rsid w:val="008674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6744A"/>
  </w:style>
  <w:style w:type="character" w:customStyle="1" w:styleId="fSubTitle">
    <w:name w:val="fSubTitle"/>
    <w:rsid w:val="0086744A"/>
    <w:rPr>
      <w:rFonts w:ascii="Calibri" w:eastAsia="Calibri" w:hAnsi="Calibri" w:cs="Calibri" w:hint="default"/>
      <w:b/>
      <w:bCs/>
      <w:color w:val="343A40"/>
      <w:sz w:val="20"/>
      <w:szCs w:val="20"/>
    </w:rPr>
  </w:style>
  <w:style w:type="paragraph" w:customStyle="1" w:styleId="pList">
    <w:name w:val="pList"/>
    <w:basedOn w:val="Normal"/>
    <w:rsid w:val="0086744A"/>
    <w:pPr>
      <w:spacing w:after="0" w:line="192" w:lineRule="auto"/>
    </w:pPr>
    <w:rPr>
      <w:rFonts w:ascii="Calibri" w:eastAsia="Calibri" w:hAnsi="Calibri" w:cs="Calibri"/>
      <w:sz w:val="20"/>
      <w:szCs w:val="20"/>
      <w:lang w:eastAsia="es-PE"/>
    </w:rPr>
  </w:style>
  <w:style w:type="character" w:customStyle="1" w:styleId="fList">
    <w:name w:val="fList"/>
    <w:rsid w:val="0086744A"/>
    <w:rPr>
      <w:rFonts w:ascii="Calibri" w:eastAsia="Calibri" w:hAnsi="Calibri" w:cs="Calibri" w:hint="default"/>
      <w:color w:val="5A5A5A"/>
      <w:sz w:val="20"/>
      <w:szCs w:val="20"/>
    </w:rPr>
  </w:style>
  <w:style w:type="paragraph" w:styleId="Prrafodelista">
    <w:name w:val="List Paragraph"/>
    <w:basedOn w:val="Normal"/>
    <w:uiPriority w:val="34"/>
    <w:qFormat/>
    <w:rsid w:val="0086744A"/>
    <w:pPr>
      <w:spacing w:after="200" w:line="276" w:lineRule="auto"/>
      <w:ind w:left="720"/>
      <w:contextualSpacing/>
    </w:pPr>
    <w:rPr>
      <w:lang w:val="es-ES"/>
    </w:rPr>
  </w:style>
  <w:style w:type="paragraph" w:customStyle="1" w:styleId="ListParagraph2">
    <w:name w:val="List Paragraph2"/>
    <w:basedOn w:val="Normal"/>
    <w:rsid w:val="0086744A"/>
    <w:pPr>
      <w:spacing w:before="100" w:beforeAutospacing="1" w:after="200" w:line="273" w:lineRule="auto"/>
      <w:ind w:left="720"/>
      <w:contextualSpacing/>
    </w:pPr>
    <w:rPr>
      <w:rFonts w:ascii="Calibri" w:eastAsia="Times New Roman" w:hAnsi="Calibri" w:cs="Times New Roman"/>
      <w:lang w:eastAsia="es-PE"/>
    </w:rPr>
  </w:style>
  <w:style w:type="paragraph" w:customStyle="1" w:styleId="Prrafodelista21">
    <w:name w:val="Párrafo de lista21"/>
    <w:basedOn w:val="Normal"/>
    <w:rsid w:val="0086744A"/>
    <w:pPr>
      <w:spacing w:before="100" w:beforeAutospacing="1" w:after="0" w:line="240" w:lineRule="auto"/>
      <w:ind w:left="720"/>
      <w:contextualSpacing/>
    </w:pPr>
    <w:rPr>
      <w:rFonts w:ascii="Verdana" w:eastAsia="Times New Roman" w:hAnsi="Verdana" w:cs="Tahoma"/>
      <w:sz w:val="20"/>
      <w:szCs w:val="20"/>
      <w:lang w:eastAsia="es-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22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0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4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0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0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3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9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0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5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6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3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8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3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6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4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1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1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5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7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9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0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1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0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4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8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7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1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8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7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0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4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2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6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3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EF263C-67E1-4364-B070-7D43FB71CB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3054</TotalTime>
  <Pages>3</Pages>
  <Words>1110</Words>
  <Characters>6105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Producto CHECK IN</dc:creator>
  <cp:keywords/>
  <dc:description/>
  <cp:lastModifiedBy>Office Ventas</cp:lastModifiedBy>
  <cp:revision>42</cp:revision>
  <cp:lastPrinted>2023-01-13T21:03:00Z</cp:lastPrinted>
  <dcterms:created xsi:type="dcterms:W3CDTF">2024-05-07T00:02:00Z</dcterms:created>
  <dcterms:modified xsi:type="dcterms:W3CDTF">2026-09-17T23:58:00Z</dcterms:modified>
</cp:coreProperties>
</file>