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rPr>
          <w:b w:val="1"/>
          <w:bCs w:val="1"/>
          <w:color w:val="c00000"/>
          <w:sz w:val="40"/>
          <w:szCs w:val="40"/>
        </w:rPr>
      </w:pPr>
      <w:r w:rsidDel="00000000" w:rsidR="00000000" w:rsidRPr="00000000">
        <w:rPr>
          <w:b w:val="1"/>
          <w:bCs w:val="1"/>
          <w:color w:val="c00000"/>
          <w:sz w:val="40"/>
          <w:szCs w:val="40"/>
          <w:rtl w:val="0"/>
        </w:rPr>
        <w:t xml:space="preserve">TOURS OPCIONALES</w:t>
      </w:r>
    </w:p>
    <w:p w:rsidR="00000000" w:rsidDel="00000000" w:rsidP="00000000" w:rsidRDefault="00000000" w:rsidRPr="00000000" w14:paraId="00000002">
      <w:pPr>
        <w:spacing w:after="0" w:line="240" w:lineRule="auto"/>
        <w:rPr>
          <w:b w:val="1"/>
          <w:bCs w:val="1"/>
          <w:color w:val="ff0000"/>
          <w:sz w:val="36"/>
          <w:szCs w:val="36"/>
        </w:rPr>
      </w:pPr>
      <w:r w:rsidDel="00000000" w:rsidR="00000000" w:rsidRPr="00000000">
        <w:rPr>
          <w:b w:val="1"/>
          <w:bCs w:val="1"/>
          <w:color w:val="ff0000"/>
          <w:sz w:val="36"/>
          <w:szCs w:val="36"/>
          <w:rtl w:val="0"/>
        </w:rPr>
        <w:t xml:space="preserve">CAMBORIÚ</w:t>
      </w:r>
    </w:p>
    <w:p w:rsidR="00000000" w:rsidDel="00000000" w:rsidP="00000000" w:rsidRDefault="00000000" w:rsidRPr="00000000" w14:paraId="00000003">
      <w:pPr>
        <w:spacing w:after="0" w:line="240" w:lineRule="auto"/>
        <w:rPr>
          <w:color w:val="000000"/>
        </w:rPr>
      </w:pPr>
      <w:r w:rsidDel="00000000" w:rsidR="00000000" w:rsidRPr="00000000">
        <w:rPr>
          <w:b w:val="1"/>
          <w:bCs w:val="1"/>
          <w:sz w:val="28"/>
          <w:szCs w:val="28"/>
          <w:rtl w:val="0"/>
        </w:rPr>
        <w:t xml:space="preserve">BRASIL</w:t>
        <w:br w:type="textWrapping"/>
      </w:r>
      <w:r w:rsidDel="00000000" w:rsidR="00000000" w:rsidRPr="00000000">
        <w:rPr>
          <w:rtl w:val="0"/>
        </w:rPr>
      </w:r>
    </w:p>
    <w:p w:rsidR="00000000" w:rsidDel="00000000" w:rsidP="00000000" w:rsidRDefault="00000000" w:rsidRPr="00000000" w14:paraId="00000004">
      <w:pPr>
        <w:spacing w:after="0" w:line="240" w:lineRule="auto"/>
        <w:jc w:val="both"/>
        <w:rPr>
          <w:b w:val="1"/>
          <w:bCs w:val="1"/>
          <w:sz w:val="20"/>
          <w:szCs w:val="20"/>
        </w:rPr>
      </w:pPr>
      <w:r w:rsidDel="00000000" w:rsidR="00000000" w:rsidRPr="00000000">
        <w:rPr>
          <w:b w:val="1"/>
          <w:bCs w:val="1"/>
          <w:sz w:val="20"/>
          <w:szCs w:val="20"/>
          <w:rtl w:val="0"/>
        </w:rPr>
        <w:t xml:space="preserve">Precio por persona en base al servicio seleccionado:</w:t>
      </w:r>
    </w:p>
    <w:tbl>
      <w:tblPr>
        <w:tblStyle w:val="Table1"/>
        <w:tblW w:w="849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113"/>
        <w:gridCol w:w="852"/>
        <w:gridCol w:w="995"/>
        <w:gridCol w:w="849"/>
        <w:gridCol w:w="849"/>
        <w:gridCol w:w="917"/>
        <w:gridCol w:w="919"/>
        <w:tblGridChange w:id="0">
          <w:tblGrid>
            <w:gridCol w:w="3113"/>
            <w:gridCol w:w="852"/>
            <w:gridCol w:w="995"/>
            <w:gridCol w:w="849"/>
            <w:gridCol w:w="849"/>
            <w:gridCol w:w="917"/>
            <w:gridCol w:w="919"/>
          </w:tblGrid>
        </w:tblGridChange>
      </w:tblGrid>
      <w:tr>
        <w:trPr>
          <w:cantSplit w:val="0"/>
          <w:trHeight w:val="315" w:hRule="atLeast"/>
          <w:tblHeader w:val="0"/>
        </w:trPr>
        <w:tc>
          <w:tcPr>
            <w:shd w:fill="c00000" w:val="clear"/>
            <w:vAlign w:val="center"/>
          </w:tcPr>
          <w:p w:rsidR="00000000" w:rsidDel="00000000" w:rsidP="00000000" w:rsidRDefault="00000000" w:rsidRPr="00000000" w14:paraId="00000005">
            <w:pPr>
              <w:spacing w:after="0" w:line="240" w:lineRule="auto"/>
              <w:jc w:val="center"/>
              <w:rPr>
                <w:b w:val="1"/>
                <w:bCs w:val="1"/>
                <w:color w:val="ffffff"/>
                <w:sz w:val="18"/>
                <w:szCs w:val="18"/>
              </w:rPr>
            </w:pPr>
            <w:r w:rsidDel="00000000" w:rsidR="00000000" w:rsidRPr="00000000">
              <w:rPr>
                <w:b w:val="1"/>
                <w:bCs w:val="1"/>
                <w:color w:val="ffffff"/>
                <w:sz w:val="18"/>
                <w:szCs w:val="18"/>
                <w:rtl w:val="0"/>
              </w:rPr>
              <w:t xml:space="preserve">TOURS</w:t>
            </w:r>
          </w:p>
        </w:tc>
        <w:tc>
          <w:tcPr>
            <w:shd w:fill="c00000" w:val="clear"/>
            <w:vAlign w:val="center"/>
          </w:tcPr>
          <w:p w:rsidR="00000000" w:rsidDel="00000000" w:rsidP="00000000" w:rsidRDefault="00000000" w:rsidRPr="00000000" w14:paraId="00000006">
            <w:pPr>
              <w:spacing w:after="0" w:line="240" w:lineRule="auto"/>
              <w:jc w:val="center"/>
              <w:rPr>
                <w:b w:val="1"/>
                <w:bCs w:val="1"/>
                <w:color w:val="ffffff"/>
                <w:sz w:val="18"/>
                <w:szCs w:val="18"/>
              </w:rPr>
            </w:pPr>
            <w:r w:rsidDel="00000000" w:rsidR="00000000" w:rsidRPr="00000000">
              <w:rPr>
                <w:b w:val="1"/>
                <w:bCs w:val="1"/>
                <w:color w:val="ffffff"/>
                <w:sz w:val="18"/>
                <w:szCs w:val="18"/>
                <w:rtl w:val="0"/>
              </w:rPr>
              <w:t xml:space="preserve">TIPO</w:t>
            </w:r>
          </w:p>
        </w:tc>
        <w:tc>
          <w:tcPr>
            <w:shd w:fill="c00000" w:val="clear"/>
            <w:vAlign w:val="center"/>
          </w:tcPr>
          <w:p w:rsidR="00000000" w:rsidDel="00000000" w:rsidP="00000000" w:rsidRDefault="00000000" w:rsidRPr="00000000" w14:paraId="00000007">
            <w:pPr>
              <w:spacing w:after="0" w:line="240" w:lineRule="auto"/>
              <w:jc w:val="center"/>
              <w:rPr>
                <w:b w:val="1"/>
                <w:bCs w:val="1"/>
                <w:color w:val="ffffff"/>
                <w:sz w:val="18"/>
                <w:szCs w:val="18"/>
              </w:rPr>
            </w:pPr>
            <w:r w:rsidDel="00000000" w:rsidR="00000000" w:rsidRPr="00000000">
              <w:rPr>
                <w:b w:val="1"/>
                <w:bCs w:val="1"/>
                <w:color w:val="ffffff"/>
                <w:sz w:val="18"/>
                <w:szCs w:val="18"/>
                <w:rtl w:val="0"/>
              </w:rPr>
              <w:t xml:space="preserve">CANTIDAD PAX</w:t>
            </w:r>
          </w:p>
        </w:tc>
        <w:tc>
          <w:tcPr>
            <w:shd w:fill="c00000" w:val="clear"/>
            <w:vAlign w:val="center"/>
          </w:tcPr>
          <w:p w:rsidR="00000000" w:rsidDel="00000000" w:rsidP="00000000" w:rsidRDefault="00000000" w:rsidRPr="00000000" w14:paraId="00000008">
            <w:pPr>
              <w:spacing w:after="0" w:line="240" w:lineRule="auto"/>
              <w:jc w:val="center"/>
              <w:rPr>
                <w:b w:val="1"/>
                <w:bCs w:val="1"/>
                <w:color w:val="ffffff"/>
                <w:sz w:val="18"/>
                <w:szCs w:val="18"/>
              </w:rPr>
            </w:pPr>
            <w:r w:rsidDel="00000000" w:rsidR="00000000" w:rsidRPr="00000000">
              <w:rPr>
                <w:b w:val="1"/>
                <w:bCs w:val="1"/>
                <w:color w:val="ffffff"/>
                <w:sz w:val="18"/>
                <w:szCs w:val="18"/>
                <w:rtl w:val="0"/>
              </w:rPr>
              <w:t xml:space="preserve">ADT</w:t>
            </w:r>
          </w:p>
        </w:tc>
        <w:tc>
          <w:tcPr>
            <w:shd w:fill="c00000" w:val="clear"/>
            <w:vAlign w:val="center"/>
          </w:tcPr>
          <w:p w:rsidR="00000000" w:rsidDel="00000000" w:rsidP="00000000" w:rsidRDefault="00000000" w:rsidRPr="00000000" w14:paraId="00000009">
            <w:pPr>
              <w:spacing w:after="0" w:line="240" w:lineRule="auto"/>
              <w:jc w:val="center"/>
              <w:rPr>
                <w:b w:val="1"/>
                <w:bCs w:val="1"/>
                <w:color w:val="ffffff"/>
                <w:sz w:val="18"/>
                <w:szCs w:val="18"/>
              </w:rPr>
            </w:pPr>
            <w:r w:rsidDel="00000000" w:rsidR="00000000" w:rsidRPr="00000000">
              <w:rPr>
                <w:b w:val="1"/>
                <w:bCs w:val="1"/>
                <w:color w:val="ffffff"/>
                <w:sz w:val="18"/>
                <w:szCs w:val="18"/>
                <w:rtl w:val="0"/>
              </w:rPr>
              <w:t xml:space="preserve">CHD</w:t>
            </w:r>
          </w:p>
        </w:tc>
        <w:tc>
          <w:tcPr>
            <w:gridSpan w:val="2"/>
            <w:shd w:fill="c00000" w:val="clear"/>
            <w:vAlign w:val="center"/>
          </w:tcPr>
          <w:p w:rsidR="00000000" w:rsidDel="00000000" w:rsidP="00000000" w:rsidRDefault="00000000" w:rsidRPr="00000000" w14:paraId="0000000A">
            <w:pPr>
              <w:spacing w:after="0" w:line="240" w:lineRule="auto"/>
              <w:jc w:val="center"/>
              <w:rPr>
                <w:b w:val="1"/>
                <w:bCs w:val="1"/>
                <w:color w:val="ffffff"/>
                <w:sz w:val="18"/>
                <w:szCs w:val="18"/>
              </w:rPr>
            </w:pPr>
            <w:r w:rsidDel="00000000" w:rsidR="00000000" w:rsidRPr="00000000">
              <w:rPr>
                <w:b w:val="1"/>
                <w:bCs w:val="1"/>
                <w:color w:val="ffffff"/>
                <w:sz w:val="18"/>
                <w:szCs w:val="18"/>
                <w:rtl w:val="0"/>
              </w:rPr>
              <w:t xml:space="preserve">VIGENCIA</w:t>
            </w:r>
          </w:p>
        </w:tc>
      </w:tr>
      <w:tr>
        <w:trPr>
          <w:cantSplit w:val="0"/>
          <w:trHeight w:val="315" w:hRule="atLeast"/>
          <w:tblHeader w:val="0"/>
        </w:trPr>
        <w:tc>
          <w:tcPr>
            <w:vMerge w:val="restart"/>
            <w:vAlign w:val="center"/>
          </w:tcPr>
          <w:p w:rsidR="00000000" w:rsidDel="00000000" w:rsidP="00000000" w:rsidRDefault="00000000" w:rsidRPr="00000000" w14:paraId="0000000C">
            <w:pPr>
              <w:spacing w:after="0" w:line="240" w:lineRule="auto"/>
              <w:jc w:val="center"/>
              <w:rPr>
                <w:color w:val="000000"/>
                <w:sz w:val="18"/>
                <w:szCs w:val="18"/>
              </w:rPr>
            </w:pPr>
            <w:r w:rsidDel="00000000" w:rsidR="00000000" w:rsidRPr="00000000">
              <w:rPr>
                <w:color w:val="000000"/>
                <w:sz w:val="18"/>
                <w:szCs w:val="18"/>
                <w:rtl w:val="0"/>
              </w:rPr>
              <w:t xml:space="preserve">TRASLADOS APTO FLN / BALNEARIO CAMBORIÚ / APTO FLN</w:t>
            </w:r>
          </w:p>
        </w:tc>
        <w:tc>
          <w:tcPr>
            <w:vMerge w:val="restart"/>
            <w:vAlign w:val="center"/>
          </w:tcPr>
          <w:p w:rsidR="00000000" w:rsidDel="00000000" w:rsidP="00000000" w:rsidRDefault="00000000" w:rsidRPr="00000000" w14:paraId="0000000D">
            <w:pPr>
              <w:spacing w:after="0" w:line="240" w:lineRule="auto"/>
              <w:jc w:val="center"/>
              <w:rPr>
                <w:color w:val="000000"/>
                <w:sz w:val="18"/>
                <w:szCs w:val="18"/>
              </w:rPr>
            </w:pPr>
            <w:r w:rsidDel="00000000" w:rsidR="00000000" w:rsidRPr="00000000">
              <w:rPr>
                <w:color w:val="000000"/>
                <w:sz w:val="18"/>
                <w:szCs w:val="18"/>
                <w:rtl w:val="0"/>
              </w:rPr>
              <w:t xml:space="preserve">REGULAR</w:t>
            </w:r>
          </w:p>
        </w:tc>
        <w:tc>
          <w:tcPr>
            <w:vAlign w:val="center"/>
          </w:tcPr>
          <w:p w:rsidR="00000000" w:rsidDel="00000000" w:rsidP="00000000" w:rsidRDefault="00000000" w:rsidRPr="00000000" w14:paraId="0000000E">
            <w:pPr>
              <w:spacing w:after="0" w:line="240" w:lineRule="auto"/>
              <w:jc w:val="center"/>
              <w:rPr>
                <w:color w:val="000000"/>
                <w:sz w:val="18"/>
                <w:szCs w:val="18"/>
              </w:rPr>
            </w:pPr>
            <w:r w:rsidDel="00000000" w:rsidR="00000000" w:rsidRPr="00000000">
              <w:rPr>
                <w:color w:val="000000"/>
                <w:sz w:val="18"/>
                <w:szCs w:val="18"/>
                <w:rtl w:val="0"/>
              </w:rPr>
              <w:t xml:space="preserve">2 a 3</w:t>
            </w:r>
          </w:p>
        </w:tc>
        <w:tc>
          <w:tcPr>
            <w:vAlign w:val="center"/>
          </w:tcPr>
          <w:p w:rsidR="00000000" w:rsidDel="00000000" w:rsidP="00000000" w:rsidRDefault="00000000" w:rsidRPr="00000000" w14:paraId="0000000F">
            <w:pPr>
              <w:spacing w:after="0" w:line="240" w:lineRule="auto"/>
              <w:jc w:val="center"/>
              <w:rPr>
                <w:color w:val="000000"/>
                <w:sz w:val="18"/>
                <w:szCs w:val="18"/>
              </w:rPr>
            </w:pPr>
            <w:r w:rsidDel="00000000" w:rsidR="00000000" w:rsidRPr="00000000">
              <w:rPr>
                <w:color w:val="000000"/>
                <w:sz w:val="18"/>
                <w:szCs w:val="18"/>
                <w:rtl w:val="0"/>
              </w:rPr>
              <w:t xml:space="preserve">$113</w:t>
            </w:r>
          </w:p>
        </w:tc>
        <w:tc>
          <w:tcPr>
            <w:vAlign w:val="center"/>
          </w:tcPr>
          <w:p w:rsidR="00000000" w:rsidDel="00000000" w:rsidP="00000000" w:rsidRDefault="00000000" w:rsidRPr="00000000" w14:paraId="00000010">
            <w:pPr>
              <w:spacing w:after="0" w:line="240" w:lineRule="auto"/>
              <w:jc w:val="center"/>
              <w:rPr>
                <w:color w:val="000000"/>
                <w:sz w:val="18"/>
                <w:szCs w:val="18"/>
              </w:rPr>
            </w:pPr>
            <w:r w:rsidDel="00000000" w:rsidR="00000000" w:rsidRPr="00000000">
              <w:rPr>
                <w:color w:val="000000"/>
                <w:sz w:val="18"/>
                <w:szCs w:val="18"/>
                <w:rtl w:val="0"/>
              </w:rPr>
              <w:t xml:space="preserve">$79</w:t>
            </w:r>
          </w:p>
        </w:tc>
        <w:tc>
          <w:tcPr>
            <w:vMerge w:val="restart"/>
            <w:vAlign w:val="center"/>
          </w:tcPr>
          <w:p w:rsidR="00000000" w:rsidDel="00000000" w:rsidP="00000000" w:rsidRDefault="00000000" w:rsidRPr="00000000" w14:paraId="00000011">
            <w:pPr>
              <w:spacing w:after="0" w:line="240" w:lineRule="auto"/>
              <w:jc w:val="center"/>
              <w:rPr>
                <w:color w:val="000000"/>
                <w:sz w:val="18"/>
                <w:szCs w:val="18"/>
              </w:rPr>
            </w:pPr>
            <w:r w:rsidDel="00000000" w:rsidR="00000000" w:rsidRPr="00000000">
              <w:rPr>
                <w:color w:val="000000"/>
                <w:sz w:val="18"/>
                <w:szCs w:val="18"/>
                <w:rtl w:val="0"/>
              </w:rPr>
              <w:t xml:space="preserve">16-Jul-26</w:t>
            </w:r>
          </w:p>
        </w:tc>
        <w:tc>
          <w:tcPr>
            <w:vMerge w:val="restart"/>
            <w:vAlign w:val="center"/>
          </w:tcPr>
          <w:p w:rsidR="00000000" w:rsidDel="00000000" w:rsidP="00000000" w:rsidRDefault="00000000" w:rsidRPr="00000000" w14:paraId="00000012">
            <w:pPr>
              <w:spacing w:after="0" w:line="240" w:lineRule="auto"/>
              <w:jc w:val="center"/>
              <w:rPr>
                <w:color w:val="000000"/>
                <w:sz w:val="18"/>
                <w:szCs w:val="18"/>
              </w:rPr>
            </w:pPr>
            <w:r w:rsidDel="00000000" w:rsidR="00000000" w:rsidRPr="00000000">
              <w:rPr>
                <w:color w:val="000000"/>
                <w:sz w:val="18"/>
                <w:szCs w:val="18"/>
                <w:rtl w:val="0"/>
              </w:rPr>
              <w:t xml:space="preserve">23-Dic-27</w:t>
            </w:r>
          </w:p>
        </w:tc>
      </w:tr>
      <w:tr>
        <w:trPr>
          <w:cantSplit w:val="0"/>
          <w:trHeight w:val="315" w:hRule="atLeast"/>
          <w:tblHeader w:val="0"/>
        </w:trPr>
        <w:tc>
          <w:tcPr>
            <w:vMerge w:val="continue"/>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8"/>
                <w:szCs w:val="18"/>
              </w:rPr>
            </w:pPr>
            <w:r w:rsidDel="00000000" w:rsidR="00000000" w:rsidRPr="00000000">
              <w:rPr>
                <w:rtl w:val="0"/>
              </w:rPr>
            </w:r>
          </w:p>
        </w:tc>
        <w:tc>
          <w:tcPr>
            <w:vMerge w:val="continue"/>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8"/>
                <w:szCs w:val="18"/>
              </w:rPr>
            </w:pPr>
            <w:r w:rsidDel="00000000" w:rsidR="00000000" w:rsidRPr="00000000">
              <w:rPr>
                <w:rtl w:val="0"/>
              </w:rPr>
            </w:r>
          </w:p>
        </w:tc>
        <w:tc>
          <w:tcPr>
            <w:vAlign w:val="center"/>
          </w:tcPr>
          <w:p w:rsidR="00000000" w:rsidDel="00000000" w:rsidP="00000000" w:rsidRDefault="00000000" w:rsidRPr="00000000" w14:paraId="00000015">
            <w:pPr>
              <w:spacing w:after="0" w:line="240" w:lineRule="auto"/>
              <w:jc w:val="center"/>
              <w:rPr>
                <w:color w:val="000000"/>
                <w:sz w:val="18"/>
                <w:szCs w:val="18"/>
              </w:rPr>
            </w:pPr>
            <w:r w:rsidDel="00000000" w:rsidR="00000000" w:rsidRPr="00000000">
              <w:rPr>
                <w:color w:val="000000"/>
                <w:sz w:val="18"/>
                <w:szCs w:val="18"/>
                <w:rtl w:val="0"/>
              </w:rPr>
              <w:t xml:space="preserve">4 a +</w:t>
            </w:r>
          </w:p>
        </w:tc>
        <w:tc>
          <w:tcPr>
            <w:vAlign w:val="center"/>
          </w:tcPr>
          <w:p w:rsidR="00000000" w:rsidDel="00000000" w:rsidP="00000000" w:rsidRDefault="00000000" w:rsidRPr="00000000" w14:paraId="00000016">
            <w:pPr>
              <w:spacing w:after="0" w:line="240" w:lineRule="auto"/>
              <w:jc w:val="center"/>
              <w:rPr>
                <w:color w:val="000000"/>
                <w:sz w:val="18"/>
                <w:szCs w:val="18"/>
              </w:rPr>
            </w:pPr>
            <w:r w:rsidDel="00000000" w:rsidR="00000000" w:rsidRPr="00000000">
              <w:rPr>
                <w:color w:val="000000"/>
                <w:sz w:val="18"/>
                <w:szCs w:val="18"/>
                <w:rtl w:val="0"/>
              </w:rPr>
              <w:t xml:space="preserve">$90</w:t>
            </w:r>
          </w:p>
        </w:tc>
        <w:tc>
          <w:tcPr>
            <w:vAlign w:val="center"/>
          </w:tcPr>
          <w:p w:rsidR="00000000" w:rsidDel="00000000" w:rsidP="00000000" w:rsidRDefault="00000000" w:rsidRPr="00000000" w14:paraId="00000017">
            <w:pPr>
              <w:spacing w:after="0" w:line="240" w:lineRule="auto"/>
              <w:jc w:val="center"/>
              <w:rPr>
                <w:color w:val="000000"/>
                <w:sz w:val="18"/>
                <w:szCs w:val="18"/>
              </w:rPr>
            </w:pPr>
            <w:r w:rsidDel="00000000" w:rsidR="00000000" w:rsidRPr="00000000">
              <w:rPr>
                <w:color w:val="000000"/>
                <w:sz w:val="18"/>
                <w:szCs w:val="18"/>
                <w:rtl w:val="0"/>
              </w:rPr>
              <w:t xml:space="preserve">$63</w:t>
            </w:r>
          </w:p>
        </w:tc>
        <w:tc>
          <w:tcPr>
            <w:vMerge w:val="continue"/>
            <w:vAlign w:val="center"/>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8"/>
                <w:szCs w:val="18"/>
              </w:rPr>
            </w:pPr>
            <w:r w:rsidDel="00000000" w:rsidR="00000000" w:rsidRPr="00000000">
              <w:rPr>
                <w:rtl w:val="0"/>
              </w:rPr>
            </w:r>
          </w:p>
        </w:tc>
        <w:tc>
          <w:tcPr>
            <w:vMerge w:val="continue"/>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8"/>
                <w:szCs w:val="18"/>
              </w:rPr>
            </w:pPr>
            <w:r w:rsidDel="00000000" w:rsidR="00000000" w:rsidRPr="00000000">
              <w:rPr>
                <w:rtl w:val="0"/>
              </w:rPr>
            </w:r>
          </w:p>
        </w:tc>
      </w:tr>
      <w:tr>
        <w:trPr>
          <w:cantSplit w:val="0"/>
          <w:trHeight w:val="315" w:hRule="atLeast"/>
          <w:tblHeader w:val="0"/>
        </w:trPr>
        <w:tc>
          <w:tcPr>
            <w:vAlign w:val="center"/>
          </w:tcPr>
          <w:p w:rsidR="00000000" w:rsidDel="00000000" w:rsidP="00000000" w:rsidRDefault="00000000" w:rsidRPr="00000000" w14:paraId="0000001A">
            <w:pPr>
              <w:spacing w:after="0" w:line="240" w:lineRule="auto"/>
              <w:jc w:val="center"/>
              <w:rPr>
                <w:color w:val="000000"/>
                <w:sz w:val="18"/>
                <w:szCs w:val="18"/>
              </w:rPr>
            </w:pPr>
            <w:r w:rsidDel="00000000" w:rsidR="00000000" w:rsidRPr="00000000">
              <w:rPr>
                <w:color w:val="000000"/>
                <w:sz w:val="18"/>
                <w:szCs w:val="18"/>
                <w:rtl w:val="0"/>
              </w:rPr>
              <w:t xml:space="preserve">CITY TOUR BALNEÁRIO CAMBORIÚ PANORÁMICO CON ENTRADAS</w:t>
            </w:r>
          </w:p>
        </w:tc>
        <w:tc>
          <w:tcPr>
            <w:vAlign w:val="center"/>
          </w:tcPr>
          <w:p w:rsidR="00000000" w:rsidDel="00000000" w:rsidP="00000000" w:rsidRDefault="00000000" w:rsidRPr="00000000" w14:paraId="0000001B">
            <w:pPr>
              <w:spacing w:after="0" w:line="240" w:lineRule="auto"/>
              <w:jc w:val="center"/>
              <w:rPr>
                <w:color w:val="000000"/>
                <w:sz w:val="18"/>
                <w:szCs w:val="18"/>
              </w:rPr>
            </w:pPr>
            <w:r w:rsidDel="00000000" w:rsidR="00000000" w:rsidRPr="00000000">
              <w:rPr>
                <w:color w:val="000000"/>
                <w:sz w:val="18"/>
                <w:szCs w:val="18"/>
                <w:rtl w:val="0"/>
              </w:rPr>
              <w:t xml:space="preserve">REGULAR</w:t>
            </w:r>
          </w:p>
        </w:tc>
        <w:tc>
          <w:tcPr>
            <w:vAlign w:val="center"/>
          </w:tcPr>
          <w:p w:rsidR="00000000" w:rsidDel="00000000" w:rsidP="00000000" w:rsidRDefault="00000000" w:rsidRPr="00000000" w14:paraId="0000001C">
            <w:pPr>
              <w:spacing w:after="0" w:line="240" w:lineRule="auto"/>
              <w:jc w:val="center"/>
              <w:rPr>
                <w:color w:val="000000"/>
                <w:sz w:val="18"/>
                <w:szCs w:val="18"/>
              </w:rPr>
            </w:pPr>
            <w:r w:rsidDel="00000000" w:rsidR="00000000" w:rsidRPr="00000000">
              <w:rPr>
                <w:color w:val="000000"/>
                <w:sz w:val="18"/>
                <w:szCs w:val="18"/>
                <w:rtl w:val="0"/>
              </w:rPr>
              <w:t xml:space="preserve">1 a +</w:t>
            </w:r>
          </w:p>
        </w:tc>
        <w:tc>
          <w:tcPr>
            <w:vAlign w:val="center"/>
          </w:tcPr>
          <w:p w:rsidR="00000000" w:rsidDel="00000000" w:rsidP="00000000" w:rsidRDefault="00000000" w:rsidRPr="00000000" w14:paraId="0000001D">
            <w:pPr>
              <w:spacing w:after="0" w:line="240" w:lineRule="auto"/>
              <w:jc w:val="center"/>
              <w:rPr>
                <w:color w:val="000000"/>
                <w:sz w:val="18"/>
                <w:szCs w:val="18"/>
              </w:rPr>
            </w:pPr>
            <w:r w:rsidDel="00000000" w:rsidR="00000000" w:rsidRPr="00000000">
              <w:rPr>
                <w:color w:val="000000"/>
                <w:sz w:val="18"/>
                <w:szCs w:val="18"/>
                <w:rtl w:val="0"/>
              </w:rPr>
              <w:t xml:space="preserve">$63</w:t>
            </w:r>
          </w:p>
        </w:tc>
        <w:tc>
          <w:tcPr>
            <w:vAlign w:val="center"/>
          </w:tcPr>
          <w:p w:rsidR="00000000" w:rsidDel="00000000" w:rsidP="00000000" w:rsidRDefault="00000000" w:rsidRPr="00000000" w14:paraId="0000001E">
            <w:pPr>
              <w:spacing w:after="0" w:line="240" w:lineRule="auto"/>
              <w:jc w:val="center"/>
              <w:rPr>
                <w:color w:val="000000"/>
                <w:sz w:val="18"/>
                <w:szCs w:val="18"/>
              </w:rPr>
            </w:pPr>
            <w:r w:rsidDel="00000000" w:rsidR="00000000" w:rsidRPr="00000000">
              <w:rPr>
                <w:color w:val="000000"/>
                <w:sz w:val="18"/>
                <w:szCs w:val="18"/>
                <w:rtl w:val="0"/>
              </w:rPr>
              <w:t xml:space="preserve">$49</w:t>
            </w:r>
          </w:p>
        </w:tc>
        <w:tc>
          <w:tcPr>
            <w:vAlign w:val="center"/>
          </w:tcPr>
          <w:p w:rsidR="00000000" w:rsidDel="00000000" w:rsidP="00000000" w:rsidRDefault="00000000" w:rsidRPr="00000000" w14:paraId="0000001F">
            <w:pPr>
              <w:spacing w:after="0" w:line="240" w:lineRule="auto"/>
              <w:jc w:val="center"/>
              <w:rPr>
                <w:color w:val="000000"/>
                <w:sz w:val="18"/>
                <w:szCs w:val="18"/>
              </w:rPr>
            </w:pPr>
            <w:r w:rsidDel="00000000" w:rsidR="00000000" w:rsidRPr="00000000">
              <w:rPr>
                <w:color w:val="000000"/>
                <w:sz w:val="18"/>
                <w:szCs w:val="18"/>
                <w:rtl w:val="0"/>
              </w:rPr>
              <w:t xml:space="preserve">16-Jul-26</w:t>
            </w:r>
          </w:p>
        </w:tc>
        <w:tc>
          <w:tcPr>
            <w:vAlign w:val="center"/>
          </w:tcPr>
          <w:p w:rsidR="00000000" w:rsidDel="00000000" w:rsidP="00000000" w:rsidRDefault="00000000" w:rsidRPr="00000000" w14:paraId="00000020">
            <w:pPr>
              <w:spacing w:after="0" w:line="240" w:lineRule="auto"/>
              <w:jc w:val="center"/>
              <w:rPr>
                <w:color w:val="000000"/>
                <w:sz w:val="18"/>
                <w:szCs w:val="18"/>
              </w:rPr>
            </w:pPr>
            <w:r w:rsidDel="00000000" w:rsidR="00000000" w:rsidRPr="00000000">
              <w:rPr>
                <w:color w:val="000000"/>
                <w:sz w:val="18"/>
                <w:szCs w:val="18"/>
                <w:rtl w:val="0"/>
              </w:rPr>
              <w:t xml:space="preserve">23-Dic-27</w:t>
            </w:r>
          </w:p>
        </w:tc>
      </w:tr>
      <w:tr>
        <w:trPr>
          <w:cantSplit w:val="0"/>
          <w:trHeight w:val="315" w:hRule="atLeast"/>
          <w:tblHeader w:val="0"/>
        </w:trPr>
        <w:tc>
          <w:tcPr>
            <w:vAlign w:val="center"/>
          </w:tcPr>
          <w:p w:rsidR="00000000" w:rsidDel="00000000" w:rsidP="00000000" w:rsidRDefault="00000000" w:rsidRPr="00000000" w14:paraId="00000021">
            <w:pPr>
              <w:spacing w:after="0" w:line="240" w:lineRule="auto"/>
              <w:jc w:val="center"/>
              <w:rPr>
                <w:color w:val="000000"/>
                <w:sz w:val="18"/>
                <w:szCs w:val="18"/>
              </w:rPr>
            </w:pPr>
            <w:r w:rsidDel="00000000" w:rsidR="00000000" w:rsidRPr="00000000">
              <w:rPr>
                <w:color w:val="000000"/>
                <w:sz w:val="18"/>
                <w:szCs w:val="18"/>
                <w:rtl w:val="0"/>
              </w:rPr>
              <w:t xml:space="preserve">TICKET BARCO PIRATA CON TRASLADOS</w:t>
            </w:r>
          </w:p>
        </w:tc>
        <w:tc>
          <w:tcPr>
            <w:vAlign w:val="center"/>
          </w:tcPr>
          <w:p w:rsidR="00000000" w:rsidDel="00000000" w:rsidP="00000000" w:rsidRDefault="00000000" w:rsidRPr="00000000" w14:paraId="00000022">
            <w:pPr>
              <w:spacing w:after="0" w:line="240" w:lineRule="auto"/>
              <w:jc w:val="center"/>
              <w:rPr>
                <w:color w:val="000000"/>
                <w:sz w:val="18"/>
                <w:szCs w:val="18"/>
              </w:rPr>
            </w:pPr>
            <w:r w:rsidDel="00000000" w:rsidR="00000000" w:rsidRPr="00000000">
              <w:rPr>
                <w:color w:val="000000"/>
                <w:sz w:val="18"/>
                <w:szCs w:val="18"/>
                <w:rtl w:val="0"/>
              </w:rPr>
              <w:t xml:space="preserve">REGULAR</w:t>
            </w:r>
          </w:p>
        </w:tc>
        <w:tc>
          <w:tcPr>
            <w:vAlign w:val="center"/>
          </w:tcPr>
          <w:p w:rsidR="00000000" w:rsidDel="00000000" w:rsidP="00000000" w:rsidRDefault="00000000" w:rsidRPr="00000000" w14:paraId="00000023">
            <w:pPr>
              <w:spacing w:after="0" w:line="240" w:lineRule="auto"/>
              <w:jc w:val="center"/>
              <w:rPr>
                <w:color w:val="000000"/>
                <w:sz w:val="18"/>
                <w:szCs w:val="18"/>
              </w:rPr>
            </w:pPr>
            <w:r w:rsidDel="00000000" w:rsidR="00000000" w:rsidRPr="00000000">
              <w:rPr>
                <w:color w:val="000000"/>
                <w:sz w:val="18"/>
                <w:szCs w:val="18"/>
                <w:rtl w:val="0"/>
              </w:rPr>
              <w:t xml:space="preserve">1 a +</w:t>
            </w:r>
          </w:p>
        </w:tc>
        <w:tc>
          <w:tcPr>
            <w:vAlign w:val="center"/>
          </w:tcPr>
          <w:p w:rsidR="00000000" w:rsidDel="00000000" w:rsidP="00000000" w:rsidRDefault="00000000" w:rsidRPr="00000000" w14:paraId="00000024">
            <w:pPr>
              <w:spacing w:after="0" w:line="240" w:lineRule="auto"/>
              <w:jc w:val="center"/>
              <w:rPr>
                <w:color w:val="000000"/>
                <w:sz w:val="18"/>
                <w:szCs w:val="18"/>
              </w:rPr>
            </w:pPr>
            <w:r w:rsidDel="00000000" w:rsidR="00000000" w:rsidRPr="00000000">
              <w:rPr>
                <w:color w:val="000000"/>
                <w:sz w:val="18"/>
                <w:szCs w:val="18"/>
                <w:rtl w:val="0"/>
              </w:rPr>
              <w:t xml:space="preserve">$41</w:t>
            </w:r>
          </w:p>
        </w:tc>
        <w:tc>
          <w:tcPr>
            <w:vAlign w:val="center"/>
          </w:tcPr>
          <w:p w:rsidR="00000000" w:rsidDel="00000000" w:rsidP="00000000" w:rsidRDefault="00000000" w:rsidRPr="00000000" w14:paraId="00000025">
            <w:pPr>
              <w:spacing w:after="0" w:line="240" w:lineRule="auto"/>
              <w:jc w:val="center"/>
              <w:rPr>
                <w:color w:val="000000"/>
                <w:sz w:val="18"/>
                <w:szCs w:val="18"/>
              </w:rPr>
            </w:pPr>
            <w:r w:rsidDel="00000000" w:rsidR="00000000" w:rsidRPr="00000000">
              <w:rPr>
                <w:color w:val="000000"/>
                <w:sz w:val="18"/>
                <w:szCs w:val="18"/>
                <w:rtl w:val="0"/>
              </w:rPr>
              <w:t xml:space="preserve">$29</w:t>
            </w:r>
          </w:p>
        </w:tc>
        <w:tc>
          <w:tcPr>
            <w:vAlign w:val="center"/>
          </w:tcPr>
          <w:p w:rsidR="00000000" w:rsidDel="00000000" w:rsidP="00000000" w:rsidRDefault="00000000" w:rsidRPr="00000000" w14:paraId="00000026">
            <w:pPr>
              <w:spacing w:after="0" w:line="240" w:lineRule="auto"/>
              <w:jc w:val="center"/>
              <w:rPr>
                <w:color w:val="000000"/>
                <w:sz w:val="18"/>
                <w:szCs w:val="18"/>
              </w:rPr>
            </w:pPr>
            <w:r w:rsidDel="00000000" w:rsidR="00000000" w:rsidRPr="00000000">
              <w:rPr>
                <w:color w:val="000000"/>
                <w:sz w:val="18"/>
                <w:szCs w:val="18"/>
                <w:rtl w:val="0"/>
              </w:rPr>
              <w:t xml:space="preserve">16-Jul-26</w:t>
            </w:r>
          </w:p>
        </w:tc>
        <w:tc>
          <w:tcPr>
            <w:vAlign w:val="center"/>
          </w:tcPr>
          <w:p w:rsidR="00000000" w:rsidDel="00000000" w:rsidP="00000000" w:rsidRDefault="00000000" w:rsidRPr="00000000" w14:paraId="00000027">
            <w:pPr>
              <w:spacing w:after="0" w:line="240" w:lineRule="auto"/>
              <w:jc w:val="center"/>
              <w:rPr>
                <w:color w:val="000000"/>
                <w:sz w:val="18"/>
                <w:szCs w:val="18"/>
              </w:rPr>
            </w:pPr>
            <w:r w:rsidDel="00000000" w:rsidR="00000000" w:rsidRPr="00000000">
              <w:rPr>
                <w:color w:val="000000"/>
                <w:sz w:val="18"/>
                <w:szCs w:val="18"/>
                <w:rtl w:val="0"/>
              </w:rPr>
              <w:t xml:space="preserve">23-Dic-27</w:t>
            </w:r>
          </w:p>
        </w:tc>
      </w:tr>
      <w:tr>
        <w:trPr>
          <w:cantSplit w:val="0"/>
          <w:trHeight w:val="315" w:hRule="atLeast"/>
          <w:tblHeader w:val="0"/>
        </w:trPr>
        <w:tc>
          <w:tcPr>
            <w:vAlign w:val="center"/>
          </w:tcPr>
          <w:p w:rsidR="00000000" w:rsidDel="00000000" w:rsidP="00000000" w:rsidRDefault="00000000" w:rsidRPr="00000000" w14:paraId="00000028">
            <w:pPr>
              <w:spacing w:after="0" w:line="240" w:lineRule="auto"/>
              <w:jc w:val="center"/>
              <w:rPr>
                <w:color w:val="000000"/>
                <w:sz w:val="18"/>
                <w:szCs w:val="18"/>
              </w:rPr>
            </w:pPr>
            <w:r w:rsidDel="00000000" w:rsidR="00000000" w:rsidRPr="00000000">
              <w:rPr>
                <w:color w:val="000000"/>
                <w:sz w:val="18"/>
                <w:szCs w:val="18"/>
                <w:rtl w:val="0"/>
              </w:rPr>
              <w:t xml:space="preserve">TICKET PARA VISITA AL PARQUE UNIPRAIAS CON TRASLADOS</w:t>
            </w:r>
          </w:p>
        </w:tc>
        <w:tc>
          <w:tcPr>
            <w:vAlign w:val="center"/>
          </w:tcPr>
          <w:p w:rsidR="00000000" w:rsidDel="00000000" w:rsidP="00000000" w:rsidRDefault="00000000" w:rsidRPr="00000000" w14:paraId="00000029">
            <w:pPr>
              <w:spacing w:after="0" w:line="240" w:lineRule="auto"/>
              <w:jc w:val="center"/>
              <w:rPr>
                <w:color w:val="000000"/>
                <w:sz w:val="18"/>
                <w:szCs w:val="18"/>
              </w:rPr>
            </w:pPr>
            <w:r w:rsidDel="00000000" w:rsidR="00000000" w:rsidRPr="00000000">
              <w:rPr>
                <w:color w:val="000000"/>
                <w:sz w:val="18"/>
                <w:szCs w:val="18"/>
                <w:rtl w:val="0"/>
              </w:rPr>
              <w:t xml:space="preserve">REGULAR</w:t>
            </w:r>
          </w:p>
        </w:tc>
        <w:tc>
          <w:tcPr>
            <w:vAlign w:val="center"/>
          </w:tcPr>
          <w:p w:rsidR="00000000" w:rsidDel="00000000" w:rsidP="00000000" w:rsidRDefault="00000000" w:rsidRPr="00000000" w14:paraId="0000002A">
            <w:pPr>
              <w:spacing w:after="0" w:line="240" w:lineRule="auto"/>
              <w:jc w:val="center"/>
              <w:rPr>
                <w:color w:val="000000"/>
                <w:sz w:val="18"/>
                <w:szCs w:val="18"/>
              </w:rPr>
            </w:pPr>
            <w:r w:rsidDel="00000000" w:rsidR="00000000" w:rsidRPr="00000000">
              <w:rPr>
                <w:color w:val="000000"/>
                <w:sz w:val="18"/>
                <w:szCs w:val="18"/>
                <w:rtl w:val="0"/>
              </w:rPr>
              <w:t xml:space="preserve">1 a +</w:t>
            </w:r>
          </w:p>
        </w:tc>
        <w:tc>
          <w:tcPr>
            <w:vAlign w:val="center"/>
          </w:tcPr>
          <w:p w:rsidR="00000000" w:rsidDel="00000000" w:rsidP="00000000" w:rsidRDefault="00000000" w:rsidRPr="00000000" w14:paraId="0000002B">
            <w:pPr>
              <w:spacing w:after="0" w:line="240" w:lineRule="auto"/>
              <w:jc w:val="center"/>
              <w:rPr>
                <w:color w:val="000000"/>
                <w:sz w:val="18"/>
                <w:szCs w:val="18"/>
              </w:rPr>
            </w:pPr>
            <w:r w:rsidDel="00000000" w:rsidR="00000000" w:rsidRPr="00000000">
              <w:rPr>
                <w:color w:val="000000"/>
                <w:sz w:val="18"/>
                <w:szCs w:val="18"/>
                <w:rtl w:val="0"/>
              </w:rPr>
              <w:t xml:space="preserve">$41</w:t>
            </w:r>
          </w:p>
        </w:tc>
        <w:tc>
          <w:tcPr>
            <w:vAlign w:val="center"/>
          </w:tcPr>
          <w:p w:rsidR="00000000" w:rsidDel="00000000" w:rsidP="00000000" w:rsidRDefault="00000000" w:rsidRPr="00000000" w14:paraId="0000002C">
            <w:pPr>
              <w:spacing w:after="0" w:line="240" w:lineRule="auto"/>
              <w:jc w:val="center"/>
              <w:rPr>
                <w:color w:val="000000"/>
                <w:sz w:val="18"/>
                <w:szCs w:val="18"/>
              </w:rPr>
            </w:pPr>
            <w:r w:rsidDel="00000000" w:rsidR="00000000" w:rsidRPr="00000000">
              <w:rPr>
                <w:color w:val="000000"/>
                <w:sz w:val="18"/>
                <w:szCs w:val="18"/>
                <w:rtl w:val="0"/>
              </w:rPr>
              <w:t xml:space="preserve">$30</w:t>
            </w:r>
          </w:p>
        </w:tc>
        <w:tc>
          <w:tcPr>
            <w:vAlign w:val="center"/>
          </w:tcPr>
          <w:p w:rsidR="00000000" w:rsidDel="00000000" w:rsidP="00000000" w:rsidRDefault="00000000" w:rsidRPr="00000000" w14:paraId="0000002D">
            <w:pPr>
              <w:spacing w:after="0" w:line="240" w:lineRule="auto"/>
              <w:jc w:val="center"/>
              <w:rPr>
                <w:color w:val="000000"/>
                <w:sz w:val="18"/>
                <w:szCs w:val="18"/>
              </w:rPr>
            </w:pPr>
            <w:r w:rsidDel="00000000" w:rsidR="00000000" w:rsidRPr="00000000">
              <w:rPr>
                <w:color w:val="000000"/>
                <w:sz w:val="18"/>
                <w:szCs w:val="18"/>
                <w:rtl w:val="0"/>
              </w:rPr>
              <w:t xml:space="preserve">16-Jul-26</w:t>
            </w:r>
          </w:p>
        </w:tc>
        <w:tc>
          <w:tcPr>
            <w:vAlign w:val="center"/>
          </w:tcPr>
          <w:p w:rsidR="00000000" w:rsidDel="00000000" w:rsidP="00000000" w:rsidRDefault="00000000" w:rsidRPr="00000000" w14:paraId="0000002E">
            <w:pPr>
              <w:spacing w:after="0" w:line="240" w:lineRule="auto"/>
              <w:jc w:val="center"/>
              <w:rPr>
                <w:color w:val="000000"/>
                <w:sz w:val="18"/>
                <w:szCs w:val="18"/>
              </w:rPr>
            </w:pPr>
            <w:r w:rsidDel="00000000" w:rsidR="00000000" w:rsidRPr="00000000">
              <w:rPr>
                <w:color w:val="000000"/>
                <w:sz w:val="18"/>
                <w:szCs w:val="18"/>
                <w:rtl w:val="0"/>
              </w:rPr>
              <w:t xml:space="preserve">23-Dic-27</w:t>
            </w:r>
          </w:p>
        </w:tc>
      </w:tr>
      <w:tr>
        <w:trPr>
          <w:cantSplit w:val="0"/>
          <w:trHeight w:val="315" w:hRule="atLeast"/>
          <w:tblHeader w:val="0"/>
        </w:trPr>
        <w:tc>
          <w:tcPr>
            <w:vAlign w:val="center"/>
          </w:tcPr>
          <w:p w:rsidR="00000000" w:rsidDel="00000000" w:rsidP="00000000" w:rsidRDefault="00000000" w:rsidRPr="00000000" w14:paraId="0000002F">
            <w:pPr>
              <w:spacing w:after="0" w:line="240" w:lineRule="auto"/>
              <w:jc w:val="center"/>
              <w:rPr>
                <w:color w:val="000000"/>
                <w:sz w:val="18"/>
                <w:szCs w:val="18"/>
              </w:rPr>
            </w:pPr>
            <w:r w:rsidDel="00000000" w:rsidR="00000000" w:rsidRPr="00000000">
              <w:rPr>
                <w:color w:val="000000"/>
                <w:sz w:val="18"/>
                <w:szCs w:val="18"/>
                <w:rtl w:val="0"/>
              </w:rPr>
              <w:t xml:space="preserve">COMBINADO: BARCO PIRATA + PARQUE UNIPRAIAS + PRAIA DE LARANJEIRAS</w:t>
            </w:r>
          </w:p>
        </w:tc>
        <w:tc>
          <w:tcPr>
            <w:vAlign w:val="center"/>
          </w:tcPr>
          <w:p w:rsidR="00000000" w:rsidDel="00000000" w:rsidP="00000000" w:rsidRDefault="00000000" w:rsidRPr="00000000" w14:paraId="00000030">
            <w:pPr>
              <w:spacing w:after="0" w:line="240" w:lineRule="auto"/>
              <w:jc w:val="center"/>
              <w:rPr>
                <w:color w:val="000000"/>
                <w:sz w:val="18"/>
                <w:szCs w:val="18"/>
              </w:rPr>
            </w:pPr>
            <w:r w:rsidDel="00000000" w:rsidR="00000000" w:rsidRPr="00000000">
              <w:rPr>
                <w:color w:val="000000"/>
                <w:sz w:val="18"/>
                <w:szCs w:val="18"/>
                <w:rtl w:val="0"/>
              </w:rPr>
              <w:t xml:space="preserve">REGULAR</w:t>
            </w:r>
          </w:p>
        </w:tc>
        <w:tc>
          <w:tcPr>
            <w:vAlign w:val="center"/>
          </w:tcPr>
          <w:p w:rsidR="00000000" w:rsidDel="00000000" w:rsidP="00000000" w:rsidRDefault="00000000" w:rsidRPr="00000000" w14:paraId="00000031">
            <w:pPr>
              <w:spacing w:after="0" w:line="240" w:lineRule="auto"/>
              <w:jc w:val="center"/>
              <w:rPr>
                <w:color w:val="000000"/>
                <w:sz w:val="18"/>
                <w:szCs w:val="18"/>
              </w:rPr>
            </w:pPr>
            <w:r w:rsidDel="00000000" w:rsidR="00000000" w:rsidRPr="00000000">
              <w:rPr>
                <w:color w:val="000000"/>
                <w:sz w:val="18"/>
                <w:szCs w:val="18"/>
                <w:rtl w:val="0"/>
              </w:rPr>
              <w:t xml:space="preserve">1 a +</w:t>
            </w:r>
          </w:p>
        </w:tc>
        <w:tc>
          <w:tcPr>
            <w:vAlign w:val="center"/>
          </w:tcPr>
          <w:p w:rsidR="00000000" w:rsidDel="00000000" w:rsidP="00000000" w:rsidRDefault="00000000" w:rsidRPr="00000000" w14:paraId="00000032">
            <w:pPr>
              <w:spacing w:after="0" w:line="240" w:lineRule="auto"/>
              <w:jc w:val="center"/>
              <w:rPr>
                <w:color w:val="000000"/>
                <w:sz w:val="18"/>
                <w:szCs w:val="18"/>
              </w:rPr>
            </w:pPr>
            <w:r w:rsidDel="00000000" w:rsidR="00000000" w:rsidRPr="00000000">
              <w:rPr>
                <w:color w:val="000000"/>
                <w:sz w:val="18"/>
                <w:szCs w:val="18"/>
                <w:rtl w:val="0"/>
              </w:rPr>
              <w:t xml:space="preserve">$63</w:t>
            </w:r>
          </w:p>
        </w:tc>
        <w:tc>
          <w:tcPr>
            <w:vAlign w:val="center"/>
          </w:tcPr>
          <w:p w:rsidR="00000000" w:rsidDel="00000000" w:rsidP="00000000" w:rsidRDefault="00000000" w:rsidRPr="00000000" w14:paraId="00000033">
            <w:pPr>
              <w:spacing w:after="0" w:line="240" w:lineRule="auto"/>
              <w:jc w:val="center"/>
              <w:rPr>
                <w:color w:val="000000"/>
                <w:sz w:val="18"/>
                <w:szCs w:val="18"/>
              </w:rPr>
            </w:pPr>
            <w:r w:rsidDel="00000000" w:rsidR="00000000" w:rsidRPr="00000000">
              <w:rPr>
                <w:color w:val="000000"/>
                <w:sz w:val="18"/>
                <w:szCs w:val="18"/>
                <w:rtl w:val="0"/>
              </w:rPr>
              <w:t xml:space="preserve">$49</w:t>
            </w:r>
          </w:p>
        </w:tc>
        <w:tc>
          <w:tcPr>
            <w:vAlign w:val="center"/>
          </w:tcPr>
          <w:p w:rsidR="00000000" w:rsidDel="00000000" w:rsidP="00000000" w:rsidRDefault="00000000" w:rsidRPr="00000000" w14:paraId="00000034">
            <w:pPr>
              <w:spacing w:after="0" w:line="240" w:lineRule="auto"/>
              <w:jc w:val="center"/>
              <w:rPr>
                <w:color w:val="000000"/>
                <w:sz w:val="18"/>
                <w:szCs w:val="18"/>
              </w:rPr>
            </w:pPr>
            <w:r w:rsidDel="00000000" w:rsidR="00000000" w:rsidRPr="00000000">
              <w:rPr>
                <w:color w:val="000000"/>
                <w:sz w:val="18"/>
                <w:szCs w:val="18"/>
                <w:rtl w:val="0"/>
              </w:rPr>
              <w:t xml:space="preserve">16-Jul-26</w:t>
            </w:r>
          </w:p>
        </w:tc>
        <w:tc>
          <w:tcPr>
            <w:vAlign w:val="center"/>
          </w:tcPr>
          <w:p w:rsidR="00000000" w:rsidDel="00000000" w:rsidP="00000000" w:rsidRDefault="00000000" w:rsidRPr="00000000" w14:paraId="00000035">
            <w:pPr>
              <w:spacing w:after="0" w:line="240" w:lineRule="auto"/>
              <w:jc w:val="center"/>
              <w:rPr>
                <w:color w:val="000000"/>
                <w:sz w:val="18"/>
                <w:szCs w:val="18"/>
              </w:rPr>
            </w:pPr>
            <w:r w:rsidDel="00000000" w:rsidR="00000000" w:rsidRPr="00000000">
              <w:rPr>
                <w:color w:val="000000"/>
                <w:sz w:val="18"/>
                <w:szCs w:val="18"/>
                <w:rtl w:val="0"/>
              </w:rPr>
              <w:t xml:space="preserve">23-Dic-27</w:t>
            </w:r>
          </w:p>
        </w:tc>
      </w:tr>
      <w:tr>
        <w:trPr>
          <w:cantSplit w:val="0"/>
          <w:trHeight w:val="315" w:hRule="atLeast"/>
          <w:tblHeader w:val="0"/>
        </w:trPr>
        <w:tc>
          <w:tcPr>
            <w:vAlign w:val="center"/>
          </w:tcPr>
          <w:p w:rsidR="00000000" w:rsidDel="00000000" w:rsidP="00000000" w:rsidRDefault="00000000" w:rsidRPr="00000000" w14:paraId="00000036">
            <w:pPr>
              <w:spacing w:after="0" w:line="240" w:lineRule="auto"/>
              <w:jc w:val="center"/>
              <w:rPr>
                <w:color w:val="000000"/>
                <w:sz w:val="18"/>
                <w:szCs w:val="18"/>
              </w:rPr>
            </w:pPr>
            <w:r w:rsidDel="00000000" w:rsidR="00000000" w:rsidRPr="00000000">
              <w:rPr>
                <w:color w:val="000000"/>
                <w:sz w:val="18"/>
                <w:szCs w:val="18"/>
                <w:rtl w:val="0"/>
              </w:rPr>
              <w:t xml:space="preserve">TICKET PARA VISITA AL OCEANIC AQUARIUM CON TRASLADOS</w:t>
            </w:r>
          </w:p>
        </w:tc>
        <w:tc>
          <w:tcPr>
            <w:vAlign w:val="center"/>
          </w:tcPr>
          <w:p w:rsidR="00000000" w:rsidDel="00000000" w:rsidP="00000000" w:rsidRDefault="00000000" w:rsidRPr="00000000" w14:paraId="00000037">
            <w:pPr>
              <w:spacing w:after="0" w:line="240" w:lineRule="auto"/>
              <w:jc w:val="center"/>
              <w:rPr>
                <w:color w:val="000000"/>
                <w:sz w:val="18"/>
                <w:szCs w:val="18"/>
              </w:rPr>
            </w:pPr>
            <w:r w:rsidDel="00000000" w:rsidR="00000000" w:rsidRPr="00000000">
              <w:rPr>
                <w:color w:val="000000"/>
                <w:sz w:val="18"/>
                <w:szCs w:val="18"/>
                <w:rtl w:val="0"/>
              </w:rPr>
              <w:t xml:space="preserve">REGULAR</w:t>
            </w:r>
          </w:p>
        </w:tc>
        <w:tc>
          <w:tcPr>
            <w:vAlign w:val="center"/>
          </w:tcPr>
          <w:p w:rsidR="00000000" w:rsidDel="00000000" w:rsidP="00000000" w:rsidRDefault="00000000" w:rsidRPr="00000000" w14:paraId="00000038">
            <w:pPr>
              <w:spacing w:after="0" w:line="240" w:lineRule="auto"/>
              <w:jc w:val="center"/>
              <w:rPr>
                <w:color w:val="000000"/>
                <w:sz w:val="18"/>
                <w:szCs w:val="18"/>
              </w:rPr>
            </w:pPr>
            <w:r w:rsidDel="00000000" w:rsidR="00000000" w:rsidRPr="00000000">
              <w:rPr>
                <w:color w:val="000000"/>
                <w:sz w:val="18"/>
                <w:szCs w:val="18"/>
                <w:rtl w:val="0"/>
              </w:rPr>
              <w:t xml:space="preserve">1 a +</w:t>
            </w:r>
          </w:p>
        </w:tc>
        <w:tc>
          <w:tcPr>
            <w:vAlign w:val="center"/>
          </w:tcPr>
          <w:p w:rsidR="00000000" w:rsidDel="00000000" w:rsidP="00000000" w:rsidRDefault="00000000" w:rsidRPr="00000000" w14:paraId="00000039">
            <w:pPr>
              <w:spacing w:after="0" w:line="240" w:lineRule="auto"/>
              <w:jc w:val="center"/>
              <w:rPr>
                <w:color w:val="000000"/>
                <w:sz w:val="18"/>
                <w:szCs w:val="18"/>
              </w:rPr>
            </w:pPr>
            <w:r w:rsidDel="00000000" w:rsidR="00000000" w:rsidRPr="00000000">
              <w:rPr>
                <w:color w:val="000000"/>
                <w:sz w:val="18"/>
                <w:szCs w:val="18"/>
                <w:rtl w:val="0"/>
              </w:rPr>
              <w:t xml:space="preserve">$41</w:t>
            </w:r>
          </w:p>
        </w:tc>
        <w:tc>
          <w:tcPr>
            <w:vAlign w:val="center"/>
          </w:tcPr>
          <w:p w:rsidR="00000000" w:rsidDel="00000000" w:rsidP="00000000" w:rsidRDefault="00000000" w:rsidRPr="00000000" w14:paraId="0000003A">
            <w:pPr>
              <w:spacing w:after="0" w:line="240" w:lineRule="auto"/>
              <w:jc w:val="center"/>
              <w:rPr>
                <w:color w:val="000000"/>
                <w:sz w:val="18"/>
                <w:szCs w:val="18"/>
              </w:rPr>
            </w:pPr>
            <w:r w:rsidDel="00000000" w:rsidR="00000000" w:rsidRPr="00000000">
              <w:rPr>
                <w:color w:val="000000"/>
                <w:sz w:val="18"/>
                <w:szCs w:val="18"/>
                <w:rtl w:val="0"/>
              </w:rPr>
              <w:t xml:space="preserve">$0</w:t>
            </w:r>
          </w:p>
        </w:tc>
        <w:tc>
          <w:tcPr>
            <w:vAlign w:val="center"/>
          </w:tcPr>
          <w:p w:rsidR="00000000" w:rsidDel="00000000" w:rsidP="00000000" w:rsidRDefault="00000000" w:rsidRPr="00000000" w14:paraId="0000003B">
            <w:pPr>
              <w:spacing w:after="0" w:line="240" w:lineRule="auto"/>
              <w:jc w:val="center"/>
              <w:rPr>
                <w:color w:val="000000"/>
                <w:sz w:val="18"/>
                <w:szCs w:val="18"/>
              </w:rPr>
            </w:pPr>
            <w:r w:rsidDel="00000000" w:rsidR="00000000" w:rsidRPr="00000000">
              <w:rPr>
                <w:color w:val="000000"/>
                <w:sz w:val="18"/>
                <w:szCs w:val="18"/>
                <w:rtl w:val="0"/>
              </w:rPr>
              <w:t xml:space="preserve">16-Jul-26</w:t>
            </w:r>
          </w:p>
        </w:tc>
        <w:tc>
          <w:tcPr>
            <w:vAlign w:val="center"/>
          </w:tcPr>
          <w:p w:rsidR="00000000" w:rsidDel="00000000" w:rsidP="00000000" w:rsidRDefault="00000000" w:rsidRPr="00000000" w14:paraId="0000003C">
            <w:pPr>
              <w:spacing w:after="0" w:line="240" w:lineRule="auto"/>
              <w:jc w:val="center"/>
              <w:rPr>
                <w:color w:val="000000"/>
                <w:sz w:val="18"/>
                <w:szCs w:val="18"/>
              </w:rPr>
            </w:pPr>
            <w:r w:rsidDel="00000000" w:rsidR="00000000" w:rsidRPr="00000000">
              <w:rPr>
                <w:color w:val="000000"/>
                <w:sz w:val="18"/>
                <w:szCs w:val="18"/>
                <w:rtl w:val="0"/>
              </w:rPr>
              <w:t xml:space="preserve">23-Dic-27</w:t>
            </w:r>
          </w:p>
        </w:tc>
      </w:tr>
      <w:tr>
        <w:trPr>
          <w:cantSplit w:val="0"/>
          <w:trHeight w:val="315" w:hRule="atLeast"/>
          <w:tblHeader w:val="0"/>
        </w:trPr>
        <w:tc>
          <w:tcPr>
            <w:vAlign w:val="center"/>
          </w:tcPr>
          <w:p w:rsidR="00000000" w:rsidDel="00000000" w:rsidP="00000000" w:rsidRDefault="00000000" w:rsidRPr="00000000" w14:paraId="0000003D">
            <w:pPr>
              <w:spacing w:after="0" w:line="240" w:lineRule="auto"/>
              <w:jc w:val="center"/>
              <w:rPr>
                <w:color w:val="000000"/>
                <w:sz w:val="18"/>
                <w:szCs w:val="18"/>
              </w:rPr>
            </w:pPr>
            <w:r w:rsidDel="00000000" w:rsidR="00000000" w:rsidRPr="00000000">
              <w:rPr>
                <w:color w:val="000000"/>
                <w:sz w:val="18"/>
                <w:szCs w:val="18"/>
                <w:rtl w:val="0"/>
              </w:rPr>
              <w:t xml:space="preserve">ENTRADA FG BIG WHEEL (SIN TRASLADOS).</w:t>
            </w:r>
          </w:p>
        </w:tc>
        <w:tc>
          <w:tcPr>
            <w:vAlign w:val="center"/>
          </w:tcPr>
          <w:p w:rsidR="00000000" w:rsidDel="00000000" w:rsidP="00000000" w:rsidRDefault="00000000" w:rsidRPr="00000000" w14:paraId="0000003E">
            <w:pPr>
              <w:spacing w:after="0" w:line="240" w:lineRule="auto"/>
              <w:jc w:val="center"/>
              <w:rPr>
                <w:color w:val="000000"/>
                <w:sz w:val="18"/>
                <w:szCs w:val="18"/>
              </w:rPr>
            </w:pPr>
            <w:r w:rsidDel="00000000" w:rsidR="00000000" w:rsidRPr="00000000">
              <w:rPr>
                <w:color w:val="000000"/>
                <w:sz w:val="18"/>
                <w:szCs w:val="18"/>
                <w:rtl w:val="0"/>
              </w:rPr>
              <w:t xml:space="preserve">REGULAR</w:t>
            </w:r>
          </w:p>
        </w:tc>
        <w:tc>
          <w:tcPr>
            <w:vAlign w:val="center"/>
          </w:tcPr>
          <w:p w:rsidR="00000000" w:rsidDel="00000000" w:rsidP="00000000" w:rsidRDefault="00000000" w:rsidRPr="00000000" w14:paraId="0000003F">
            <w:pPr>
              <w:spacing w:after="0" w:line="240" w:lineRule="auto"/>
              <w:jc w:val="center"/>
              <w:rPr>
                <w:color w:val="000000"/>
                <w:sz w:val="18"/>
                <w:szCs w:val="18"/>
              </w:rPr>
            </w:pPr>
            <w:r w:rsidDel="00000000" w:rsidR="00000000" w:rsidRPr="00000000">
              <w:rPr>
                <w:color w:val="000000"/>
                <w:sz w:val="18"/>
                <w:szCs w:val="18"/>
                <w:rtl w:val="0"/>
              </w:rPr>
              <w:t xml:space="preserve">1 a +</w:t>
            </w:r>
          </w:p>
        </w:tc>
        <w:tc>
          <w:tcPr>
            <w:vAlign w:val="center"/>
          </w:tcPr>
          <w:p w:rsidR="00000000" w:rsidDel="00000000" w:rsidP="00000000" w:rsidRDefault="00000000" w:rsidRPr="00000000" w14:paraId="00000040">
            <w:pPr>
              <w:spacing w:after="0" w:line="240" w:lineRule="auto"/>
              <w:jc w:val="center"/>
              <w:rPr>
                <w:color w:val="000000"/>
                <w:sz w:val="18"/>
                <w:szCs w:val="18"/>
              </w:rPr>
            </w:pPr>
            <w:r w:rsidDel="00000000" w:rsidR="00000000" w:rsidRPr="00000000">
              <w:rPr>
                <w:color w:val="000000"/>
                <w:sz w:val="18"/>
                <w:szCs w:val="18"/>
                <w:rtl w:val="0"/>
              </w:rPr>
              <w:t xml:space="preserve">$20</w:t>
            </w:r>
          </w:p>
        </w:tc>
        <w:tc>
          <w:tcPr>
            <w:vAlign w:val="center"/>
          </w:tcPr>
          <w:p w:rsidR="00000000" w:rsidDel="00000000" w:rsidP="00000000" w:rsidRDefault="00000000" w:rsidRPr="00000000" w14:paraId="00000041">
            <w:pPr>
              <w:spacing w:after="0" w:line="240" w:lineRule="auto"/>
              <w:jc w:val="center"/>
              <w:rPr>
                <w:color w:val="000000"/>
                <w:sz w:val="18"/>
                <w:szCs w:val="18"/>
              </w:rPr>
            </w:pPr>
            <w:r w:rsidDel="00000000" w:rsidR="00000000" w:rsidRPr="00000000">
              <w:rPr>
                <w:color w:val="000000"/>
                <w:sz w:val="18"/>
                <w:szCs w:val="18"/>
                <w:rtl w:val="0"/>
              </w:rPr>
              <w:t xml:space="preserve">$13</w:t>
            </w:r>
          </w:p>
        </w:tc>
        <w:tc>
          <w:tcPr>
            <w:vAlign w:val="center"/>
          </w:tcPr>
          <w:p w:rsidR="00000000" w:rsidDel="00000000" w:rsidP="00000000" w:rsidRDefault="00000000" w:rsidRPr="00000000" w14:paraId="00000042">
            <w:pPr>
              <w:spacing w:after="0" w:line="240" w:lineRule="auto"/>
              <w:jc w:val="center"/>
              <w:rPr>
                <w:color w:val="000000"/>
                <w:sz w:val="18"/>
                <w:szCs w:val="18"/>
              </w:rPr>
            </w:pPr>
            <w:r w:rsidDel="00000000" w:rsidR="00000000" w:rsidRPr="00000000">
              <w:rPr>
                <w:color w:val="000000"/>
                <w:sz w:val="18"/>
                <w:szCs w:val="18"/>
                <w:rtl w:val="0"/>
              </w:rPr>
              <w:t xml:space="preserve">16-Jul-26</w:t>
            </w:r>
          </w:p>
        </w:tc>
        <w:tc>
          <w:tcPr>
            <w:vAlign w:val="center"/>
          </w:tcPr>
          <w:p w:rsidR="00000000" w:rsidDel="00000000" w:rsidP="00000000" w:rsidRDefault="00000000" w:rsidRPr="00000000" w14:paraId="00000043">
            <w:pPr>
              <w:spacing w:after="0" w:line="240" w:lineRule="auto"/>
              <w:jc w:val="center"/>
              <w:rPr>
                <w:color w:val="000000"/>
                <w:sz w:val="18"/>
                <w:szCs w:val="18"/>
              </w:rPr>
            </w:pPr>
            <w:r w:rsidDel="00000000" w:rsidR="00000000" w:rsidRPr="00000000">
              <w:rPr>
                <w:color w:val="000000"/>
                <w:sz w:val="18"/>
                <w:szCs w:val="18"/>
                <w:rtl w:val="0"/>
              </w:rPr>
              <w:t xml:space="preserve">23-Dic-27</w:t>
            </w:r>
          </w:p>
        </w:tc>
      </w:tr>
      <w:tr>
        <w:trPr>
          <w:cantSplit w:val="0"/>
          <w:trHeight w:val="570" w:hRule="atLeast"/>
          <w:tblHeader w:val="0"/>
        </w:trPr>
        <w:tc>
          <w:tcPr>
            <w:vAlign w:val="center"/>
          </w:tcPr>
          <w:p w:rsidR="00000000" w:rsidDel="00000000" w:rsidP="00000000" w:rsidRDefault="00000000" w:rsidRPr="00000000" w14:paraId="00000044">
            <w:pPr>
              <w:spacing w:after="0" w:line="240" w:lineRule="auto"/>
              <w:jc w:val="center"/>
              <w:rPr>
                <w:color w:val="000000"/>
                <w:sz w:val="18"/>
                <w:szCs w:val="18"/>
              </w:rPr>
            </w:pPr>
            <w:r w:rsidDel="00000000" w:rsidR="00000000" w:rsidRPr="00000000">
              <w:rPr>
                <w:color w:val="000000"/>
                <w:sz w:val="18"/>
                <w:szCs w:val="18"/>
                <w:rtl w:val="0"/>
              </w:rPr>
              <w:t xml:space="preserve">COMBO DÍA DE LA DIVERSION: AVENTURA JURASSICA + OCEANIC</w:t>
              <w:br w:type="textWrapping"/>
              <w:t xml:space="preserve">AQUARIUM + AVENTURA PIRATA + CLASSIC CAR MUSEU + CINEMA 3D</w:t>
            </w:r>
          </w:p>
        </w:tc>
        <w:tc>
          <w:tcPr>
            <w:vAlign w:val="center"/>
          </w:tcPr>
          <w:p w:rsidR="00000000" w:rsidDel="00000000" w:rsidP="00000000" w:rsidRDefault="00000000" w:rsidRPr="00000000" w14:paraId="00000045">
            <w:pPr>
              <w:spacing w:after="0" w:line="240" w:lineRule="auto"/>
              <w:jc w:val="center"/>
              <w:rPr>
                <w:color w:val="000000"/>
                <w:sz w:val="18"/>
                <w:szCs w:val="18"/>
              </w:rPr>
            </w:pPr>
            <w:r w:rsidDel="00000000" w:rsidR="00000000" w:rsidRPr="00000000">
              <w:rPr>
                <w:color w:val="000000"/>
                <w:sz w:val="18"/>
                <w:szCs w:val="18"/>
                <w:rtl w:val="0"/>
              </w:rPr>
              <w:t xml:space="preserve">REGULAR</w:t>
            </w:r>
          </w:p>
        </w:tc>
        <w:tc>
          <w:tcPr>
            <w:vAlign w:val="center"/>
          </w:tcPr>
          <w:p w:rsidR="00000000" w:rsidDel="00000000" w:rsidP="00000000" w:rsidRDefault="00000000" w:rsidRPr="00000000" w14:paraId="00000046">
            <w:pPr>
              <w:spacing w:after="0" w:line="240" w:lineRule="auto"/>
              <w:jc w:val="center"/>
              <w:rPr>
                <w:color w:val="000000"/>
                <w:sz w:val="18"/>
                <w:szCs w:val="18"/>
              </w:rPr>
            </w:pPr>
            <w:r w:rsidDel="00000000" w:rsidR="00000000" w:rsidRPr="00000000">
              <w:rPr>
                <w:color w:val="000000"/>
                <w:sz w:val="18"/>
                <w:szCs w:val="18"/>
                <w:rtl w:val="0"/>
              </w:rPr>
              <w:t xml:space="preserve">1 a +</w:t>
            </w:r>
          </w:p>
        </w:tc>
        <w:tc>
          <w:tcPr>
            <w:vAlign w:val="center"/>
          </w:tcPr>
          <w:p w:rsidR="00000000" w:rsidDel="00000000" w:rsidP="00000000" w:rsidRDefault="00000000" w:rsidRPr="00000000" w14:paraId="00000047">
            <w:pPr>
              <w:spacing w:after="0" w:line="240" w:lineRule="auto"/>
              <w:jc w:val="center"/>
              <w:rPr>
                <w:color w:val="000000"/>
                <w:sz w:val="18"/>
                <w:szCs w:val="18"/>
              </w:rPr>
            </w:pPr>
            <w:r w:rsidDel="00000000" w:rsidR="00000000" w:rsidRPr="00000000">
              <w:rPr>
                <w:color w:val="000000"/>
                <w:sz w:val="18"/>
                <w:szCs w:val="18"/>
                <w:rtl w:val="0"/>
              </w:rPr>
              <w:t xml:space="preserve">$120</w:t>
            </w:r>
          </w:p>
        </w:tc>
        <w:tc>
          <w:tcPr>
            <w:vAlign w:val="center"/>
          </w:tcPr>
          <w:p w:rsidR="00000000" w:rsidDel="00000000" w:rsidP="00000000" w:rsidRDefault="00000000" w:rsidRPr="00000000" w14:paraId="00000048">
            <w:pPr>
              <w:spacing w:after="0" w:line="240" w:lineRule="auto"/>
              <w:jc w:val="center"/>
              <w:rPr>
                <w:color w:val="000000"/>
                <w:sz w:val="18"/>
                <w:szCs w:val="18"/>
              </w:rPr>
            </w:pPr>
            <w:r w:rsidDel="00000000" w:rsidR="00000000" w:rsidRPr="00000000">
              <w:rPr>
                <w:color w:val="000000"/>
                <w:sz w:val="18"/>
                <w:szCs w:val="18"/>
                <w:rtl w:val="0"/>
              </w:rPr>
              <w:t xml:space="preserve">$0</w:t>
            </w:r>
          </w:p>
        </w:tc>
        <w:tc>
          <w:tcPr>
            <w:vAlign w:val="center"/>
          </w:tcPr>
          <w:p w:rsidR="00000000" w:rsidDel="00000000" w:rsidP="00000000" w:rsidRDefault="00000000" w:rsidRPr="00000000" w14:paraId="00000049">
            <w:pPr>
              <w:spacing w:after="0" w:line="240" w:lineRule="auto"/>
              <w:jc w:val="center"/>
              <w:rPr>
                <w:color w:val="000000"/>
                <w:sz w:val="18"/>
                <w:szCs w:val="18"/>
              </w:rPr>
            </w:pPr>
            <w:r w:rsidDel="00000000" w:rsidR="00000000" w:rsidRPr="00000000">
              <w:rPr>
                <w:color w:val="000000"/>
                <w:sz w:val="18"/>
                <w:szCs w:val="18"/>
                <w:rtl w:val="0"/>
              </w:rPr>
              <w:t xml:space="preserve">16-Jul-26</w:t>
            </w:r>
          </w:p>
        </w:tc>
        <w:tc>
          <w:tcPr>
            <w:vAlign w:val="center"/>
          </w:tcPr>
          <w:p w:rsidR="00000000" w:rsidDel="00000000" w:rsidP="00000000" w:rsidRDefault="00000000" w:rsidRPr="00000000" w14:paraId="0000004A">
            <w:pPr>
              <w:spacing w:after="0" w:line="240" w:lineRule="auto"/>
              <w:jc w:val="center"/>
              <w:rPr>
                <w:color w:val="000000"/>
                <w:sz w:val="18"/>
                <w:szCs w:val="18"/>
              </w:rPr>
            </w:pPr>
            <w:r w:rsidDel="00000000" w:rsidR="00000000" w:rsidRPr="00000000">
              <w:rPr>
                <w:color w:val="000000"/>
                <w:sz w:val="18"/>
                <w:szCs w:val="18"/>
                <w:rtl w:val="0"/>
              </w:rPr>
              <w:t xml:space="preserve">23-Dic-27</w:t>
            </w:r>
          </w:p>
        </w:tc>
      </w:tr>
      <w:tr>
        <w:trPr>
          <w:cantSplit w:val="0"/>
          <w:trHeight w:val="885" w:hRule="atLeast"/>
          <w:tblHeader w:val="0"/>
        </w:trPr>
        <w:tc>
          <w:tcPr>
            <w:vAlign w:val="center"/>
          </w:tcPr>
          <w:p w:rsidR="00000000" w:rsidDel="00000000" w:rsidP="00000000" w:rsidRDefault="00000000" w:rsidRPr="00000000" w14:paraId="0000004B">
            <w:pPr>
              <w:spacing w:after="0" w:line="240" w:lineRule="auto"/>
              <w:jc w:val="center"/>
              <w:rPr>
                <w:color w:val="000000"/>
                <w:sz w:val="18"/>
                <w:szCs w:val="18"/>
              </w:rPr>
            </w:pPr>
            <w:r w:rsidDel="00000000" w:rsidR="00000000" w:rsidRPr="00000000">
              <w:rPr>
                <w:color w:val="000000"/>
                <w:sz w:val="18"/>
                <w:szCs w:val="18"/>
                <w:rtl w:val="0"/>
              </w:rPr>
              <w:t xml:space="preserve">COMBO FUN DAY: AVENTURA JURASSICA + OCEANIC AQUARIUM</w:t>
              <w:br w:type="textWrapping"/>
              <w:t xml:space="preserve">+ CLASSIC CAR + AVENTURA PIRATA + SPACE ADVENTURE (NASA) + PLANETÁRIO + BIGWHEEL</w:t>
            </w:r>
          </w:p>
        </w:tc>
        <w:tc>
          <w:tcPr>
            <w:vAlign w:val="center"/>
          </w:tcPr>
          <w:p w:rsidR="00000000" w:rsidDel="00000000" w:rsidP="00000000" w:rsidRDefault="00000000" w:rsidRPr="00000000" w14:paraId="0000004C">
            <w:pPr>
              <w:spacing w:after="0" w:line="240" w:lineRule="auto"/>
              <w:jc w:val="center"/>
              <w:rPr>
                <w:color w:val="000000"/>
                <w:sz w:val="18"/>
                <w:szCs w:val="18"/>
              </w:rPr>
            </w:pPr>
            <w:r w:rsidDel="00000000" w:rsidR="00000000" w:rsidRPr="00000000">
              <w:rPr>
                <w:color w:val="000000"/>
                <w:sz w:val="18"/>
                <w:szCs w:val="18"/>
                <w:rtl w:val="0"/>
              </w:rPr>
              <w:t xml:space="preserve">REGULAR</w:t>
            </w:r>
          </w:p>
        </w:tc>
        <w:tc>
          <w:tcPr>
            <w:vAlign w:val="center"/>
          </w:tcPr>
          <w:p w:rsidR="00000000" w:rsidDel="00000000" w:rsidP="00000000" w:rsidRDefault="00000000" w:rsidRPr="00000000" w14:paraId="0000004D">
            <w:pPr>
              <w:spacing w:after="0" w:line="240" w:lineRule="auto"/>
              <w:jc w:val="center"/>
              <w:rPr>
                <w:color w:val="000000"/>
                <w:sz w:val="18"/>
                <w:szCs w:val="18"/>
              </w:rPr>
            </w:pPr>
            <w:r w:rsidDel="00000000" w:rsidR="00000000" w:rsidRPr="00000000">
              <w:rPr>
                <w:color w:val="000000"/>
                <w:sz w:val="18"/>
                <w:szCs w:val="18"/>
                <w:rtl w:val="0"/>
              </w:rPr>
              <w:t xml:space="preserve">1 a +</w:t>
            </w:r>
          </w:p>
        </w:tc>
        <w:tc>
          <w:tcPr>
            <w:vAlign w:val="center"/>
          </w:tcPr>
          <w:p w:rsidR="00000000" w:rsidDel="00000000" w:rsidP="00000000" w:rsidRDefault="00000000" w:rsidRPr="00000000" w14:paraId="0000004E">
            <w:pPr>
              <w:spacing w:after="0" w:line="240" w:lineRule="auto"/>
              <w:jc w:val="center"/>
              <w:rPr>
                <w:color w:val="000000"/>
                <w:sz w:val="18"/>
                <w:szCs w:val="18"/>
              </w:rPr>
            </w:pPr>
            <w:r w:rsidDel="00000000" w:rsidR="00000000" w:rsidRPr="00000000">
              <w:rPr>
                <w:color w:val="000000"/>
                <w:sz w:val="18"/>
                <w:szCs w:val="18"/>
                <w:rtl w:val="0"/>
              </w:rPr>
              <w:t xml:space="preserve">$131</w:t>
            </w:r>
          </w:p>
        </w:tc>
        <w:tc>
          <w:tcPr>
            <w:vAlign w:val="center"/>
          </w:tcPr>
          <w:p w:rsidR="00000000" w:rsidDel="00000000" w:rsidP="00000000" w:rsidRDefault="00000000" w:rsidRPr="00000000" w14:paraId="0000004F">
            <w:pPr>
              <w:spacing w:after="0" w:line="240" w:lineRule="auto"/>
              <w:jc w:val="center"/>
              <w:rPr>
                <w:color w:val="000000"/>
                <w:sz w:val="18"/>
                <w:szCs w:val="18"/>
              </w:rPr>
            </w:pPr>
            <w:r w:rsidDel="00000000" w:rsidR="00000000" w:rsidRPr="00000000">
              <w:rPr>
                <w:color w:val="000000"/>
                <w:sz w:val="18"/>
                <w:szCs w:val="18"/>
                <w:rtl w:val="0"/>
              </w:rPr>
              <w:t xml:space="preserve">$111</w:t>
            </w:r>
          </w:p>
        </w:tc>
        <w:tc>
          <w:tcPr>
            <w:vAlign w:val="center"/>
          </w:tcPr>
          <w:p w:rsidR="00000000" w:rsidDel="00000000" w:rsidP="00000000" w:rsidRDefault="00000000" w:rsidRPr="00000000" w14:paraId="00000050">
            <w:pPr>
              <w:spacing w:after="0" w:line="240" w:lineRule="auto"/>
              <w:jc w:val="center"/>
              <w:rPr>
                <w:color w:val="000000"/>
                <w:sz w:val="18"/>
                <w:szCs w:val="18"/>
              </w:rPr>
            </w:pPr>
            <w:r w:rsidDel="00000000" w:rsidR="00000000" w:rsidRPr="00000000">
              <w:rPr>
                <w:color w:val="000000"/>
                <w:sz w:val="18"/>
                <w:szCs w:val="18"/>
                <w:rtl w:val="0"/>
              </w:rPr>
              <w:t xml:space="preserve">16-Jul-26</w:t>
            </w:r>
          </w:p>
        </w:tc>
        <w:tc>
          <w:tcPr>
            <w:vAlign w:val="center"/>
          </w:tcPr>
          <w:p w:rsidR="00000000" w:rsidDel="00000000" w:rsidP="00000000" w:rsidRDefault="00000000" w:rsidRPr="00000000" w14:paraId="00000051">
            <w:pPr>
              <w:spacing w:after="0" w:line="240" w:lineRule="auto"/>
              <w:jc w:val="center"/>
              <w:rPr>
                <w:color w:val="000000"/>
                <w:sz w:val="18"/>
                <w:szCs w:val="18"/>
              </w:rPr>
            </w:pPr>
            <w:r w:rsidDel="00000000" w:rsidR="00000000" w:rsidRPr="00000000">
              <w:rPr>
                <w:color w:val="000000"/>
                <w:sz w:val="18"/>
                <w:szCs w:val="18"/>
                <w:rtl w:val="0"/>
              </w:rPr>
              <w:t xml:space="preserve">23-Dic-27</w:t>
            </w:r>
          </w:p>
        </w:tc>
      </w:tr>
      <w:tr>
        <w:trPr>
          <w:cantSplit w:val="0"/>
          <w:trHeight w:val="570" w:hRule="atLeast"/>
          <w:tblHeader w:val="0"/>
        </w:trPr>
        <w:tc>
          <w:tcPr>
            <w:vAlign w:val="center"/>
          </w:tcPr>
          <w:p w:rsidR="00000000" w:rsidDel="00000000" w:rsidP="00000000" w:rsidRDefault="00000000" w:rsidRPr="00000000" w14:paraId="00000052">
            <w:pPr>
              <w:spacing w:after="0" w:line="240" w:lineRule="auto"/>
              <w:jc w:val="center"/>
              <w:rPr>
                <w:color w:val="000000"/>
                <w:sz w:val="18"/>
                <w:szCs w:val="18"/>
              </w:rPr>
            </w:pPr>
            <w:r w:rsidDel="00000000" w:rsidR="00000000" w:rsidRPr="00000000">
              <w:rPr>
                <w:color w:val="000000"/>
                <w:sz w:val="18"/>
                <w:szCs w:val="18"/>
                <w:rtl w:val="0"/>
              </w:rPr>
              <w:t xml:space="preserve">BC BY NIGHT: CITY TOUR NOCTURNO CON CENA + ENTRADA AL CRISTO LUZ</w:t>
            </w:r>
          </w:p>
        </w:tc>
        <w:tc>
          <w:tcPr>
            <w:vAlign w:val="center"/>
          </w:tcPr>
          <w:p w:rsidR="00000000" w:rsidDel="00000000" w:rsidP="00000000" w:rsidRDefault="00000000" w:rsidRPr="00000000" w14:paraId="00000053">
            <w:pPr>
              <w:spacing w:after="0" w:line="240" w:lineRule="auto"/>
              <w:jc w:val="center"/>
              <w:rPr>
                <w:color w:val="000000"/>
                <w:sz w:val="18"/>
                <w:szCs w:val="18"/>
              </w:rPr>
            </w:pPr>
            <w:r w:rsidDel="00000000" w:rsidR="00000000" w:rsidRPr="00000000">
              <w:rPr>
                <w:color w:val="000000"/>
                <w:sz w:val="18"/>
                <w:szCs w:val="18"/>
                <w:rtl w:val="0"/>
              </w:rPr>
              <w:t xml:space="preserve">REGULAR</w:t>
            </w:r>
          </w:p>
        </w:tc>
        <w:tc>
          <w:tcPr>
            <w:vAlign w:val="center"/>
          </w:tcPr>
          <w:p w:rsidR="00000000" w:rsidDel="00000000" w:rsidP="00000000" w:rsidRDefault="00000000" w:rsidRPr="00000000" w14:paraId="00000054">
            <w:pPr>
              <w:spacing w:after="0" w:line="240" w:lineRule="auto"/>
              <w:jc w:val="center"/>
              <w:rPr>
                <w:color w:val="000000"/>
                <w:sz w:val="18"/>
                <w:szCs w:val="18"/>
              </w:rPr>
            </w:pPr>
            <w:r w:rsidDel="00000000" w:rsidR="00000000" w:rsidRPr="00000000">
              <w:rPr>
                <w:color w:val="000000"/>
                <w:sz w:val="18"/>
                <w:szCs w:val="18"/>
                <w:rtl w:val="0"/>
              </w:rPr>
              <w:t xml:space="preserve">1 a +</w:t>
            </w:r>
          </w:p>
        </w:tc>
        <w:tc>
          <w:tcPr>
            <w:vAlign w:val="center"/>
          </w:tcPr>
          <w:p w:rsidR="00000000" w:rsidDel="00000000" w:rsidP="00000000" w:rsidRDefault="00000000" w:rsidRPr="00000000" w14:paraId="00000055">
            <w:pPr>
              <w:spacing w:after="0" w:line="240" w:lineRule="auto"/>
              <w:jc w:val="center"/>
              <w:rPr>
                <w:color w:val="000000"/>
                <w:sz w:val="18"/>
                <w:szCs w:val="18"/>
              </w:rPr>
            </w:pPr>
            <w:r w:rsidDel="00000000" w:rsidR="00000000" w:rsidRPr="00000000">
              <w:rPr>
                <w:color w:val="000000"/>
                <w:sz w:val="18"/>
                <w:szCs w:val="18"/>
                <w:rtl w:val="0"/>
              </w:rPr>
              <w:t xml:space="preserve">$94</w:t>
            </w:r>
          </w:p>
        </w:tc>
        <w:tc>
          <w:tcPr>
            <w:vAlign w:val="center"/>
          </w:tcPr>
          <w:p w:rsidR="00000000" w:rsidDel="00000000" w:rsidP="00000000" w:rsidRDefault="00000000" w:rsidRPr="00000000" w14:paraId="00000056">
            <w:pPr>
              <w:spacing w:after="0" w:line="240" w:lineRule="auto"/>
              <w:jc w:val="center"/>
              <w:rPr>
                <w:color w:val="000000"/>
                <w:sz w:val="18"/>
                <w:szCs w:val="18"/>
              </w:rPr>
            </w:pPr>
            <w:r w:rsidDel="00000000" w:rsidR="00000000" w:rsidRPr="00000000">
              <w:rPr>
                <w:color w:val="000000"/>
                <w:sz w:val="18"/>
                <w:szCs w:val="18"/>
                <w:rtl w:val="0"/>
              </w:rPr>
              <w:t xml:space="preserve">$88</w:t>
            </w:r>
          </w:p>
        </w:tc>
        <w:tc>
          <w:tcPr>
            <w:vAlign w:val="center"/>
          </w:tcPr>
          <w:p w:rsidR="00000000" w:rsidDel="00000000" w:rsidP="00000000" w:rsidRDefault="00000000" w:rsidRPr="00000000" w14:paraId="00000057">
            <w:pPr>
              <w:spacing w:after="0" w:line="240" w:lineRule="auto"/>
              <w:jc w:val="center"/>
              <w:rPr>
                <w:color w:val="000000"/>
                <w:sz w:val="18"/>
                <w:szCs w:val="18"/>
              </w:rPr>
            </w:pPr>
            <w:r w:rsidDel="00000000" w:rsidR="00000000" w:rsidRPr="00000000">
              <w:rPr>
                <w:color w:val="000000"/>
                <w:sz w:val="18"/>
                <w:szCs w:val="18"/>
                <w:rtl w:val="0"/>
              </w:rPr>
              <w:t xml:space="preserve">16-Jul-26</w:t>
            </w:r>
          </w:p>
        </w:tc>
        <w:tc>
          <w:tcPr>
            <w:vAlign w:val="center"/>
          </w:tcPr>
          <w:p w:rsidR="00000000" w:rsidDel="00000000" w:rsidP="00000000" w:rsidRDefault="00000000" w:rsidRPr="00000000" w14:paraId="00000058">
            <w:pPr>
              <w:spacing w:after="0" w:line="240" w:lineRule="auto"/>
              <w:jc w:val="center"/>
              <w:rPr>
                <w:color w:val="000000"/>
                <w:sz w:val="18"/>
                <w:szCs w:val="18"/>
              </w:rPr>
            </w:pPr>
            <w:r w:rsidDel="00000000" w:rsidR="00000000" w:rsidRPr="00000000">
              <w:rPr>
                <w:color w:val="000000"/>
                <w:sz w:val="18"/>
                <w:szCs w:val="18"/>
                <w:rtl w:val="0"/>
              </w:rPr>
              <w:t xml:space="preserve">23-Dic-27</w:t>
            </w:r>
          </w:p>
        </w:tc>
      </w:tr>
      <w:tr>
        <w:trPr>
          <w:cantSplit w:val="0"/>
          <w:trHeight w:val="315" w:hRule="atLeast"/>
          <w:tblHeader w:val="0"/>
        </w:trPr>
        <w:tc>
          <w:tcPr>
            <w:vMerge w:val="restart"/>
            <w:vAlign w:val="center"/>
          </w:tcPr>
          <w:p w:rsidR="00000000" w:rsidDel="00000000" w:rsidP="00000000" w:rsidRDefault="00000000" w:rsidRPr="00000000" w14:paraId="00000059">
            <w:pPr>
              <w:spacing w:after="0" w:line="240" w:lineRule="auto"/>
              <w:jc w:val="center"/>
              <w:rPr>
                <w:color w:val="000000"/>
                <w:sz w:val="18"/>
                <w:szCs w:val="18"/>
              </w:rPr>
            </w:pPr>
            <w:r w:rsidDel="00000000" w:rsidR="00000000" w:rsidRPr="00000000">
              <w:rPr>
                <w:color w:val="000000"/>
                <w:sz w:val="18"/>
                <w:szCs w:val="18"/>
                <w:rtl w:val="0"/>
              </w:rPr>
              <w:t xml:space="preserve">PARQUE BETO CARRERO WORLD: ENTRADA + TRASLADOS </w:t>
            </w:r>
          </w:p>
        </w:tc>
        <w:tc>
          <w:tcPr>
            <w:vMerge w:val="restart"/>
            <w:vAlign w:val="center"/>
          </w:tcPr>
          <w:p w:rsidR="00000000" w:rsidDel="00000000" w:rsidP="00000000" w:rsidRDefault="00000000" w:rsidRPr="00000000" w14:paraId="0000005A">
            <w:pPr>
              <w:spacing w:after="0" w:line="240" w:lineRule="auto"/>
              <w:jc w:val="center"/>
              <w:rPr>
                <w:color w:val="000000"/>
                <w:sz w:val="18"/>
                <w:szCs w:val="18"/>
              </w:rPr>
            </w:pPr>
            <w:r w:rsidDel="00000000" w:rsidR="00000000" w:rsidRPr="00000000">
              <w:rPr>
                <w:color w:val="000000"/>
                <w:sz w:val="18"/>
                <w:szCs w:val="18"/>
                <w:rtl w:val="0"/>
              </w:rPr>
              <w:t xml:space="preserve">REGULAR</w:t>
            </w:r>
          </w:p>
        </w:tc>
        <w:tc>
          <w:tcPr>
            <w:vMerge w:val="restart"/>
            <w:vAlign w:val="center"/>
          </w:tcPr>
          <w:p w:rsidR="00000000" w:rsidDel="00000000" w:rsidP="00000000" w:rsidRDefault="00000000" w:rsidRPr="00000000" w14:paraId="0000005B">
            <w:pPr>
              <w:spacing w:after="0" w:line="240" w:lineRule="auto"/>
              <w:jc w:val="center"/>
              <w:rPr>
                <w:color w:val="000000"/>
                <w:sz w:val="18"/>
                <w:szCs w:val="18"/>
              </w:rPr>
            </w:pPr>
            <w:r w:rsidDel="00000000" w:rsidR="00000000" w:rsidRPr="00000000">
              <w:rPr>
                <w:color w:val="000000"/>
                <w:sz w:val="18"/>
                <w:szCs w:val="18"/>
                <w:rtl w:val="0"/>
              </w:rPr>
              <w:t xml:space="preserve">1 a +</w:t>
            </w:r>
          </w:p>
        </w:tc>
        <w:tc>
          <w:tcPr>
            <w:vAlign w:val="center"/>
          </w:tcPr>
          <w:p w:rsidR="00000000" w:rsidDel="00000000" w:rsidP="00000000" w:rsidRDefault="00000000" w:rsidRPr="00000000" w14:paraId="0000005C">
            <w:pPr>
              <w:spacing w:after="0" w:line="240" w:lineRule="auto"/>
              <w:jc w:val="center"/>
              <w:rPr>
                <w:color w:val="000000"/>
                <w:sz w:val="18"/>
                <w:szCs w:val="18"/>
              </w:rPr>
            </w:pPr>
            <w:r w:rsidDel="00000000" w:rsidR="00000000" w:rsidRPr="00000000">
              <w:rPr>
                <w:color w:val="000000"/>
                <w:sz w:val="18"/>
                <w:szCs w:val="18"/>
                <w:rtl w:val="0"/>
              </w:rPr>
              <w:t xml:space="preserve">$73</w:t>
            </w:r>
          </w:p>
        </w:tc>
        <w:tc>
          <w:tcPr>
            <w:vAlign w:val="center"/>
          </w:tcPr>
          <w:p w:rsidR="00000000" w:rsidDel="00000000" w:rsidP="00000000" w:rsidRDefault="00000000" w:rsidRPr="00000000" w14:paraId="0000005D">
            <w:pPr>
              <w:spacing w:after="0" w:line="240" w:lineRule="auto"/>
              <w:jc w:val="center"/>
              <w:rPr>
                <w:color w:val="000000"/>
                <w:sz w:val="18"/>
                <w:szCs w:val="18"/>
              </w:rPr>
            </w:pPr>
            <w:r w:rsidDel="00000000" w:rsidR="00000000" w:rsidRPr="00000000">
              <w:rPr>
                <w:color w:val="000000"/>
                <w:sz w:val="18"/>
                <w:szCs w:val="18"/>
                <w:rtl w:val="0"/>
              </w:rPr>
              <w:t xml:space="preserve">$0</w:t>
            </w:r>
          </w:p>
        </w:tc>
        <w:tc>
          <w:tcPr>
            <w:vAlign w:val="center"/>
          </w:tcPr>
          <w:p w:rsidR="00000000" w:rsidDel="00000000" w:rsidP="00000000" w:rsidRDefault="00000000" w:rsidRPr="00000000" w14:paraId="0000005E">
            <w:pPr>
              <w:spacing w:after="0" w:line="240" w:lineRule="auto"/>
              <w:jc w:val="center"/>
              <w:rPr>
                <w:color w:val="000000"/>
                <w:sz w:val="18"/>
                <w:szCs w:val="18"/>
              </w:rPr>
            </w:pPr>
            <w:r w:rsidDel="00000000" w:rsidR="00000000" w:rsidRPr="00000000">
              <w:rPr>
                <w:color w:val="000000"/>
                <w:sz w:val="18"/>
                <w:szCs w:val="18"/>
                <w:rtl w:val="0"/>
              </w:rPr>
              <w:t xml:space="preserve">16-Jul-26</w:t>
            </w:r>
          </w:p>
        </w:tc>
        <w:tc>
          <w:tcPr>
            <w:vAlign w:val="center"/>
          </w:tcPr>
          <w:p w:rsidR="00000000" w:rsidDel="00000000" w:rsidP="00000000" w:rsidRDefault="00000000" w:rsidRPr="00000000" w14:paraId="0000005F">
            <w:pPr>
              <w:spacing w:after="0" w:line="240" w:lineRule="auto"/>
              <w:jc w:val="center"/>
              <w:rPr>
                <w:color w:val="000000"/>
                <w:sz w:val="18"/>
                <w:szCs w:val="18"/>
              </w:rPr>
            </w:pPr>
            <w:r w:rsidDel="00000000" w:rsidR="00000000" w:rsidRPr="00000000">
              <w:rPr>
                <w:color w:val="000000"/>
                <w:sz w:val="18"/>
                <w:szCs w:val="18"/>
                <w:rtl w:val="0"/>
              </w:rPr>
              <w:t xml:space="preserve">14-Dic-26</w:t>
            </w:r>
          </w:p>
        </w:tc>
      </w:tr>
      <w:tr>
        <w:trPr>
          <w:cantSplit w:val="0"/>
          <w:trHeight w:val="315" w:hRule="atLeast"/>
          <w:tblHeader w:val="0"/>
        </w:trPr>
        <w:tc>
          <w:tcPr>
            <w:vMerge w:val="continue"/>
            <w:vAlign w:val="center"/>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8"/>
                <w:szCs w:val="18"/>
              </w:rPr>
            </w:pPr>
            <w:r w:rsidDel="00000000" w:rsidR="00000000" w:rsidRPr="00000000">
              <w:rPr>
                <w:rtl w:val="0"/>
              </w:rPr>
            </w:r>
          </w:p>
        </w:tc>
        <w:tc>
          <w:tcPr>
            <w:vMerge w:val="continue"/>
            <w:vAlign w:val="center"/>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8"/>
                <w:szCs w:val="18"/>
              </w:rPr>
            </w:pPr>
            <w:r w:rsidDel="00000000" w:rsidR="00000000" w:rsidRPr="00000000">
              <w:rPr>
                <w:rtl w:val="0"/>
              </w:rPr>
            </w:r>
          </w:p>
        </w:tc>
        <w:tc>
          <w:tcPr>
            <w:vMerge w:val="continue"/>
            <w:vAlign w:val="center"/>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8"/>
                <w:szCs w:val="18"/>
              </w:rPr>
            </w:pPr>
            <w:r w:rsidDel="00000000" w:rsidR="00000000" w:rsidRPr="00000000">
              <w:rPr>
                <w:rtl w:val="0"/>
              </w:rPr>
            </w:r>
          </w:p>
        </w:tc>
        <w:tc>
          <w:tcPr>
            <w:vAlign w:val="center"/>
          </w:tcPr>
          <w:p w:rsidR="00000000" w:rsidDel="00000000" w:rsidP="00000000" w:rsidRDefault="00000000" w:rsidRPr="00000000" w14:paraId="00000063">
            <w:pPr>
              <w:spacing w:after="0" w:line="240" w:lineRule="auto"/>
              <w:jc w:val="center"/>
              <w:rPr>
                <w:color w:val="000000"/>
                <w:sz w:val="18"/>
                <w:szCs w:val="18"/>
              </w:rPr>
            </w:pPr>
            <w:r w:rsidDel="00000000" w:rsidR="00000000" w:rsidRPr="00000000">
              <w:rPr>
                <w:color w:val="000000"/>
                <w:sz w:val="18"/>
                <w:szCs w:val="18"/>
                <w:rtl w:val="0"/>
              </w:rPr>
              <w:t xml:space="preserve">$79</w:t>
            </w:r>
          </w:p>
        </w:tc>
        <w:tc>
          <w:tcPr>
            <w:vAlign w:val="center"/>
          </w:tcPr>
          <w:p w:rsidR="00000000" w:rsidDel="00000000" w:rsidP="00000000" w:rsidRDefault="00000000" w:rsidRPr="00000000" w14:paraId="00000064">
            <w:pPr>
              <w:spacing w:after="0" w:line="240" w:lineRule="auto"/>
              <w:jc w:val="center"/>
              <w:rPr>
                <w:color w:val="000000"/>
                <w:sz w:val="18"/>
                <w:szCs w:val="18"/>
              </w:rPr>
            </w:pPr>
            <w:r w:rsidDel="00000000" w:rsidR="00000000" w:rsidRPr="00000000">
              <w:rPr>
                <w:color w:val="000000"/>
                <w:sz w:val="18"/>
                <w:szCs w:val="18"/>
                <w:rtl w:val="0"/>
              </w:rPr>
              <w:t xml:space="preserve">$0</w:t>
            </w:r>
          </w:p>
        </w:tc>
        <w:tc>
          <w:tcPr>
            <w:vAlign w:val="center"/>
          </w:tcPr>
          <w:p w:rsidR="00000000" w:rsidDel="00000000" w:rsidP="00000000" w:rsidRDefault="00000000" w:rsidRPr="00000000" w14:paraId="00000065">
            <w:pPr>
              <w:spacing w:after="0" w:line="240" w:lineRule="auto"/>
              <w:jc w:val="center"/>
              <w:rPr>
                <w:color w:val="000000"/>
                <w:sz w:val="18"/>
                <w:szCs w:val="18"/>
              </w:rPr>
            </w:pPr>
            <w:r w:rsidDel="00000000" w:rsidR="00000000" w:rsidRPr="00000000">
              <w:rPr>
                <w:color w:val="000000"/>
                <w:sz w:val="18"/>
                <w:szCs w:val="18"/>
                <w:rtl w:val="0"/>
              </w:rPr>
              <w:t xml:space="preserve">1-Ene-27</w:t>
            </w:r>
          </w:p>
        </w:tc>
        <w:tc>
          <w:tcPr>
            <w:vAlign w:val="center"/>
          </w:tcPr>
          <w:p w:rsidR="00000000" w:rsidDel="00000000" w:rsidP="00000000" w:rsidRDefault="00000000" w:rsidRPr="00000000" w14:paraId="00000066">
            <w:pPr>
              <w:spacing w:after="0" w:line="240" w:lineRule="auto"/>
              <w:jc w:val="center"/>
              <w:rPr>
                <w:color w:val="000000"/>
                <w:sz w:val="18"/>
                <w:szCs w:val="18"/>
              </w:rPr>
            </w:pPr>
            <w:r w:rsidDel="00000000" w:rsidR="00000000" w:rsidRPr="00000000">
              <w:rPr>
                <w:color w:val="000000"/>
                <w:sz w:val="18"/>
                <w:szCs w:val="18"/>
                <w:rtl w:val="0"/>
              </w:rPr>
              <w:t xml:space="preserve">28-Feb-27</w:t>
            </w:r>
          </w:p>
        </w:tc>
      </w:tr>
      <w:tr>
        <w:trPr>
          <w:cantSplit w:val="0"/>
          <w:trHeight w:val="315" w:hRule="atLeast"/>
          <w:tblHeader w:val="0"/>
        </w:trPr>
        <w:tc>
          <w:tcPr>
            <w:vMerge w:val="continue"/>
            <w:vAlign w:val="center"/>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8"/>
                <w:szCs w:val="18"/>
              </w:rPr>
            </w:pPr>
            <w:r w:rsidDel="00000000" w:rsidR="00000000" w:rsidRPr="00000000">
              <w:rPr>
                <w:rtl w:val="0"/>
              </w:rPr>
            </w:r>
          </w:p>
        </w:tc>
        <w:tc>
          <w:tcPr>
            <w:vMerge w:val="continue"/>
            <w:vAlign w:val="center"/>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8"/>
                <w:szCs w:val="18"/>
              </w:rPr>
            </w:pPr>
            <w:r w:rsidDel="00000000" w:rsidR="00000000" w:rsidRPr="00000000">
              <w:rPr>
                <w:rtl w:val="0"/>
              </w:rPr>
            </w:r>
          </w:p>
        </w:tc>
        <w:tc>
          <w:tcPr>
            <w:vMerge w:val="continue"/>
            <w:vAlign w:val="center"/>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8"/>
                <w:szCs w:val="18"/>
              </w:rPr>
            </w:pPr>
            <w:r w:rsidDel="00000000" w:rsidR="00000000" w:rsidRPr="00000000">
              <w:rPr>
                <w:rtl w:val="0"/>
              </w:rPr>
            </w:r>
          </w:p>
        </w:tc>
        <w:tc>
          <w:tcPr>
            <w:vAlign w:val="center"/>
          </w:tcPr>
          <w:p w:rsidR="00000000" w:rsidDel="00000000" w:rsidP="00000000" w:rsidRDefault="00000000" w:rsidRPr="00000000" w14:paraId="0000006A">
            <w:pPr>
              <w:spacing w:after="0" w:line="240" w:lineRule="auto"/>
              <w:jc w:val="center"/>
              <w:rPr>
                <w:color w:val="000000"/>
                <w:sz w:val="18"/>
                <w:szCs w:val="18"/>
              </w:rPr>
            </w:pPr>
            <w:r w:rsidDel="00000000" w:rsidR="00000000" w:rsidRPr="00000000">
              <w:rPr>
                <w:color w:val="000000"/>
                <w:sz w:val="18"/>
                <w:szCs w:val="18"/>
                <w:rtl w:val="0"/>
              </w:rPr>
              <w:t xml:space="preserve">$73</w:t>
            </w:r>
          </w:p>
        </w:tc>
        <w:tc>
          <w:tcPr>
            <w:vAlign w:val="center"/>
          </w:tcPr>
          <w:p w:rsidR="00000000" w:rsidDel="00000000" w:rsidP="00000000" w:rsidRDefault="00000000" w:rsidRPr="00000000" w14:paraId="0000006B">
            <w:pPr>
              <w:spacing w:after="0" w:line="240" w:lineRule="auto"/>
              <w:jc w:val="center"/>
              <w:rPr>
                <w:color w:val="000000"/>
                <w:sz w:val="18"/>
                <w:szCs w:val="18"/>
              </w:rPr>
            </w:pPr>
            <w:r w:rsidDel="00000000" w:rsidR="00000000" w:rsidRPr="00000000">
              <w:rPr>
                <w:color w:val="000000"/>
                <w:sz w:val="18"/>
                <w:szCs w:val="18"/>
                <w:rtl w:val="0"/>
              </w:rPr>
              <w:t xml:space="preserve">$0</w:t>
            </w:r>
          </w:p>
        </w:tc>
        <w:tc>
          <w:tcPr>
            <w:vAlign w:val="center"/>
          </w:tcPr>
          <w:p w:rsidR="00000000" w:rsidDel="00000000" w:rsidP="00000000" w:rsidRDefault="00000000" w:rsidRPr="00000000" w14:paraId="0000006C">
            <w:pPr>
              <w:spacing w:after="0" w:line="240" w:lineRule="auto"/>
              <w:jc w:val="center"/>
              <w:rPr>
                <w:color w:val="000000"/>
                <w:sz w:val="18"/>
                <w:szCs w:val="18"/>
              </w:rPr>
            </w:pPr>
            <w:r w:rsidDel="00000000" w:rsidR="00000000" w:rsidRPr="00000000">
              <w:rPr>
                <w:color w:val="000000"/>
                <w:sz w:val="18"/>
                <w:szCs w:val="18"/>
                <w:rtl w:val="0"/>
              </w:rPr>
              <w:t xml:space="preserve">1-Mar-27</w:t>
            </w:r>
          </w:p>
        </w:tc>
        <w:tc>
          <w:tcPr>
            <w:vAlign w:val="center"/>
          </w:tcPr>
          <w:p w:rsidR="00000000" w:rsidDel="00000000" w:rsidP="00000000" w:rsidRDefault="00000000" w:rsidRPr="00000000" w14:paraId="0000006D">
            <w:pPr>
              <w:spacing w:after="0" w:line="240" w:lineRule="auto"/>
              <w:jc w:val="center"/>
              <w:rPr>
                <w:color w:val="000000"/>
                <w:sz w:val="18"/>
                <w:szCs w:val="18"/>
              </w:rPr>
            </w:pPr>
            <w:r w:rsidDel="00000000" w:rsidR="00000000" w:rsidRPr="00000000">
              <w:rPr>
                <w:color w:val="000000"/>
                <w:sz w:val="18"/>
                <w:szCs w:val="18"/>
                <w:rtl w:val="0"/>
              </w:rPr>
              <w:t xml:space="preserve">14-Dic-27</w:t>
            </w:r>
          </w:p>
        </w:tc>
      </w:tr>
      <w:tr>
        <w:trPr>
          <w:cantSplit w:val="0"/>
          <w:trHeight w:val="315" w:hRule="atLeast"/>
          <w:tblHeader w:val="0"/>
        </w:trPr>
        <w:tc>
          <w:tcPr>
            <w:vAlign w:val="center"/>
          </w:tcPr>
          <w:p w:rsidR="00000000" w:rsidDel="00000000" w:rsidP="00000000" w:rsidRDefault="00000000" w:rsidRPr="00000000" w14:paraId="0000006E">
            <w:pPr>
              <w:spacing w:after="0" w:line="240" w:lineRule="auto"/>
              <w:jc w:val="center"/>
              <w:rPr>
                <w:color w:val="000000"/>
                <w:sz w:val="18"/>
                <w:szCs w:val="18"/>
              </w:rPr>
            </w:pPr>
            <w:r w:rsidDel="00000000" w:rsidR="00000000" w:rsidRPr="00000000">
              <w:rPr>
                <w:color w:val="000000"/>
                <w:sz w:val="18"/>
                <w:szCs w:val="18"/>
                <w:rtl w:val="0"/>
              </w:rPr>
              <w:t xml:space="preserve">TRASLADO IDA Y VUELTA AL BETO CARRERO WORLD (SIN ENTRADAS)</w:t>
            </w:r>
          </w:p>
        </w:tc>
        <w:tc>
          <w:tcPr>
            <w:vAlign w:val="center"/>
          </w:tcPr>
          <w:p w:rsidR="00000000" w:rsidDel="00000000" w:rsidP="00000000" w:rsidRDefault="00000000" w:rsidRPr="00000000" w14:paraId="0000006F">
            <w:pPr>
              <w:spacing w:after="0" w:line="240" w:lineRule="auto"/>
              <w:jc w:val="center"/>
              <w:rPr>
                <w:color w:val="000000"/>
                <w:sz w:val="18"/>
                <w:szCs w:val="18"/>
              </w:rPr>
            </w:pPr>
            <w:r w:rsidDel="00000000" w:rsidR="00000000" w:rsidRPr="00000000">
              <w:rPr>
                <w:color w:val="000000"/>
                <w:sz w:val="18"/>
                <w:szCs w:val="18"/>
                <w:rtl w:val="0"/>
              </w:rPr>
              <w:t xml:space="preserve">REGULAR</w:t>
            </w:r>
          </w:p>
        </w:tc>
        <w:tc>
          <w:tcPr>
            <w:vAlign w:val="center"/>
          </w:tcPr>
          <w:p w:rsidR="00000000" w:rsidDel="00000000" w:rsidP="00000000" w:rsidRDefault="00000000" w:rsidRPr="00000000" w14:paraId="00000070">
            <w:pPr>
              <w:spacing w:after="0" w:line="240" w:lineRule="auto"/>
              <w:jc w:val="center"/>
              <w:rPr>
                <w:color w:val="000000"/>
                <w:sz w:val="18"/>
                <w:szCs w:val="18"/>
              </w:rPr>
            </w:pPr>
            <w:r w:rsidDel="00000000" w:rsidR="00000000" w:rsidRPr="00000000">
              <w:rPr>
                <w:color w:val="000000"/>
                <w:sz w:val="18"/>
                <w:szCs w:val="18"/>
                <w:rtl w:val="0"/>
              </w:rPr>
              <w:t xml:space="preserve">1 a +</w:t>
            </w:r>
          </w:p>
        </w:tc>
        <w:tc>
          <w:tcPr>
            <w:vAlign w:val="center"/>
          </w:tcPr>
          <w:p w:rsidR="00000000" w:rsidDel="00000000" w:rsidP="00000000" w:rsidRDefault="00000000" w:rsidRPr="00000000" w14:paraId="00000071">
            <w:pPr>
              <w:spacing w:after="0" w:line="240" w:lineRule="auto"/>
              <w:jc w:val="center"/>
              <w:rPr>
                <w:color w:val="000000"/>
                <w:sz w:val="18"/>
                <w:szCs w:val="18"/>
              </w:rPr>
            </w:pPr>
            <w:r w:rsidDel="00000000" w:rsidR="00000000" w:rsidRPr="00000000">
              <w:rPr>
                <w:color w:val="000000"/>
                <w:sz w:val="18"/>
                <w:szCs w:val="18"/>
                <w:rtl w:val="0"/>
              </w:rPr>
              <w:t xml:space="preserve">$21</w:t>
            </w:r>
          </w:p>
        </w:tc>
        <w:tc>
          <w:tcPr>
            <w:vAlign w:val="center"/>
          </w:tcPr>
          <w:p w:rsidR="00000000" w:rsidDel="00000000" w:rsidP="00000000" w:rsidRDefault="00000000" w:rsidRPr="00000000" w14:paraId="00000072">
            <w:pPr>
              <w:spacing w:after="0" w:line="240" w:lineRule="auto"/>
              <w:jc w:val="center"/>
              <w:rPr>
                <w:color w:val="000000"/>
                <w:sz w:val="18"/>
                <w:szCs w:val="18"/>
              </w:rPr>
            </w:pPr>
            <w:r w:rsidDel="00000000" w:rsidR="00000000" w:rsidRPr="00000000">
              <w:rPr>
                <w:color w:val="000000"/>
                <w:sz w:val="18"/>
                <w:szCs w:val="18"/>
                <w:rtl w:val="0"/>
              </w:rPr>
              <w:t xml:space="preserve">$0</w:t>
            </w:r>
          </w:p>
        </w:tc>
        <w:tc>
          <w:tcPr>
            <w:vAlign w:val="center"/>
          </w:tcPr>
          <w:p w:rsidR="00000000" w:rsidDel="00000000" w:rsidP="00000000" w:rsidRDefault="00000000" w:rsidRPr="00000000" w14:paraId="00000073">
            <w:pPr>
              <w:spacing w:after="0" w:line="240" w:lineRule="auto"/>
              <w:jc w:val="center"/>
              <w:rPr>
                <w:color w:val="000000"/>
                <w:sz w:val="18"/>
                <w:szCs w:val="18"/>
              </w:rPr>
            </w:pPr>
            <w:r w:rsidDel="00000000" w:rsidR="00000000" w:rsidRPr="00000000">
              <w:rPr>
                <w:color w:val="000000"/>
                <w:sz w:val="18"/>
                <w:szCs w:val="18"/>
                <w:rtl w:val="0"/>
              </w:rPr>
              <w:t xml:space="preserve">16-Jul-26</w:t>
            </w:r>
          </w:p>
        </w:tc>
        <w:tc>
          <w:tcPr>
            <w:vAlign w:val="center"/>
          </w:tcPr>
          <w:p w:rsidR="00000000" w:rsidDel="00000000" w:rsidP="00000000" w:rsidRDefault="00000000" w:rsidRPr="00000000" w14:paraId="00000074">
            <w:pPr>
              <w:spacing w:after="0" w:line="240" w:lineRule="auto"/>
              <w:jc w:val="center"/>
              <w:rPr>
                <w:color w:val="000000"/>
                <w:sz w:val="18"/>
                <w:szCs w:val="18"/>
              </w:rPr>
            </w:pPr>
            <w:r w:rsidDel="00000000" w:rsidR="00000000" w:rsidRPr="00000000">
              <w:rPr>
                <w:color w:val="000000"/>
                <w:sz w:val="18"/>
                <w:szCs w:val="18"/>
                <w:rtl w:val="0"/>
              </w:rPr>
              <w:t xml:space="preserve">23-Dic-27</w:t>
            </w:r>
          </w:p>
        </w:tc>
      </w:tr>
      <w:tr>
        <w:trPr>
          <w:cantSplit w:val="0"/>
          <w:trHeight w:val="495" w:hRule="atLeast"/>
          <w:tblHeader w:val="0"/>
        </w:trPr>
        <w:tc>
          <w:tcPr>
            <w:vAlign w:val="center"/>
          </w:tcPr>
          <w:p w:rsidR="00000000" w:rsidDel="00000000" w:rsidP="00000000" w:rsidRDefault="00000000" w:rsidRPr="00000000" w14:paraId="00000075">
            <w:pPr>
              <w:spacing w:after="0" w:line="240" w:lineRule="auto"/>
              <w:jc w:val="center"/>
              <w:rPr>
                <w:color w:val="000000"/>
                <w:sz w:val="18"/>
                <w:szCs w:val="18"/>
              </w:rPr>
            </w:pPr>
            <w:r w:rsidDel="00000000" w:rsidR="00000000" w:rsidRPr="00000000">
              <w:rPr>
                <w:color w:val="000000"/>
                <w:sz w:val="18"/>
                <w:szCs w:val="18"/>
                <w:rtl w:val="0"/>
              </w:rPr>
              <w:t xml:space="preserve">EXCURSIÓN RUTA GERMÁNICA (BLUMENAU Y POMERODE) - CULTURAL Y COMPRAS</w:t>
            </w:r>
          </w:p>
        </w:tc>
        <w:tc>
          <w:tcPr>
            <w:vAlign w:val="center"/>
          </w:tcPr>
          <w:p w:rsidR="00000000" w:rsidDel="00000000" w:rsidP="00000000" w:rsidRDefault="00000000" w:rsidRPr="00000000" w14:paraId="00000076">
            <w:pPr>
              <w:spacing w:after="0" w:line="240" w:lineRule="auto"/>
              <w:jc w:val="center"/>
              <w:rPr>
                <w:color w:val="000000"/>
                <w:sz w:val="18"/>
                <w:szCs w:val="18"/>
              </w:rPr>
            </w:pPr>
            <w:r w:rsidDel="00000000" w:rsidR="00000000" w:rsidRPr="00000000">
              <w:rPr>
                <w:color w:val="000000"/>
                <w:sz w:val="18"/>
                <w:szCs w:val="18"/>
                <w:rtl w:val="0"/>
              </w:rPr>
              <w:t xml:space="preserve">REGULAR</w:t>
            </w:r>
          </w:p>
        </w:tc>
        <w:tc>
          <w:tcPr>
            <w:vAlign w:val="center"/>
          </w:tcPr>
          <w:p w:rsidR="00000000" w:rsidDel="00000000" w:rsidP="00000000" w:rsidRDefault="00000000" w:rsidRPr="00000000" w14:paraId="00000077">
            <w:pPr>
              <w:spacing w:after="0" w:line="240" w:lineRule="auto"/>
              <w:jc w:val="center"/>
              <w:rPr>
                <w:color w:val="000000"/>
                <w:sz w:val="18"/>
                <w:szCs w:val="18"/>
              </w:rPr>
            </w:pPr>
            <w:r w:rsidDel="00000000" w:rsidR="00000000" w:rsidRPr="00000000">
              <w:rPr>
                <w:color w:val="000000"/>
                <w:sz w:val="18"/>
                <w:szCs w:val="18"/>
                <w:rtl w:val="0"/>
              </w:rPr>
              <w:t xml:space="preserve">1 a +</w:t>
            </w:r>
          </w:p>
        </w:tc>
        <w:tc>
          <w:tcPr>
            <w:vAlign w:val="center"/>
          </w:tcPr>
          <w:p w:rsidR="00000000" w:rsidDel="00000000" w:rsidP="00000000" w:rsidRDefault="00000000" w:rsidRPr="00000000" w14:paraId="00000078">
            <w:pPr>
              <w:spacing w:after="0" w:line="240" w:lineRule="auto"/>
              <w:jc w:val="center"/>
              <w:rPr>
                <w:color w:val="000000"/>
                <w:sz w:val="18"/>
                <w:szCs w:val="18"/>
              </w:rPr>
            </w:pPr>
            <w:r w:rsidDel="00000000" w:rsidR="00000000" w:rsidRPr="00000000">
              <w:rPr>
                <w:color w:val="000000"/>
                <w:sz w:val="18"/>
                <w:szCs w:val="18"/>
                <w:rtl w:val="0"/>
              </w:rPr>
              <w:t xml:space="preserve">$41</w:t>
            </w:r>
          </w:p>
        </w:tc>
        <w:tc>
          <w:tcPr>
            <w:vAlign w:val="center"/>
          </w:tcPr>
          <w:p w:rsidR="00000000" w:rsidDel="00000000" w:rsidP="00000000" w:rsidRDefault="00000000" w:rsidRPr="00000000" w14:paraId="00000079">
            <w:pPr>
              <w:spacing w:after="0" w:line="240" w:lineRule="auto"/>
              <w:jc w:val="center"/>
              <w:rPr>
                <w:color w:val="000000"/>
                <w:sz w:val="18"/>
                <w:szCs w:val="18"/>
              </w:rPr>
            </w:pPr>
            <w:r w:rsidDel="00000000" w:rsidR="00000000" w:rsidRPr="00000000">
              <w:rPr>
                <w:color w:val="000000"/>
                <w:sz w:val="18"/>
                <w:szCs w:val="18"/>
                <w:rtl w:val="0"/>
              </w:rPr>
              <w:t xml:space="preserve">$24</w:t>
            </w:r>
          </w:p>
        </w:tc>
        <w:tc>
          <w:tcPr>
            <w:vAlign w:val="center"/>
          </w:tcPr>
          <w:p w:rsidR="00000000" w:rsidDel="00000000" w:rsidP="00000000" w:rsidRDefault="00000000" w:rsidRPr="00000000" w14:paraId="0000007A">
            <w:pPr>
              <w:spacing w:after="0" w:line="240" w:lineRule="auto"/>
              <w:jc w:val="center"/>
              <w:rPr>
                <w:color w:val="000000"/>
                <w:sz w:val="18"/>
                <w:szCs w:val="18"/>
              </w:rPr>
            </w:pPr>
            <w:r w:rsidDel="00000000" w:rsidR="00000000" w:rsidRPr="00000000">
              <w:rPr>
                <w:color w:val="000000"/>
                <w:sz w:val="18"/>
                <w:szCs w:val="18"/>
                <w:rtl w:val="0"/>
              </w:rPr>
              <w:t xml:space="preserve">16-Jul-26</w:t>
            </w:r>
          </w:p>
        </w:tc>
        <w:tc>
          <w:tcPr>
            <w:vAlign w:val="center"/>
          </w:tcPr>
          <w:p w:rsidR="00000000" w:rsidDel="00000000" w:rsidP="00000000" w:rsidRDefault="00000000" w:rsidRPr="00000000" w14:paraId="0000007B">
            <w:pPr>
              <w:spacing w:after="0" w:line="240" w:lineRule="auto"/>
              <w:jc w:val="center"/>
              <w:rPr>
                <w:color w:val="000000"/>
                <w:sz w:val="18"/>
                <w:szCs w:val="18"/>
              </w:rPr>
            </w:pPr>
            <w:r w:rsidDel="00000000" w:rsidR="00000000" w:rsidRPr="00000000">
              <w:rPr>
                <w:color w:val="000000"/>
                <w:sz w:val="18"/>
                <w:szCs w:val="18"/>
                <w:rtl w:val="0"/>
              </w:rPr>
              <w:t xml:space="preserve">23-Dic-27</w:t>
            </w:r>
          </w:p>
        </w:tc>
      </w:tr>
      <w:tr>
        <w:trPr>
          <w:cantSplit w:val="0"/>
          <w:trHeight w:val="315" w:hRule="atLeast"/>
          <w:tblHeader w:val="0"/>
        </w:trPr>
        <w:tc>
          <w:tcPr>
            <w:vAlign w:val="center"/>
          </w:tcPr>
          <w:p w:rsidR="00000000" w:rsidDel="00000000" w:rsidP="00000000" w:rsidRDefault="00000000" w:rsidRPr="00000000" w14:paraId="0000007C">
            <w:pPr>
              <w:spacing w:after="0" w:line="240" w:lineRule="auto"/>
              <w:jc w:val="center"/>
              <w:rPr>
                <w:color w:val="000000"/>
                <w:sz w:val="18"/>
                <w:szCs w:val="18"/>
              </w:rPr>
            </w:pPr>
            <w:r w:rsidDel="00000000" w:rsidR="00000000" w:rsidRPr="00000000">
              <w:rPr>
                <w:color w:val="000000"/>
                <w:sz w:val="18"/>
                <w:szCs w:val="18"/>
                <w:rtl w:val="0"/>
              </w:rPr>
              <w:t xml:space="preserve">EXCURSIÓN CAMINO ITALIANO CON ALMUERZO (NOVA TRENTO Y BRUSQUE)</w:t>
            </w:r>
          </w:p>
        </w:tc>
        <w:tc>
          <w:tcPr>
            <w:vAlign w:val="center"/>
          </w:tcPr>
          <w:p w:rsidR="00000000" w:rsidDel="00000000" w:rsidP="00000000" w:rsidRDefault="00000000" w:rsidRPr="00000000" w14:paraId="0000007D">
            <w:pPr>
              <w:spacing w:after="0" w:line="240" w:lineRule="auto"/>
              <w:jc w:val="center"/>
              <w:rPr>
                <w:color w:val="000000"/>
                <w:sz w:val="18"/>
                <w:szCs w:val="18"/>
              </w:rPr>
            </w:pPr>
            <w:r w:rsidDel="00000000" w:rsidR="00000000" w:rsidRPr="00000000">
              <w:rPr>
                <w:color w:val="000000"/>
                <w:sz w:val="18"/>
                <w:szCs w:val="18"/>
                <w:rtl w:val="0"/>
              </w:rPr>
              <w:t xml:space="preserve">REGULAR</w:t>
            </w:r>
          </w:p>
        </w:tc>
        <w:tc>
          <w:tcPr>
            <w:vAlign w:val="center"/>
          </w:tcPr>
          <w:p w:rsidR="00000000" w:rsidDel="00000000" w:rsidP="00000000" w:rsidRDefault="00000000" w:rsidRPr="00000000" w14:paraId="0000007E">
            <w:pPr>
              <w:spacing w:after="0" w:line="240" w:lineRule="auto"/>
              <w:jc w:val="center"/>
              <w:rPr>
                <w:color w:val="000000"/>
                <w:sz w:val="18"/>
                <w:szCs w:val="18"/>
              </w:rPr>
            </w:pPr>
            <w:r w:rsidDel="00000000" w:rsidR="00000000" w:rsidRPr="00000000">
              <w:rPr>
                <w:color w:val="000000"/>
                <w:sz w:val="18"/>
                <w:szCs w:val="18"/>
                <w:rtl w:val="0"/>
              </w:rPr>
              <w:t xml:space="preserve">1 a +</w:t>
            </w:r>
          </w:p>
        </w:tc>
        <w:tc>
          <w:tcPr>
            <w:vAlign w:val="center"/>
          </w:tcPr>
          <w:p w:rsidR="00000000" w:rsidDel="00000000" w:rsidP="00000000" w:rsidRDefault="00000000" w:rsidRPr="00000000" w14:paraId="0000007F">
            <w:pPr>
              <w:spacing w:after="0" w:line="240" w:lineRule="auto"/>
              <w:jc w:val="center"/>
              <w:rPr>
                <w:color w:val="000000"/>
                <w:sz w:val="18"/>
                <w:szCs w:val="18"/>
              </w:rPr>
            </w:pPr>
            <w:r w:rsidDel="00000000" w:rsidR="00000000" w:rsidRPr="00000000">
              <w:rPr>
                <w:color w:val="000000"/>
                <w:sz w:val="18"/>
                <w:szCs w:val="18"/>
                <w:rtl w:val="0"/>
              </w:rPr>
              <w:t xml:space="preserve">$56</w:t>
            </w:r>
          </w:p>
        </w:tc>
        <w:tc>
          <w:tcPr>
            <w:vAlign w:val="center"/>
          </w:tcPr>
          <w:p w:rsidR="00000000" w:rsidDel="00000000" w:rsidP="00000000" w:rsidRDefault="00000000" w:rsidRPr="00000000" w14:paraId="00000080">
            <w:pPr>
              <w:spacing w:after="0" w:line="240" w:lineRule="auto"/>
              <w:jc w:val="center"/>
              <w:rPr>
                <w:color w:val="000000"/>
                <w:sz w:val="18"/>
                <w:szCs w:val="18"/>
              </w:rPr>
            </w:pPr>
            <w:r w:rsidDel="00000000" w:rsidR="00000000" w:rsidRPr="00000000">
              <w:rPr>
                <w:color w:val="000000"/>
                <w:sz w:val="18"/>
                <w:szCs w:val="18"/>
                <w:rtl w:val="0"/>
              </w:rPr>
              <w:t xml:space="preserve">$40</w:t>
            </w:r>
          </w:p>
        </w:tc>
        <w:tc>
          <w:tcPr>
            <w:vAlign w:val="center"/>
          </w:tcPr>
          <w:p w:rsidR="00000000" w:rsidDel="00000000" w:rsidP="00000000" w:rsidRDefault="00000000" w:rsidRPr="00000000" w14:paraId="00000081">
            <w:pPr>
              <w:spacing w:after="0" w:line="240" w:lineRule="auto"/>
              <w:jc w:val="center"/>
              <w:rPr>
                <w:color w:val="000000"/>
                <w:sz w:val="18"/>
                <w:szCs w:val="18"/>
              </w:rPr>
            </w:pPr>
            <w:r w:rsidDel="00000000" w:rsidR="00000000" w:rsidRPr="00000000">
              <w:rPr>
                <w:color w:val="000000"/>
                <w:sz w:val="18"/>
                <w:szCs w:val="18"/>
                <w:rtl w:val="0"/>
              </w:rPr>
              <w:t xml:space="preserve">16-Jul-26</w:t>
            </w:r>
          </w:p>
        </w:tc>
        <w:tc>
          <w:tcPr>
            <w:vAlign w:val="center"/>
          </w:tcPr>
          <w:p w:rsidR="00000000" w:rsidDel="00000000" w:rsidP="00000000" w:rsidRDefault="00000000" w:rsidRPr="00000000" w14:paraId="00000082">
            <w:pPr>
              <w:spacing w:after="0" w:line="240" w:lineRule="auto"/>
              <w:jc w:val="center"/>
              <w:rPr>
                <w:color w:val="000000"/>
                <w:sz w:val="18"/>
                <w:szCs w:val="18"/>
              </w:rPr>
            </w:pPr>
            <w:r w:rsidDel="00000000" w:rsidR="00000000" w:rsidRPr="00000000">
              <w:rPr>
                <w:color w:val="000000"/>
                <w:sz w:val="18"/>
                <w:szCs w:val="18"/>
                <w:rtl w:val="0"/>
              </w:rPr>
              <w:t xml:space="preserve">23-Dic-27</w:t>
            </w:r>
          </w:p>
        </w:tc>
      </w:tr>
      <w:tr>
        <w:trPr>
          <w:cantSplit w:val="0"/>
          <w:trHeight w:val="315" w:hRule="atLeast"/>
          <w:tblHeader w:val="0"/>
        </w:trPr>
        <w:tc>
          <w:tcPr>
            <w:vAlign w:val="center"/>
          </w:tcPr>
          <w:p w:rsidR="00000000" w:rsidDel="00000000" w:rsidP="00000000" w:rsidRDefault="00000000" w:rsidRPr="00000000" w14:paraId="00000083">
            <w:pPr>
              <w:spacing w:after="0" w:line="240" w:lineRule="auto"/>
              <w:jc w:val="center"/>
              <w:rPr>
                <w:color w:val="000000"/>
                <w:sz w:val="18"/>
                <w:szCs w:val="18"/>
              </w:rPr>
            </w:pPr>
            <w:r w:rsidDel="00000000" w:rsidR="00000000" w:rsidRPr="00000000">
              <w:rPr>
                <w:color w:val="000000"/>
                <w:sz w:val="18"/>
                <w:szCs w:val="18"/>
                <w:rtl w:val="0"/>
              </w:rPr>
              <w:t xml:space="preserve">EXCURSIÓN FLORIANÓPOLIS HISTÓRICO Y PLAYA - MIN 2 PAX</w:t>
            </w:r>
          </w:p>
        </w:tc>
        <w:tc>
          <w:tcPr>
            <w:vAlign w:val="center"/>
          </w:tcPr>
          <w:p w:rsidR="00000000" w:rsidDel="00000000" w:rsidP="00000000" w:rsidRDefault="00000000" w:rsidRPr="00000000" w14:paraId="00000084">
            <w:pPr>
              <w:spacing w:after="0" w:line="240" w:lineRule="auto"/>
              <w:jc w:val="center"/>
              <w:rPr>
                <w:color w:val="000000"/>
                <w:sz w:val="18"/>
                <w:szCs w:val="18"/>
              </w:rPr>
            </w:pPr>
            <w:r w:rsidDel="00000000" w:rsidR="00000000" w:rsidRPr="00000000">
              <w:rPr>
                <w:color w:val="000000"/>
                <w:sz w:val="18"/>
                <w:szCs w:val="18"/>
                <w:rtl w:val="0"/>
              </w:rPr>
              <w:t xml:space="preserve">REGULAR</w:t>
            </w:r>
          </w:p>
        </w:tc>
        <w:tc>
          <w:tcPr>
            <w:vAlign w:val="center"/>
          </w:tcPr>
          <w:p w:rsidR="00000000" w:rsidDel="00000000" w:rsidP="00000000" w:rsidRDefault="00000000" w:rsidRPr="00000000" w14:paraId="00000085">
            <w:pPr>
              <w:spacing w:after="0" w:line="240" w:lineRule="auto"/>
              <w:jc w:val="center"/>
              <w:rPr>
                <w:color w:val="000000"/>
                <w:sz w:val="18"/>
                <w:szCs w:val="18"/>
              </w:rPr>
            </w:pPr>
            <w:r w:rsidDel="00000000" w:rsidR="00000000" w:rsidRPr="00000000">
              <w:rPr>
                <w:color w:val="000000"/>
                <w:sz w:val="18"/>
                <w:szCs w:val="18"/>
                <w:rtl w:val="0"/>
              </w:rPr>
              <w:t xml:space="preserve">2 a +</w:t>
            </w:r>
          </w:p>
        </w:tc>
        <w:tc>
          <w:tcPr>
            <w:vAlign w:val="center"/>
          </w:tcPr>
          <w:p w:rsidR="00000000" w:rsidDel="00000000" w:rsidP="00000000" w:rsidRDefault="00000000" w:rsidRPr="00000000" w14:paraId="00000086">
            <w:pPr>
              <w:spacing w:after="0" w:line="240" w:lineRule="auto"/>
              <w:jc w:val="center"/>
              <w:rPr>
                <w:color w:val="000000"/>
                <w:sz w:val="18"/>
                <w:szCs w:val="18"/>
              </w:rPr>
            </w:pPr>
            <w:r w:rsidDel="00000000" w:rsidR="00000000" w:rsidRPr="00000000">
              <w:rPr>
                <w:color w:val="000000"/>
                <w:sz w:val="18"/>
                <w:szCs w:val="18"/>
                <w:rtl w:val="0"/>
              </w:rPr>
              <w:t xml:space="preserve">$48</w:t>
            </w:r>
          </w:p>
        </w:tc>
        <w:tc>
          <w:tcPr>
            <w:vAlign w:val="center"/>
          </w:tcPr>
          <w:p w:rsidR="00000000" w:rsidDel="00000000" w:rsidP="00000000" w:rsidRDefault="00000000" w:rsidRPr="00000000" w14:paraId="00000087">
            <w:pPr>
              <w:spacing w:after="0" w:line="240" w:lineRule="auto"/>
              <w:jc w:val="center"/>
              <w:rPr>
                <w:color w:val="000000"/>
                <w:sz w:val="18"/>
                <w:szCs w:val="18"/>
              </w:rPr>
            </w:pPr>
            <w:r w:rsidDel="00000000" w:rsidR="00000000" w:rsidRPr="00000000">
              <w:rPr>
                <w:color w:val="000000"/>
                <w:sz w:val="18"/>
                <w:szCs w:val="18"/>
                <w:rtl w:val="0"/>
              </w:rPr>
              <w:t xml:space="preserve">$35</w:t>
            </w:r>
          </w:p>
        </w:tc>
        <w:tc>
          <w:tcPr>
            <w:vAlign w:val="center"/>
          </w:tcPr>
          <w:p w:rsidR="00000000" w:rsidDel="00000000" w:rsidP="00000000" w:rsidRDefault="00000000" w:rsidRPr="00000000" w14:paraId="00000088">
            <w:pPr>
              <w:spacing w:after="0" w:line="240" w:lineRule="auto"/>
              <w:jc w:val="center"/>
              <w:rPr>
                <w:color w:val="000000"/>
                <w:sz w:val="18"/>
                <w:szCs w:val="18"/>
              </w:rPr>
            </w:pPr>
            <w:r w:rsidDel="00000000" w:rsidR="00000000" w:rsidRPr="00000000">
              <w:rPr>
                <w:color w:val="000000"/>
                <w:sz w:val="18"/>
                <w:szCs w:val="18"/>
                <w:rtl w:val="0"/>
              </w:rPr>
              <w:t xml:space="preserve">16-Jul-26</w:t>
            </w:r>
          </w:p>
        </w:tc>
        <w:tc>
          <w:tcPr>
            <w:vAlign w:val="center"/>
          </w:tcPr>
          <w:p w:rsidR="00000000" w:rsidDel="00000000" w:rsidP="00000000" w:rsidRDefault="00000000" w:rsidRPr="00000000" w14:paraId="00000089">
            <w:pPr>
              <w:spacing w:after="0" w:line="240" w:lineRule="auto"/>
              <w:jc w:val="center"/>
              <w:rPr>
                <w:color w:val="000000"/>
                <w:sz w:val="18"/>
                <w:szCs w:val="18"/>
              </w:rPr>
            </w:pPr>
            <w:r w:rsidDel="00000000" w:rsidR="00000000" w:rsidRPr="00000000">
              <w:rPr>
                <w:color w:val="000000"/>
                <w:sz w:val="18"/>
                <w:szCs w:val="18"/>
                <w:rtl w:val="0"/>
              </w:rPr>
              <w:t xml:space="preserve">23-Dic-27</w:t>
            </w:r>
          </w:p>
        </w:tc>
      </w:tr>
      <w:tr>
        <w:trPr>
          <w:cantSplit w:val="0"/>
          <w:trHeight w:val="315" w:hRule="atLeast"/>
          <w:tblHeader w:val="0"/>
        </w:trPr>
        <w:tc>
          <w:tcPr>
            <w:vAlign w:val="center"/>
          </w:tcPr>
          <w:p w:rsidR="00000000" w:rsidDel="00000000" w:rsidP="00000000" w:rsidRDefault="00000000" w:rsidRPr="00000000" w14:paraId="0000008A">
            <w:pPr>
              <w:spacing w:after="0" w:line="240" w:lineRule="auto"/>
              <w:jc w:val="center"/>
              <w:rPr>
                <w:color w:val="000000"/>
                <w:sz w:val="18"/>
                <w:szCs w:val="18"/>
              </w:rPr>
            </w:pPr>
            <w:r w:rsidDel="00000000" w:rsidR="00000000" w:rsidRPr="00000000">
              <w:rPr>
                <w:color w:val="000000"/>
                <w:sz w:val="18"/>
                <w:szCs w:val="18"/>
                <w:rtl w:val="0"/>
              </w:rPr>
              <w:t xml:space="preserve">TOUR DE VERÃO: DIA DE PLAYA EN BOMBINHAS (NOV - ABR)</w:t>
            </w:r>
          </w:p>
        </w:tc>
        <w:tc>
          <w:tcPr>
            <w:vAlign w:val="center"/>
          </w:tcPr>
          <w:p w:rsidR="00000000" w:rsidDel="00000000" w:rsidP="00000000" w:rsidRDefault="00000000" w:rsidRPr="00000000" w14:paraId="0000008B">
            <w:pPr>
              <w:spacing w:after="0" w:line="240" w:lineRule="auto"/>
              <w:jc w:val="center"/>
              <w:rPr>
                <w:color w:val="000000"/>
                <w:sz w:val="18"/>
                <w:szCs w:val="18"/>
              </w:rPr>
            </w:pPr>
            <w:r w:rsidDel="00000000" w:rsidR="00000000" w:rsidRPr="00000000">
              <w:rPr>
                <w:color w:val="000000"/>
                <w:sz w:val="18"/>
                <w:szCs w:val="18"/>
                <w:rtl w:val="0"/>
              </w:rPr>
              <w:t xml:space="preserve">REGULAR</w:t>
            </w:r>
          </w:p>
        </w:tc>
        <w:tc>
          <w:tcPr>
            <w:vAlign w:val="center"/>
          </w:tcPr>
          <w:p w:rsidR="00000000" w:rsidDel="00000000" w:rsidP="00000000" w:rsidRDefault="00000000" w:rsidRPr="00000000" w14:paraId="0000008C">
            <w:pPr>
              <w:spacing w:after="0" w:line="240" w:lineRule="auto"/>
              <w:jc w:val="center"/>
              <w:rPr>
                <w:color w:val="000000"/>
                <w:sz w:val="18"/>
                <w:szCs w:val="18"/>
              </w:rPr>
            </w:pPr>
            <w:r w:rsidDel="00000000" w:rsidR="00000000" w:rsidRPr="00000000">
              <w:rPr>
                <w:color w:val="000000"/>
                <w:sz w:val="18"/>
                <w:szCs w:val="18"/>
                <w:rtl w:val="0"/>
              </w:rPr>
              <w:t xml:space="preserve">1 a +</w:t>
            </w:r>
          </w:p>
        </w:tc>
        <w:tc>
          <w:tcPr>
            <w:vAlign w:val="center"/>
          </w:tcPr>
          <w:p w:rsidR="00000000" w:rsidDel="00000000" w:rsidP="00000000" w:rsidRDefault="00000000" w:rsidRPr="00000000" w14:paraId="0000008D">
            <w:pPr>
              <w:spacing w:after="0" w:line="240" w:lineRule="auto"/>
              <w:jc w:val="center"/>
              <w:rPr>
                <w:color w:val="000000"/>
                <w:sz w:val="18"/>
                <w:szCs w:val="18"/>
              </w:rPr>
            </w:pPr>
            <w:r w:rsidDel="00000000" w:rsidR="00000000" w:rsidRPr="00000000">
              <w:rPr>
                <w:color w:val="000000"/>
                <w:sz w:val="18"/>
                <w:szCs w:val="18"/>
                <w:rtl w:val="0"/>
              </w:rPr>
              <w:t xml:space="preserve">$41</w:t>
            </w:r>
          </w:p>
        </w:tc>
        <w:tc>
          <w:tcPr>
            <w:vAlign w:val="center"/>
          </w:tcPr>
          <w:p w:rsidR="00000000" w:rsidDel="00000000" w:rsidP="00000000" w:rsidRDefault="00000000" w:rsidRPr="00000000" w14:paraId="0000008E">
            <w:pPr>
              <w:spacing w:after="0" w:line="240" w:lineRule="auto"/>
              <w:jc w:val="center"/>
              <w:rPr>
                <w:color w:val="000000"/>
                <w:sz w:val="18"/>
                <w:szCs w:val="18"/>
              </w:rPr>
            </w:pPr>
            <w:r w:rsidDel="00000000" w:rsidR="00000000" w:rsidRPr="00000000">
              <w:rPr>
                <w:color w:val="000000"/>
                <w:sz w:val="18"/>
                <w:szCs w:val="18"/>
                <w:rtl w:val="0"/>
              </w:rPr>
              <w:t xml:space="preserve">$41</w:t>
            </w:r>
          </w:p>
        </w:tc>
        <w:tc>
          <w:tcPr>
            <w:vAlign w:val="center"/>
          </w:tcPr>
          <w:p w:rsidR="00000000" w:rsidDel="00000000" w:rsidP="00000000" w:rsidRDefault="00000000" w:rsidRPr="00000000" w14:paraId="0000008F">
            <w:pPr>
              <w:spacing w:after="0" w:line="240" w:lineRule="auto"/>
              <w:jc w:val="center"/>
              <w:rPr>
                <w:color w:val="000000"/>
                <w:sz w:val="18"/>
                <w:szCs w:val="18"/>
              </w:rPr>
            </w:pPr>
            <w:r w:rsidDel="00000000" w:rsidR="00000000" w:rsidRPr="00000000">
              <w:rPr>
                <w:color w:val="000000"/>
                <w:sz w:val="18"/>
                <w:szCs w:val="18"/>
                <w:rtl w:val="0"/>
              </w:rPr>
              <w:t xml:space="preserve">16-Jul-26</w:t>
            </w:r>
          </w:p>
        </w:tc>
        <w:tc>
          <w:tcPr>
            <w:vAlign w:val="center"/>
          </w:tcPr>
          <w:p w:rsidR="00000000" w:rsidDel="00000000" w:rsidP="00000000" w:rsidRDefault="00000000" w:rsidRPr="00000000" w14:paraId="00000090">
            <w:pPr>
              <w:spacing w:after="0" w:line="240" w:lineRule="auto"/>
              <w:jc w:val="center"/>
              <w:rPr>
                <w:color w:val="000000"/>
                <w:sz w:val="18"/>
                <w:szCs w:val="18"/>
              </w:rPr>
            </w:pPr>
            <w:r w:rsidDel="00000000" w:rsidR="00000000" w:rsidRPr="00000000">
              <w:rPr>
                <w:color w:val="000000"/>
                <w:sz w:val="18"/>
                <w:szCs w:val="18"/>
                <w:rtl w:val="0"/>
              </w:rPr>
              <w:t xml:space="preserve">23-Dic-27</w:t>
            </w:r>
          </w:p>
        </w:tc>
      </w:tr>
    </w:tbl>
    <w:p w:rsidR="00000000" w:rsidDel="00000000" w:rsidP="00000000" w:rsidRDefault="00000000" w:rsidRPr="00000000" w14:paraId="00000091">
      <w:pPr>
        <w:spacing w:after="0" w:line="240" w:lineRule="auto"/>
        <w:rPr>
          <w:color w:val="ffffff"/>
          <w:sz w:val="18"/>
          <w:szCs w:val="18"/>
        </w:rPr>
      </w:pPr>
      <w:r w:rsidDel="00000000" w:rsidR="00000000" w:rsidRPr="00000000">
        <w:rPr>
          <w:rtl w:val="0"/>
        </w:rPr>
      </w:r>
    </w:p>
    <w:p w:rsidR="00000000" w:rsidDel="00000000" w:rsidP="00000000" w:rsidRDefault="00000000" w:rsidRPr="00000000" w14:paraId="00000092">
      <w:pPr>
        <w:spacing w:after="0" w:line="240" w:lineRule="auto"/>
        <w:rPr>
          <w:color w:val="ffffff"/>
          <w:sz w:val="18"/>
          <w:szCs w:val="18"/>
        </w:rPr>
      </w:pPr>
      <w:r w:rsidDel="00000000" w:rsidR="00000000" w:rsidRPr="00000000">
        <w:rPr>
          <w:rtl w:val="0"/>
        </w:rPr>
      </w:r>
    </w:p>
    <w:p w:rsidR="00000000" w:rsidDel="00000000" w:rsidP="00000000" w:rsidRDefault="00000000" w:rsidRPr="00000000" w14:paraId="00000093">
      <w:pPr>
        <w:spacing w:after="0" w:line="240" w:lineRule="auto"/>
        <w:rPr>
          <w:color w:val="ffffff"/>
          <w:sz w:val="18"/>
          <w:szCs w:val="18"/>
        </w:rPr>
      </w:pPr>
      <w:r w:rsidDel="00000000" w:rsidR="00000000" w:rsidRPr="00000000">
        <w:rPr>
          <w:rtl w:val="0"/>
        </w:rPr>
      </w:r>
    </w:p>
    <w:p w:rsidR="00000000" w:rsidDel="00000000" w:rsidP="00000000" w:rsidRDefault="00000000" w:rsidRPr="00000000" w14:paraId="00000094">
      <w:pPr>
        <w:spacing w:after="0" w:line="240" w:lineRule="auto"/>
        <w:rPr>
          <w:color w:val="ffffff"/>
          <w:sz w:val="18"/>
          <w:szCs w:val="18"/>
        </w:rPr>
      </w:pPr>
      <w:r w:rsidDel="00000000" w:rsidR="00000000" w:rsidRPr="00000000">
        <w:rPr>
          <w:rtl w:val="0"/>
        </w:rPr>
      </w:r>
    </w:p>
    <w:p w:rsidR="00000000" w:rsidDel="00000000" w:rsidP="00000000" w:rsidRDefault="00000000" w:rsidRPr="00000000" w14:paraId="00000095">
      <w:pPr>
        <w:spacing w:after="0" w:line="240" w:lineRule="auto"/>
        <w:rPr>
          <w:color w:val="ffffff"/>
          <w:sz w:val="18"/>
          <w:szCs w:val="18"/>
        </w:rPr>
      </w:pPr>
      <w:r w:rsidDel="00000000" w:rsidR="00000000" w:rsidRPr="00000000">
        <w:rPr>
          <w:rtl w:val="0"/>
        </w:rPr>
      </w:r>
    </w:p>
    <w:p w:rsidR="00000000" w:rsidDel="00000000" w:rsidP="00000000" w:rsidRDefault="00000000" w:rsidRPr="00000000" w14:paraId="00000096">
      <w:pPr>
        <w:spacing w:after="0" w:line="240" w:lineRule="auto"/>
        <w:rPr>
          <w:color w:val="ffffff"/>
          <w:sz w:val="18"/>
          <w:szCs w:val="18"/>
        </w:rPr>
      </w:pPr>
      <w:r w:rsidDel="00000000" w:rsidR="00000000" w:rsidRPr="00000000">
        <w:rPr>
          <w:rtl w:val="0"/>
        </w:rPr>
      </w:r>
    </w:p>
    <w:p w:rsidR="00000000" w:rsidDel="00000000" w:rsidP="00000000" w:rsidRDefault="00000000" w:rsidRPr="00000000" w14:paraId="00000097">
      <w:pPr>
        <w:spacing w:after="0" w:line="240" w:lineRule="auto"/>
        <w:rPr>
          <w:color w:val="ffffff"/>
          <w:sz w:val="18"/>
          <w:szCs w:val="18"/>
        </w:rPr>
      </w:pPr>
      <w:r w:rsidDel="00000000" w:rsidR="00000000" w:rsidRPr="00000000">
        <w:rPr>
          <w:rtl w:val="0"/>
        </w:rPr>
      </w:r>
    </w:p>
    <w:p w:rsidR="00000000" w:rsidDel="00000000" w:rsidP="00000000" w:rsidRDefault="00000000" w:rsidRPr="00000000" w14:paraId="00000098">
      <w:pPr>
        <w:spacing w:after="0" w:line="240" w:lineRule="auto"/>
        <w:rPr>
          <w:color w:val="ffffff"/>
          <w:sz w:val="18"/>
          <w:szCs w:val="18"/>
        </w:rPr>
      </w:pPr>
      <w:r w:rsidDel="00000000" w:rsidR="00000000" w:rsidRPr="00000000">
        <w:rPr>
          <w:rtl w:val="0"/>
        </w:rPr>
      </w:r>
    </w:p>
    <w:p w:rsidR="00000000" w:rsidDel="00000000" w:rsidP="00000000" w:rsidRDefault="00000000" w:rsidRPr="00000000" w14:paraId="00000099">
      <w:pPr>
        <w:spacing w:after="0" w:line="240" w:lineRule="auto"/>
        <w:rPr>
          <w:color w:val="ffffff"/>
          <w:sz w:val="18"/>
          <w:szCs w:val="18"/>
        </w:rPr>
      </w:pPr>
      <w:r w:rsidDel="00000000" w:rsidR="00000000" w:rsidRPr="00000000">
        <w:rPr>
          <w:rtl w:val="0"/>
        </w:rPr>
      </w:r>
    </w:p>
    <w:p w:rsidR="00000000" w:rsidDel="00000000" w:rsidP="00000000" w:rsidRDefault="00000000" w:rsidRPr="00000000" w14:paraId="0000009A">
      <w:pPr>
        <w:spacing w:after="0" w:line="240" w:lineRule="auto"/>
        <w:rPr>
          <w:b w:val="1"/>
          <w:bCs w:val="1"/>
          <w:color w:val="c00000"/>
          <w:sz w:val="40"/>
          <w:szCs w:val="40"/>
        </w:rPr>
      </w:pPr>
      <w:r w:rsidDel="00000000" w:rsidR="00000000" w:rsidRPr="00000000">
        <w:rPr>
          <w:b w:val="1"/>
          <w:bCs w:val="1"/>
          <w:color w:val="c00000"/>
          <w:sz w:val="40"/>
          <w:szCs w:val="40"/>
          <w:rtl w:val="0"/>
        </w:rPr>
        <w:t xml:space="preserve">DESCRIPTIVOS</w:t>
      </w:r>
    </w:p>
    <w:p w:rsidR="00000000" w:rsidDel="00000000" w:rsidP="00000000" w:rsidRDefault="00000000" w:rsidRPr="00000000" w14:paraId="0000009B">
      <w:pPr>
        <w:spacing w:after="0" w:line="240" w:lineRule="auto"/>
        <w:rPr>
          <w:b w:val="1"/>
          <w:bCs w:val="1"/>
          <w:color w:val="ff0000"/>
          <w:sz w:val="36"/>
          <w:szCs w:val="36"/>
        </w:rPr>
      </w:pPr>
      <w:r w:rsidDel="00000000" w:rsidR="00000000" w:rsidRPr="00000000">
        <w:rPr>
          <w:b w:val="1"/>
          <w:bCs w:val="1"/>
          <w:color w:val="ff0000"/>
          <w:sz w:val="36"/>
          <w:szCs w:val="36"/>
          <w:rtl w:val="0"/>
        </w:rPr>
        <w:t xml:space="preserve">CAMBORIÚ</w:t>
      </w:r>
    </w:p>
    <w:p w:rsidR="00000000" w:rsidDel="00000000" w:rsidP="00000000" w:rsidRDefault="00000000" w:rsidRPr="00000000" w14:paraId="0000009C">
      <w:pPr>
        <w:spacing w:after="0" w:line="240" w:lineRule="auto"/>
        <w:jc w:val="both"/>
        <w:rPr>
          <w:b w:val="1"/>
          <w:bCs w:val="1"/>
          <w:sz w:val="20"/>
          <w:szCs w:val="20"/>
        </w:rPr>
      </w:pPr>
      <w:r w:rsidDel="00000000" w:rsidR="00000000" w:rsidRPr="00000000">
        <w:rPr>
          <w:b w:val="1"/>
          <w:bCs w:val="1"/>
          <w:sz w:val="28"/>
          <w:szCs w:val="28"/>
          <w:rtl w:val="0"/>
        </w:rPr>
        <w:t xml:space="preserve">BRASIL</w:t>
      </w:r>
      <w:r w:rsidDel="00000000" w:rsidR="00000000" w:rsidRPr="00000000">
        <w:rPr>
          <w:rtl w:val="0"/>
        </w:rPr>
      </w:r>
    </w:p>
    <w:p w:rsidR="00000000" w:rsidDel="00000000" w:rsidP="00000000" w:rsidRDefault="00000000" w:rsidRPr="00000000" w14:paraId="0000009D">
      <w:pPr>
        <w:spacing w:after="0" w:line="240" w:lineRule="auto"/>
        <w:jc w:val="both"/>
        <w:rPr>
          <w:sz w:val="20"/>
          <w:szCs w:val="20"/>
        </w:rPr>
      </w:pPr>
      <w:r w:rsidDel="00000000" w:rsidR="00000000" w:rsidRPr="00000000">
        <w:rPr>
          <w:rtl w:val="0"/>
        </w:rPr>
      </w:r>
    </w:p>
    <w:p w:rsidR="00000000" w:rsidDel="00000000" w:rsidP="00000000" w:rsidRDefault="00000000" w:rsidRPr="00000000" w14:paraId="0000009E">
      <w:pPr>
        <w:spacing w:after="0" w:line="240" w:lineRule="auto"/>
        <w:jc w:val="both"/>
        <w:rPr>
          <w:b w:val="1"/>
          <w:bCs w:val="1"/>
          <w:sz w:val="20"/>
          <w:szCs w:val="20"/>
        </w:rPr>
      </w:pPr>
      <w:r w:rsidDel="00000000" w:rsidR="00000000" w:rsidRPr="00000000">
        <w:rPr>
          <w:b w:val="1"/>
          <w:bCs w:val="1"/>
          <w:sz w:val="20"/>
          <w:szCs w:val="20"/>
          <w:rtl w:val="0"/>
        </w:rPr>
        <w:t xml:space="preserve">TRASLADOS APTO FLN / BALNEARIO CAMBORIÚ / APTO FLN</w:t>
      </w:r>
    </w:p>
    <w:p w:rsidR="00000000" w:rsidDel="00000000" w:rsidP="00000000" w:rsidRDefault="00000000" w:rsidRPr="00000000" w14:paraId="0000009F">
      <w:pPr>
        <w:numPr>
          <w:ilvl w:val="0"/>
          <w:numId w:val="4"/>
        </w:numPr>
        <w:pBdr>
          <w:top w:space="0" w:sz="0" w:val="nil"/>
          <w:left w:space="0" w:sz="0" w:val="nil"/>
          <w:bottom w:space="0" w:sz="0" w:val="nil"/>
          <w:right w:space="0" w:sz="0" w:val="nil"/>
          <w:between w:space="0" w:sz="0" w:val="nil"/>
        </w:pBdr>
        <w:spacing w:after="0" w:line="240" w:lineRule="auto"/>
        <w:ind w:left="720" w:hanging="360"/>
        <w:jc w:val="both"/>
        <w:rPr>
          <w:color w:val="000000"/>
          <w:sz w:val="20"/>
          <w:szCs w:val="20"/>
        </w:rPr>
      </w:pPr>
      <w:r w:rsidDel="00000000" w:rsidR="00000000" w:rsidRPr="00000000">
        <w:rPr>
          <w:b w:val="1"/>
          <w:bCs w:val="1"/>
          <w:color w:val="000000"/>
          <w:sz w:val="20"/>
          <w:szCs w:val="20"/>
          <w:rtl w:val="0"/>
        </w:rPr>
        <w:t xml:space="preserve">CHD:</w:t>
      </w:r>
      <w:r w:rsidDel="00000000" w:rsidR="00000000" w:rsidRPr="00000000">
        <w:rPr>
          <w:color w:val="000000"/>
          <w:sz w:val="20"/>
          <w:szCs w:val="20"/>
          <w:rtl w:val="0"/>
        </w:rPr>
        <w:t xml:space="preserve"> De 5 a 9 años.</w:t>
      </w:r>
    </w:p>
    <w:p w:rsidR="00000000" w:rsidDel="00000000" w:rsidP="00000000" w:rsidRDefault="00000000" w:rsidRPr="00000000" w14:paraId="000000A0">
      <w:pPr>
        <w:numPr>
          <w:ilvl w:val="0"/>
          <w:numId w:val="4"/>
        </w:numPr>
        <w:pBdr>
          <w:top w:space="0" w:sz="0" w:val="nil"/>
          <w:left w:space="0" w:sz="0" w:val="nil"/>
          <w:bottom w:space="0" w:sz="0" w:val="nil"/>
          <w:right w:space="0" w:sz="0" w:val="nil"/>
          <w:between w:space="0" w:sz="0" w:val="nil"/>
        </w:pBdr>
        <w:spacing w:after="0" w:line="240" w:lineRule="auto"/>
        <w:ind w:left="720" w:hanging="360"/>
        <w:jc w:val="both"/>
        <w:rPr>
          <w:color w:val="000000"/>
          <w:sz w:val="20"/>
          <w:szCs w:val="20"/>
        </w:rPr>
      </w:pPr>
      <w:r w:rsidDel="00000000" w:rsidR="00000000" w:rsidRPr="00000000">
        <w:rPr>
          <w:color w:val="000000"/>
          <w:sz w:val="20"/>
          <w:szCs w:val="20"/>
          <w:rtl w:val="0"/>
        </w:rPr>
        <w:t xml:space="preserve">CHD Free de 0 a 4 años. Máximo 1 por familia.</w:t>
      </w:r>
    </w:p>
    <w:p w:rsidR="00000000" w:rsidDel="00000000" w:rsidP="00000000" w:rsidRDefault="00000000" w:rsidRPr="00000000" w14:paraId="000000A1">
      <w:pPr>
        <w:numPr>
          <w:ilvl w:val="0"/>
          <w:numId w:val="4"/>
        </w:numPr>
        <w:pBdr>
          <w:top w:space="0" w:sz="0" w:val="nil"/>
          <w:left w:space="0" w:sz="0" w:val="nil"/>
          <w:bottom w:space="0" w:sz="0" w:val="nil"/>
          <w:right w:space="0" w:sz="0" w:val="nil"/>
          <w:between w:space="0" w:sz="0" w:val="nil"/>
        </w:pBdr>
        <w:spacing w:after="0" w:line="240" w:lineRule="auto"/>
        <w:ind w:left="720" w:hanging="360"/>
        <w:jc w:val="both"/>
        <w:rPr>
          <w:color w:val="000000"/>
          <w:sz w:val="20"/>
          <w:szCs w:val="20"/>
        </w:rPr>
      </w:pPr>
      <w:r w:rsidDel="00000000" w:rsidR="00000000" w:rsidRPr="00000000">
        <w:rPr>
          <w:color w:val="000000"/>
          <w:sz w:val="20"/>
          <w:szCs w:val="20"/>
          <w:rtl w:val="0"/>
        </w:rPr>
        <w:t xml:space="preserve">01 maleta de 23 kg + 1 de mano por persona. Equipajes especiales deben ser informados.</w:t>
      </w:r>
    </w:p>
    <w:p w:rsidR="00000000" w:rsidDel="00000000" w:rsidP="00000000" w:rsidRDefault="00000000" w:rsidRPr="00000000" w14:paraId="000000A2">
      <w:pPr>
        <w:numPr>
          <w:ilvl w:val="0"/>
          <w:numId w:val="4"/>
        </w:numPr>
        <w:pBdr>
          <w:top w:space="0" w:sz="0" w:val="nil"/>
          <w:left w:space="0" w:sz="0" w:val="nil"/>
          <w:bottom w:space="0" w:sz="0" w:val="nil"/>
          <w:right w:space="0" w:sz="0" w:val="nil"/>
          <w:between w:space="0" w:sz="0" w:val="nil"/>
        </w:pBdr>
        <w:spacing w:after="0" w:line="240" w:lineRule="auto"/>
        <w:ind w:left="720" w:hanging="360"/>
        <w:jc w:val="both"/>
        <w:rPr>
          <w:color w:val="000000"/>
          <w:sz w:val="20"/>
          <w:szCs w:val="20"/>
        </w:rPr>
      </w:pPr>
      <w:r w:rsidDel="00000000" w:rsidR="00000000" w:rsidRPr="00000000">
        <w:rPr>
          <w:color w:val="000000"/>
          <w:sz w:val="20"/>
          <w:szCs w:val="20"/>
          <w:rtl w:val="0"/>
        </w:rPr>
        <w:t xml:space="preserve">Traslados compartidos: Puede haber espera en el aeropuerto entre 45 a una hora.</w:t>
      </w:r>
    </w:p>
    <w:p w:rsidR="00000000" w:rsidDel="00000000" w:rsidP="00000000" w:rsidRDefault="00000000" w:rsidRPr="00000000" w14:paraId="000000A3">
      <w:pPr>
        <w:spacing w:after="0" w:line="240" w:lineRule="auto"/>
        <w:jc w:val="both"/>
        <w:rPr>
          <w:sz w:val="20"/>
          <w:szCs w:val="20"/>
        </w:rPr>
      </w:pPr>
      <w:r w:rsidDel="00000000" w:rsidR="00000000" w:rsidRPr="00000000">
        <w:rPr>
          <w:rtl w:val="0"/>
        </w:rPr>
      </w:r>
    </w:p>
    <w:p w:rsidR="00000000" w:rsidDel="00000000" w:rsidP="00000000" w:rsidRDefault="00000000" w:rsidRPr="00000000" w14:paraId="000000A4">
      <w:pPr>
        <w:spacing w:after="0" w:line="240" w:lineRule="auto"/>
        <w:jc w:val="both"/>
        <w:rPr>
          <w:b w:val="1"/>
          <w:bCs w:val="1"/>
          <w:sz w:val="20"/>
          <w:szCs w:val="20"/>
        </w:rPr>
      </w:pPr>
      <w:r w:rsidDel="00000000" w:rsidR="00000000" w:rsidRPr="00000000">
        <w:rPr>
          <w:b w:val="1"/>
          <w:bCs w:val="1"/>
          <w:sz w:val="20"/>
          <w:szCs w:val="20"/>
          <w:rtl w:val="0"/>
        </w:rPr>
        <w:t xml:space="preserve">CITY TOUR BALNEÁRIO CAMBORIÚ PANORÁMICO CON ENTRADAS</w:t>
      </w:r>
    </w:p>
    <w:p w:rsidR="00000000" w:rsidDel="00000000" w:rsidP="00000000" w:rsidRDefault="00000000" w:rsidRPr="00000000" w14:paraId="000000A5">
      <w:pPr>
        <w:spacing w:after="0" w:line="240" w:lineRule="auto"/>
        <w:jc w:val="both"/>
        <w:rPr>
          <w:sz w:val="20"/>
          <w:szCs w:val="20"/>
        </w:rPr>
      </w:pPr>
      <w:r w:rsidDel="00000000" w:rsidR="00000000" w:rsidRPr="00000000">
        <w:rPr>
          <w:sz w:val="20"/>
          <w:szCs w:val="20"/>
          <w:rtl w:val="0"/>
        </w:rPr>
        <w:t xml:space="preserve">Visita a: BARRA SUR, MOLLE SUR, PARQUE UNIPRAIAS, PLAYA DE LARANJEIRAS, AV. ATLÁNTICA, PONTAL NORTE y FG BIG WHEEL. ** Noche en el **COMPLEJO CRISTO LUZ. Después del desayuno, salida hacia la zona sur. Recorrido por el muelle para fotos y abordaje del TELEFÉRICO del PARQUE UNIPRAIAS, conectando la PLAYA CENTRAL, el PARQUE AMBIENTAL y la PLAYA DE LARANJEIRAS. En el parque, disfrutaremos de miradores, senderos y opciones como el **YOUHOO** y la **ZIPRIDER** (extra). Tiempo de playa y almuerzo en LARANJEIRAS. Regreso en teleférico o barco pirata (a elección). Paseo por la AV. ATLÁNTICA y parada en el PONTAL NORTE para fotos y visita a la FG BIG WHEEL. Traslado al hotel y descanso. Por la noche, visita al CRISTO LUZ con monumento, miradores, restaurantes y tiendas. Opción de cena de confraternización o solo visita. Regreso al hotel. </w:t>
      </w:r>
    </w:p>
    <w:p w:rsidR="00000000" w:rsidDel="00000000" w:rsidP="00000000" w:rsidRDefault="00000000" w:rsidRPr="00000000" w14:paraId="000000A6">
      <w:pPr>
        <w:numPr>
          <w:ilvl w:val="0"/>
          <w:numId w:val="5"/>
        </w:numPr>
        <w:spacing w:after="0" w:line="240" w:lineRule="auto"/>
        <w:ind w:left="720" w:hanging="360"/>
        <w:jc w:val="both"/>
        <w:rPr>
          <w:sz w:val="20"/>
          <w:szCs w:val="20"/>
        </w:rPr>
      </w:pPr>
      <w:r w:rsidDel="00000000" w:rsidR="00000000" w:rsidRPr="00000000">
        <w:rPr>
          <w:b w:val="1"/>
          <w:bCs w:val="1"/>
          <w:sz w:val="20"/>
          <w:szCs w:val="20"/>
          <w:rtl w:val="0"/>
        </w:rPr>
        <w:t xml:space="preserve">Días de operación:</w:t>
      </w:r>
      <w:r w:rsidDel="00000000" w:rsidR="00000000" w:rsidRPr="00000000">
        <w:rPr>
          <w:sz w:val="20"/>
          <w:szCs w:val="20"/>
          <w:rtl w:val="0"/>
        </w:rPr>
        <w:t xml:space="preserve"> Miércoles, viernes y domingo.</w:t>
      </w:r>
    </w:p>
    <w:p w:rsidR="00000000" w:rsidDel="00000000" w:rsidP="00000000" w:rsidRDefault="00000000" w:rsidRPr="00000000" w14:paraId="000000A7">
      <w:pPr>
        <w:numPr>
          <w:ilvl w:val="0"/>
          <w:numId w:val="5"/>
        </w:numPr>
        <w:spacing w:after="0" w:line="240" w:lineRule="auto"/>
        <w:ind w:left="720" w:hanging="360"/>
        <w:jc w:val="both"/>
        <w:rPr>
          <w:sz w:val="20"/>
          <w:szCs w:val="20"/>
        </w:rPr>
      </w:pPr>
      <w:r w:rsidDel="00000000" w:rsidR="00000000" w:rsidRPr="00000000">
        <w:rPr>
          <w:b w:val="1"/>
          <w:bCs w:val="1"/>
          <w:sz w:val="20"/>
          <w:szCs w:val="20"/>
          <w:rtl w:val="0"/>
        </w:rPr>
        <w:t xml:space="preserve">CHD:</w:t>
      </w:r>
      <w:r w:rsidDel="00000000" w:rsidR="00000000" w:rsidRPr="00000000">
        <w:rPr>
          <w:sz w:val="20"/>
          <w:szCs w:val="20"/>
          <w:rtl w:val="0"/>
        </w:rPr>
        <w:t xml:space="preserve"> De 6 a 12 años.</w:t>
      </w:r>
    </w:p>
    <w:p w:rsidR="00000000" w:rsidDel="00000000" w:rsidP="00000000" w:rsidRDefault="00000000" w:rsidRPr="00000000" w14:paraId="000000A8">
      <w:pPr>
        <w:numPr>
          <w:ilvl w:val="0"/>
          <w:numId w:val="5"/>
        </w:numPr>
        <w:spacing w:after="0" w:line="240" w:lineRule="auto"/>
        <w:ind w:left="720" w:hanging="360"/>
        <w:jc w:val="both"/>
        <w:rPr>
          <w:sz w:val="20"/>
          <w:szCs w:val="20"/>
        </w:rPr>
      </w:pPr>
      <w:r w:rsidDel="00000000" w:rsidR="00000000" w:rsidRPr="00000000">
        <w:rPr>
          <w:b w:val="1"/>
          <w:bCs w:val="1"/>
          <w:sz w:val="20"/>
          <w:szCs w:val="20"/>
          <w:rtl w:val="0"/>
        </w:rPr>
        <w:t xml:space="preserve">Nota:</w:t>
      </w:r>
      <w:r w:rsidDel="00000000" w:rsidR="00000000" w:rsidRPr="00000000">
        <w:rPr>
          <w:sz w:val="20"/>
          <w:szCs w:val="20"/>
          <w:rtl w:val="0"/>
        </w:rPr>
        <w:t xml:space="preserve"> Cena en Cristo Luz reemplaza almuerzo si el grupo tiene cena incluida en el hotel.</w:t>
      </w:r>
    </w:p>
    <w:p w:rsidR="00000000" w:rsidDel="00000000" w:rsidP="00000000" w:rsidRDefault="00000000" w:rsidRPr="00000000" w14:paraId="000000A9">
      <w:pPr>
        <w:spacing w:after="0" w:line="240" w:lineRule="auto"/>
        <w:jc w:val="both"/>
        <w:rPr>
          <w:sz w:val="20"/>
          <w:szCs w:val="20"/>
        </w:rPr>
      </w:pPr>
      <w:r w:rsidDel="00000000" w:rsidR="00000000" w:rsidRPr="00000000">
        <w:rPr>
          <w:rtl w:val="0"/>
        </w:rPr>
      </w:r>
    </w:p>
    <w:p w:rsidR="00000000" w:rsidDel="00000000" w:rsidP="00000000" w:rsidRDefault="00000000" w:rsidRPr="00000000" w14:paraId="000000AA">
      <w:pPr>
        <w:spacing w:after="0" w:line="240" w:lineRule="auto"/>
        <w:jc w:val="both"/>
        <w:rPr>
          <w:b w:val="1"/>
          <w:bCs w:val="1"/>
          <w:sz w:val="20"/>
          <w:szCs w:val="20"/>
        </w:rPr>
      </w:pPr>
      <w:r w:rsidDel="00000000" w:rsidR="00000000" w:rsidRPr="00000000">
        <w:rPr>
          <w:b w:val="1"/>
          <w:bCs w:val="1"/>
          <w:sz w:val="20"/>
          <w:szCs w:val="20"/>
          <w:rtl w:val="0"/>
        </w:rPr>
        <w:t xml:space="preserve">TICKET BARCO PIRATA CON TRASLADOS</w:t>
      </w:r>
    </w:p>
    <w:p w:rsidR="00000000" w:rsidDel="00000000" w:rsidP="00000000" w:rsidRDefault="00000000" w:rsidRPr="00000000" w14:paraId="000000AB">
      <w:pPr>
        <w:spacing w:after="0" w:line="240" w:lineRule="auto"/>
        <w:jc w:val="both"/>
        <w:rPr>
          <w:b w:val="1"/>
          <w:bCs w:val="1"/>
          <w:color w:val="c00000"/>
          <w:sz w:val="20"/>
          <w:szCs w:val="20"/>
        </w:rPr>
      </w:pPr>
      <w:r w:rsidDel="00000000" w:rsidR="00000000" w:rsidRPr="00000000">
        <w:rPr>
          <w:sz w:val="20"/>
          <w:szCs w:val="20"/>
          <w:rtl w:val="0"/>
        </w:rPr>
        <w:t xml:space="preserve">¡Bienvenidos a bordo del emocionante paseo en barco pirata en Balneário Camboriú! Durante este recorrido de 40 minutos rumbo a la playa de Laranjeiras, te sumergirás en una aventura llena de música y alegría, animada por auténticos piratas. Mientras navegamos, podrás disfrutar de las impresionantes vistas de la ciudad, las olas rompiendo en la costa y el icónico contorno de la Isla de las Cabras, un símbolo de Balneário Camboriú. Una vez en la playa, tendrás tiempo para relajarte y explorar antes de regresar en nuestro barco pirata, que te llevará de vuelta al punto de partida en un emocionante viaje de 20 minutos. ¡Prepárate para una experiencia inolvidable llena de diversión y paisajes espectaculares!</w:t>
      </w:r>
      <w:r w:rsidDel="00000000" w:rsidR="00000000" w:rsidRPr="00000000">
        <w:rPr>
          <w:rtl w:val="0"/>
        </w:rPr>
      </w:r>
    </w:p>
    <w:p w:rsidR="00000000" w:rsidDel="00000000" w:rsidP="00000000" w:rsidRDefault="00000000" w:rsidRPr="00000000" w14:paraId="000000AC">
      <w:pPr>
        <w:numPr>
          <w:ilvl w:val="0"/>
          <w:numId w:val="5"/>
        </w:numPr>
        <w:spacing w:after="0" w:line="240" w:lineRule="auto"/>
        <w:ind w:left="720" w:hanging="360"/>
        <w:jc w:val="both"/>
        <w:rPr>
          <w:sz w:val="20"/>
          <w:szCs w:val="20"/>
        </w:rPr>
      </w:pPr>
      <w:r w:rsidDel="00000000" w:rsidR="00000000" w:rsidRPr="00000000">
        <w:rPr>
          <w:b w:val="1"/>
          <w:bCs w:val="1"/>
          <w:sz w:val="20"/>
          <w:szCs w:val="20"/>
          <w:rtl w:val="0"/>
        </w:rPr>
        <w:t xml:space="preserve">Días de operación:</w:t>
      </w:r>
      <w:r w:rsidDel="00000000" w:rsidR="00000000" w:rsidRPr="00000000">
        <w:rPr>
          <w:sz w:val="20"/>
          <w:szCs w:val="20"/>
          <w:rtl w:val="0"/>
        </w:rPr>
        <w:t xml:space="preserve"> Miércoles, viernes y domingo.</w:t>
      </w:r>
    </w:p>
    <w:p w:rsidR="00000000" w:rsidDel="00000000" w:rsidP="00000000" w:rsidRDefault="00000000" w:rsidRPr="00000000" w14:paraId="000000AD">
      <w:pPr>
        <w:numPr>
          <w:ilvl w:val="0"/>
          <w:numId w:val="5"/>
        </w:numPr>
        <w:spacing w:after="0" w:line="240" w:lineRule="auto"/>
        <w:ind w:left="720" w:hanging="360"/>
        <w:jc w:val="both"/>
        <w:rPr>
          <w:sz w:val="20"/>
          <w:szCs w:val="20"/>
        </w:rPr>
      </w:pPr>
      <w:r w:rsidDel="00000000" w:rsidR="00000000" w:rsidRPr="00000000">
        <w:rPr>
          <w:b w:val="1"/>
          <w:bCs w:val="1"/>
          <w:sz w:val="20"/>
          <w:szCs w:val="20"/>
          <w:rtl w:val="0"/>
        </w:rPr>
        <w:t xml:space="preserve">CHD:</w:t>
      </w:r>
      <w:r w:rsidDel="00000000" w:rsidR="00000000" w:rsidRPr="00000000">
        <w:rPr>
          <w:sz w:val="20"/>
          <w:szCs w:val="20"/>
          <w:rtl w:val="0"/>
        </w:rPr>
        <w:t xml:space="preserve"> De 6 a 12 años.</w:t>
      </w:r>
    </w:p>
    <w:p w:rsidR="00000000" w:rsidDel="00000000" w:rsidP="00000000" w:rsidRDefault="00000000" w:rsidRPr="00000000" w14:paraId="000000AE">
      <w:pPr>
        <w:spacing w:after="0" w:line="240" w:lineRule="auto"/>
        <w:jc w:val="both"/>
        <w:rPr>
          <w:sz w:val="20"/>
          <w:szCs w:val="20"/>
        </w:rPr>
      </w:pPr>
      <w:r w:rsidDel="00000000" w:rsidR="00000000" w:rsidRPr="00000000">
        <w:rPr>
          <w:rtl w:val="0"/>
        </w:rPr>
      </w:r>
    </w:p>
    <w:p w:rsidR="00000000" w:rsidDel="00000000" w:rsidP="00000000" w:rsidRDefault="00000000" w:rsidRPr="00000000" w14:paraId="000000AF">
      <w:pPr>
        <w:spacing w:after="0" w:line="240" w:lineRule="auto"/>
        <w:jc w:val="both"/>
        <w:rPr>
          <w:b w:val="1"/>
          <w:bCs w:val="1"/>
          <w:sz w:val="20"/>
          <w:szCs w:val="20"/>
        </w:rPr>
      </w:pPr>
      <w:r w:rsidDel="00000000" w:rsidR="00000000" w:rsidRPr="00000000">
        <w:rPr>
          <w:b w:val="1"/>
          <w:bCs w:val="1"/>
          <w:sz w:val="20"/>
          <w:szCs w:val="20"/>
          <w:rtl w:val="0"/>
        </w:rPr>
        <w:t xml:space="preserve">TICKET PARA VISITA AL PARQUE UNIPRAIAS CON TRASLADOS</w:t>
      </w:r>
    </w:p>
    <w:p w:rsidR="00000000" w:rsidDel="00000000" w:rsidP="00000000" w:rsidRDefault="00000000" w:rsidRPr="00000000" w14:paraId="000000B0">
      <w:pPr>
        <w:spacing w:after="0" w:line="240" w:lineRule="auto"/>
        <w:jc w:val="both"/>
        <w:rPr>
          <w:sz w:val="20"/>
          <w:szCs w:val="20"/>
        </w:rPr>
      </w:pPr>
      <w:r w:rsidDel="00000000" w:rsidR="00000000" w:rsidRPr="00000000">
        <w:rPr>
          <w:sz w:val="20"/>
          <w:szCs w:val="20"/>
          <w:rtl w:val="0"/>
        </w:rPr>
        <w:t xml:space="preserve">Desayuno en el hotel y salida hacia el Parque Unipraias en autobús. Subida en moderno teleférico desde la Barra Sur hasta la Playa de Laranjeiras, con parada en la estación Mata Atlántica a 240 metros de altura para vistas panorámicas. En la cima, opciones como el Trineo de Montaña Youhoo, la Tirolesa ZipRider y el Bosque Encantado están disponibles (consulta precios). Exploración de senderos ecológicos y miradores en el parque ambiental. Almuerzo en la playa de Laranjeiras con bebida incluida, tiempo libre en la playa. Regreso a la playa central en teleférico y traslado al hotel.</w:t>
      </w:r>
    </w:p>
    <w:p w:rsidR="00000000" w:rsidDel="00000000" w:rsidP="00000000" w:rsidRDefault="00000000" w:rsidRPr="00000000" w14:paraId="000000B1">
      <w:pPr>
        <w:numPr>
          <w:ilvl w:val="0"/>
          <w:numId w:val="5"/>
        </w:numPr>
        <w:spacing w:after="0" w:line="240" w:lineRule="auto"/>
        <w:ind w:left="720" w:hanging="360"/>
        <w:jc w:val="both"/>
        <w:rPr>
          <w:sz w:val="20"/>
          <w:szCs w:val="20"/>
        </w:rPr>
      </w:pPr>
      <w:r w:rsidDel="00000000" w:rsidR="00000000" w:rsidRPr="00000000">
        <w:rPr>
          <w:b w:val="1"/>
          <w:bCs w:val="1"/>
          <w:sz w:val="20"/>
          <w:szCs w:val="20"/>
          <w:rtl w:val="0"/>
        </w:rPr>
        <w:t xml:space="preserve">Días de operación:</w:t>
      </w:r>
      <w:r w:rsidDel="00000000" w:rsidR="00000000" w:rsidRPr="00000000">
        <w:rPr>
          <w:sz w:val="20"/>
          <w:szCs w:val="20"/>
          <w:rtl w:val="0"/>
        </w:rPr>
        <w:t xml:space="preserve"> Miércoles, viernes y domingo.</w:t>
      </w:r>
    </w:p>
    <w:p w:rsidR="00000000" w:rsidDel="00000000" w:rsidP="00000000" w:rsidRDefault="00000000" w:rsidRPr="00000000" w14:paraId="000000B2">
      <w:pPr>
        <w:numPr>
          <w:ilvl w:val="0"/>
          <w:numId w:val="5"/>
        </w:numPr>
        <w:spacing w:after="0" w:line="240" w:lineRule="auto"/>
        <w:ind w:left="720" w:hanging="360"/>
        <w:jc w:val="both"/>
        <w:rPr>
          <w:sz w:val="20"/>
          <w:szCs w:val="20"/>
        </w:rPr>
      </w:pPr>
      <w:r w:rsidDel="00000000" w:rsidR="00000000" w:rsidRPr="00000000">
        <w:rPr>
          <w:b w:val="1"/>
          <w:bCs w:val="1"/>
          <w:sz w:val="20"/>
          <w:szCs w:val="20"/>
          <w:rtl w:val="0"/>
        </w:rPr>
        <w:t xml:space="preserve">CHD:</w:t>
      </w:r>
      <w:r w:rsidDel="00000000" w:rsidR="00000000" w:rsidRPr="00000000">
        <w:rPr>
          <w:sz w:val="20"/>
          <w:szCs w:val="20"/>
          <w:rtl w:val="0"/>
        </w:rPr>
        <w:t xml:space="preserve"> De 6 a 12 años.</w:t>
      </w:r>
    </w:p>
    <w:p w:rsidR="00000000" w:rsidDel="00000000" w:rsidP="00000000" w:rsidRDefault="00000000" w:rsidRPr="00000000" w14:paraId="000000B3">
      <w:pPr>
        <w:spacing w:after="0" w:line="240" w:lineRule="auto"/>
        <w:jc w:val="both"/>
        <w:rPr>
          <w:sz w:val="20"/>
          <w:szCs w:val="20"/>
        </w:rPr>
      </w:pPr>
      <w:r w:rsidDel="00000000" w:rsidR="00000000" w:rsidRPr="00000000">
        <w:rPr>
          <w:rtl w:val="0"/>
        </w:rPr>
      </w:r>
    </w:p>
    <w:p w:rsidR="00000000" w:rsidDel="00000000" w:rsidP="00000000" w:rsidRDefault="00000000" w:rsidRPr="00000000" w14:paraId="000000B4">
      <w:pPr>
        <w:spacing w:after="0" w:line="240" w:lineRule="auto"/>
        <w:jc w:val="both"/>
        <w:rPr>
          <w:b w:val="1"/>
          <w:bCs w:val="1"/>
          <w:sz w:val="20"/>
          <w:szCs w:val="20"/>
        </w:rPr>
      </w:pPr>
      <w:r w:rsidDel="00000000" w:rsidR="00000000" w:rsidRPr="00000000">
        <w:rPr>
          <w:b w:val="1"/>
          <w:bCs w:val="1"/>
          <w:sz w:val="20"/>
          <w:szCs w:val="20"/>
          <w:rtl w:val="0"/>
        </w:rPr>
        <w:t xml:space="preserve">COMBINADO: BARCO PIRATA + PARQUE UNIPRAIAS + PRAIA DE LARANJEIRAS</w:t>
      </w:r>
    </w:p>
    <w:p w:rsidR="00000000" w:rsidDel="00000000" w:rsidP="00000000" w:rsidRDefault="00000000" w:rsidRPr="00000000" w14:paraId="000000B5">
      <w:pPr>
        <w:spacing w:after="0" w:line="240" w:lineRule="auto"/>
        <w:jc w:val="both"/>
        <w:rPr>
          <w:sz w:val="20"/>
          <w:szCs w:val="20"/>
        </w:rPr>
      </w:pPr>
      <w:r w:rsidDel="00000000" w:rsidR="00000000" w:rsidRPr="00000000">
        <w:rPr>
          <w:sz w:val="20"/>
          <w:szCs w:val="20"/>
          <w:rtl w:val="0"/>
        </w:rPr>
        <w:t xml:space="preserve">¿Quieres ahorrar tiempo y hacer que tu día sea aún más especial? Con solo un transporte, puedes disfrutar de todas estas atracciones: Partiremos desde tu hotel hacia Punta Sur para embarcarnos en un barco temático pirata y navegar por la bahía de Camboriú, disfrutando de vistas panorámicas únicas de la ciudad. Visita a la playa de Laranjeiras. Por la tarde vamos a conocer el teleférico Parque Unipraias a partir de la Estación Laranjeiras para visitar el Parque Unipraias. Descenderemos en la Estación Mata Atlántica (cerro) para explorar los senderos ecológicos y disfrutar de impresionantes vistas desde los miradores. Además, podrás disfrutar de actividades opcionales como el Trineo de Montaña Youhoo y la tirolesa Zip Rider. Después, nos dirigiremos a la Estación Barra Sul para regresar al hotel.</w:t>
      </w:r>
    </w:p>
    <w:p w:rsidR="00000000" w:rsidDel="00000000" w:rsidP="00000000" w:rsidRDefault="00000000" w:rsidRPr="00000000" w14:paraId="000000B6">
      <w:pPr>
        <w:numPr>
          <w:ilvl w:val="0"/>
          <w:numId w:val="5"/>
        </w:numPr>
        <w:spacing w:after="0" w:line="240" w:lineRule="auto"/>
        <w:ind w:left="720" w:hanging="360"/>
        <w:jc w:val="both"/>
        <w:rPr>
          <w:sz w:val="20"/>
          <w:szCs w:val="20"/>
        </w:rPr>
      </w:pPr>
      <w:r w:rsidDel="00000000" w:rsidR="00000000" w:rsidRPr="00000000">
        <w:rPr>
          <w:b w:val="1"/>
          <w:bCs w:val="1"/>
          <w:sz w:val="20"/>
          <w:szCs w:val="20"/>
          <w:rtl w:val="0"/>
        </w:rPr>
        <w:t xml:space="preserve">Días de operación:</w:t>
      </w:r>
      <w:r w:rsidDel="00000000" w:rsidR="00000000" w:rsidRPr="00000000">
        <w:rPr>
          <w:sz w:val="20"/>
          <w:szCs w:val="20"/>
          <w:rtl w:val="0"/>
        </w:rPr>
        <w:t xml:space="preserve"> Miércoles, jueves y domingo.</w:t>
      </w:r>
    </w:p>
    <w:p w:rsidR="00000000" w:rsidDel="00000000" w:rsidP="00000000" w:rsidRDefault="00000000" w:rsidRPr="00000000" w14:paraId="000000B7">
      <w:pPr>
        <w:numPr>
          <w:ilvl w:val="0"/>
          <w:numId w:val="5"/>
        </w:numPr>
        <w:spacing w:after="0" w:line="240" w:lineRule="auto"/>
        <w:ind w:left="720" w:hanging="360"/>
        <w:jc w:val="both"/>
        <w:rPr>
          <w:sz w:val="20"/>
          <w:szCs w:val="20"/>
        </w:rPr>
      </w:pPr>
      <w:r w:rsidDel="00000000" w:rsidR="00000000" w:rsidRPr="00000000">
        <w:rPr>
          <w:b w:val="1"/>
          <w:bCs w:val="1"/>
          <w:sz w:val="20"/>
          <w:szCs w:val="20"/>
          <w:rtl w:val="0"/>
        </w:rPr>
        <w:t xml:space="preserve">Duración aproximada:</w:t>
      </w:r>
      <w:r w:rsidDel="00000000" w:rsidR="00000000" w:rsidRPr="00000000">
        <w:rPr>
          <w:sz w:val="20"/>
          <w:szCs w:val="20"/>
          <w:rtl w:val="0"/>
        </w:rPr>
        <w:t xml:space="preserve"> 7 horas.  </w:t>
      </w:r>
    </w:p>
    <w:p w:rsidR="00000000" w:rsidDel="00000000" w:rsidP="00000000" w:rsidRDefault="00000000" w:rsidRPr="00000000" w14:paraId="000000B8">
      <w:pPr>
        <w:numPr>
          <w:ilvl w:val="0"/>
          <w:numId w:val="5"/>
        </w:numPr>
        <w:spacing w:after="0" w:line="240" w:lineRule="auto"/>
        <w:ind w:left="720" w:hanging="360"/>
        <w:jc w:val="both"/>
        <w:rPr>
          <w:sz w:val="20"/>
          <w:szCs w:val="20"/>
        </w:rPr>
      </w:pPr>
      <w:r w:rsidDel="00000000" w:rsidR="00000000" w:rsidRPr="00000000">
        <w:rPr>
          <w:b w:val="1"/>
          <w:bCs w:val="1"/>
          <w:sz w:val="20"/>
          <w:szCs w:val="20"/>
          <w:rtl w:val="0"/>
        </w:rPr>
        <w:t xml:space="preserve">CHD:</w:t>
      </w:r>
      <w:r w:rsidDel="00000000" w:rsidR="00000000" w:rsidRPr="00000000">
        <w:rPr>
          <w:sz w:val="20"/>
          <w:szCs w:val="20"/>
          <w:rtl w:val="0"/>
        </w:rPr>
        <w:t xml:space="preserve"> De 6 a 12 años.</w:t>
      </w:r>
    </w:p>
    <w:p w:rsidR="00000000" w:rsidDel="00000000" w:rsidP="00000000" w:rsidRDefault="00000000" w:rsidRPr="00000000" w14:paraId="000000B9">
      <w:pPr>
        <w:spacing w:after="0" w:line="240" w:lineRule="auto"/>
        <w:jc w:val="both"/>
        <w:rPr>
          <w:sz w:val="20"/>
          <w:szCs w:val="20"/>
        </w:rPr>
      </w:pPr>
      <w:r w:rsidDel="00000000" w:rsidR="00000000" w:rsidRPr="00000000">
        <w:rPr>
          <w:rtl w:val="0"/>
        </w:rPr>
      </w:r>
    </w:p>
    <w:p w:rsidR="00000000" w:rsidDel="00000000" w:rsidP="00000000" w:rsidRDefault="00000000" w:rsidRPr="00000000" w14:paraId="000000BA">
      <w:pPr>
        <w:spacing w:after="0" w:line="240" w:lineRule="auto"/>
        <w:jc w:val="both"/>
        <w:rPr>
          <w:b w:val="1"/>
          <w:bCs w:val="1"/>
          <w:sz w:val="20"/>
          <w:szCs w:val="20"/>
        </w:rPr>
      </w:pPr>
      <w:r w:rsidDel="00000000" w:rsidR="00000000" w:rsidRPr="00000000">
        <w:rPr>
          <w:b w:val="1"/>
          <w:bCs w:val="1"/>
          <w:sz w:val="20"/>
          <w:szCs w:val="20"/>
          <w:rtl w:val="0"/>
        </w:rPr>
        <w:t xml:space="preserve">TICKET PARA VISITA AL OCEANIC AQUARIUM CON TRASLADOS</w:t>
      </w:r>
    </w:p>
    <w:p w:rsidR="00000000" w:rsidDel="00000000" w:rsidP="00000000" w:rsidRDefault="00000000" w:rsidRPr="00000000" w14:paraId="000000BB">
      <w:pPr>
        <w:numPr>
          <w:ilvl w:val="0"/>
          <w:numId w:val="5"/>
        </w:numPr>
        <w:spacing w:after="0" w:line="240" w:lineRule="auto"/>
        <w:ind w:left="720" w:hanging="360"/>
        <w:jc w:val="both"/>
        <w:rPr>
          <w:sz w:val="20"/>
          <w:szCs w:val="20"/>
        </w:rPr>
      </w:pPr>
      <w:r w:rsidDel="00000000" w:rsidR="00000000" w:rsidRPr="00000000">
        <w:rPr>
          <w:b w:val="1"/>
          <w:bCs w:val="1"/>
          <w:sz w:val="20"/>
          <w:szCs w:val="20"/>
          <w:rtl w:val="0"/>
        </w:rPr>
        <w:t xml:space="preserve">Días de operación:</w:t>
      </w:r>
      <w:r w:rsidDel="00000000" w:rsidR="00000000" w:rsidRPr="00000000">
        <w:rPr>
          <w:sz w:val="20"/>
          <w:szCs w:val="20"/>
          <w:rtl w:val="0"/>
        </w:rPr>
        <w:t xml:space="preserve"> Miércoles, viernes y domingo.</w:t>
      </w:r>
    </w:p>
    <w:p w:rsidR="00000000" w:rsidDel="00000000" w:rsidP="00000000" w:rsidRDefault="00000000" w:rsidRPr="00000000" w14:paraId="000000BC">
      <w:pPr>
        <w:numPr>
          <w:ilvl w:val="0"/>
          <w:numId w:val="5"/>
        </w:numPr>
        <w:spacing w:after="0" w:line="240" w:lineRule="auto"/>
        <w:ind w:left="720" w:hanging="360"/>
        <w:jc w:val="both"/>
        <w:rPr>
          <w:sz w:val="20"/>
          <w:szCs w:val="20"/>
        </w:rPr>
      </w:pPr>
      <w:r w:rsidDel="00000000" w:rsidR="00000000" w:rsidRPr="00000000">
        <w:rPr>
          <w:sz w:val="20"/>
          <w:szCs w:val="20"/>
          <w:rtl w:val="0"/>
        </w:rPr>
        <w:t xml:space="preserve">CHD Free de 0 a 4 años.</w:t>
      </w:r>
    </w:p>
    <w:p w:rsidR="00000000" w:rsidDel="00000000" w:rsidP="00000000" w:rsidRDefault="00000000" w:rsidRPr="00000000" w14:paraId="000000BD">
      <w:pPr>
        <w:spacing w:after="0" w:line="240" w:lineRule="auto"/>
        <w:jc w:val="both"/>
        <w:rPr>
          <w:sz w:val="20"/>
          <w:szCs w:val="20"/>
        </w:rPr>
      </w:pPr>
      <w:r w:rsidDel="00000000" w:rsidR="00000000" w:rsidRPr="00000000">
        <w:rPr>
          <w:rtl w:val="0"/>
        </w:rPr>
      </w:r>
    </w:p>
    <w:p w:rsidR="00000000" w:rsidDel="00000000" w:rsidP="00000000" w:rsidRDefault="00000000" w:rsidRPr="00000000" w14:paraId="000000BE">
      <w:pPr>
        <w:spacing w:after="0" w:line="240" w:lineRule="auto"/>
        <w:jc w:val="both"/>
        <w:rPr>
          <w:b w:val="1"/>
          <w:bCs w:val="1"/>
          <w:sz w:val="20"/>
          <w:szCs w:val="20"/>
        </w:rPr>
      </w:pPr>
      <w:r w:rsidDel="00000000" w:rsidR="00000000" w:rsidRPr="00000000">
        <w:rPr>
          <w:b w:val="1"/>
          <w:bCs w:val="1"/>
          <w:sz w:val="20"/>
          <w:szCs w:val="20"/>
          <w:rtl w:val="0"/>
        </w:rPr>
        <w:t xml:space="preserve">ENTRADA FG BIG WHEEL (SIN TRASLADOS)</w:t>
      </w:r>
    </w:p>
    <w:p w:rsidR="00000000" w:rsidDel="00000000" w:rsidP="00000000" w:rsidRDefault="00000000" w:rsidRPr="00000000" w14:paraId="000000BF">
      <w:pPr>
        <w:spacing w:after="0" w:line="240" w:lineRule="auto"/>
        <w:jc w:val="both"/>
        <w:rPr>
          <w:sz w:val="20"/>
          <w:szCs w:val="20"/>
        </w:rPr>
      </w:pPr>
      <w:r w:rsidDel="00000000" w:rsidR="00000000" w:rsidRPr="00000000">
        <w:rPr>
          <w:sz w:val="20"/>
          <w:szCs w:val="20"/>
          <w:rtl w:val="0"/>
        </w:rPr>
        <w:t xml:space="preserve">La FG BIG WHEEL ofrece un lindo paseo por sus cabinas panorámicas donde podrás avistas los paisajes más lindos. Además, durante el día, podrás caminar por el deck norte por entre una naturaleza deslumbrante con vistas para excelentes y memorables fotografías. Para visita la rueda, recomendamos a los grupos que hagan una caminada por la playa, si están alojados en la parte norte y centro. Elija el hotel y consúltanos si es necesario el transfer.</w:t>
      </w:r>
    </w:p>
    <w:p w:rsidR="00000000" w:rsidDel="00000000" w:rsidP="00000000" w:rsidRDefault="00000000" w:rsidRPr="00000000" w14:paraId="000000C0">
      <w:pPr>
        <w:numPr>
          <w:ilvl w:val="0"/>
          <w:numId w:val="5"/>
        </w:numPr>
        <w:spacing w:after="0" w:line="240" w:lineRule="auto"/>
        <w:ind w:left="720" w:hanging="360"/>
        <w:jc w:val="both"/>
        <w:rPr>
          <w:sz w:val="20"/>
          <w:szCs w:val="20"/>
        </w:rPr>
      </w:pPr>
      <w:r w:rsidDel="00000000" w:rsidR="00000000" w:rsidRPr="00000000">
        <w:rPr>
          <w:b w:val="1"/>
          <w:bCs w:val="1"/>
          <w:sz w:val="20"/>
          <w:szCs w:val="20"/>
          <w:rtl w:val="0"/>
        </w:rPr>
        <w:t xml:space="preserve">Días de operación:</w:t>
      </w:r>
      <w:r w:rsidDel="00000000" w:rsidR="00000000" w:rsidRPr="00000000">
        <w:rPr>
          <w:sz w:val="20"/>
          <w:szCs w:val="20"/>
          <w:rtl w:val="0"/>
        </w:rPr>
        <w:t xml:space="preserve"> Todos los días.</w:t>
      </w:r>
    </w:p>
    <w:p w:rsidR="00000000" w:rsidDel="00000000" w:rsidP="00000000" w:rsidRDefault="00000000" w:rsidRPr="00000000" w14:paraId="000000C1">
      <w:pPr>
        <w:numPr>
          <w:ilvl w:val="0"/>
          <w:numId w:val="5"/>
        </w:numPr>
        <w:spacing w:after="0" w:line="240" w:lineRule="auto"/>
        <w:ind w:left="720" w:hanging="360"/>
        <w:jc w:val="both"/>
        <w:rPr>
          <w:sz w:val="20"/>
          <w:szCs w:val="20"/>
        </w:rPr>
      </w:pPr>
      <w:r w:rsidDel="00000000" w:rsidR="00000000" w:rsidRPr="00000000">
        <w:rPr>
          <w:b w:val="1"/>
          <w:bCs w:val="1"/>
          <w:sz w:val="20"/>
          <w:szCs w:val="20"/>
          <w:rtl w:val="0"/>
        </w:rPr>
        <w:t xml:space="preserve">CHD:</w:t>
      </w:r>
      <w:r w:rsidDel="00000000" w:rsidR="00000000" w:rsidRPr="00000000">
        <w:rPr>
          <w:sz w:val="20"/>
          <w:szCs w:val="20"/>
          <w:rtl w:val="0"/>
        </w:rPr>
        <w:t xml:space="preserve"> De 5 a 11 años.</w:t>
      </w:r>
    </w:p>
    <w:p w:rsidR="00000000" w:rsidDel="00000000" w:rsidP="00000000" w:rsidRDefault="00000000" w:rsidRPr="00000000" w14:paraId="000000C2">
      <w:pPr>
        <w:spacing w:after="0" w:line="240" w:lineRule="auto"/>
        <w:jc w:val="both"/>
        <w:rPr>
          <w:sz w:val="20"/>
          <w:szCs w:val="20"/>
        </w:rPr>
      </w:pPr>
      <w:r w:rsidDel="00000000" w:rsidR="00000000" w:rsidRPr="00000000">
        <w:rPr>
          <w:rtl w:val="0"/>
        </w:rPr>
      </w:r>
    </w:p>
    <w:p w:rsidR="00000000" w:rsidDel="00000000" w:rsidP="00000000" w:rsidRDefault="00000000" w:rsidRPr="00000000" w14:paraId="000000C3">
      <w:pPr>
        <w:spacing w:after="0" w:line="240" w:lineRule="auto"/>
        <w:jc w:val="both"/>
        <w:rPr>
          <w:b w:val="1"/>
          <w:bCs w:val="1"/>
          <w:sz w:val="20"/>
          <w:szCs w:val="20"/>
        </w:rPr>
      </w:pPr>
      <w:r w:rsidDel="00000000" w:rsidR="00000000" w:rsidRPr="00000000">
        <w:rPr>
          <w:b w:val="1"/>
          <w:bCs w:val="1"/>
          <w:sz w:val="20"/>
          <w:szCs w:val="20"/>
          <w:rtl w:val="0"/>
        </w:rPr>
        <w:t xml:space="preserve">COMBO DÍA DE LA DIVERSION: </w:t>
      </w:r>
    </w:p>
    <w:p w:rsidR="00000000" w:rsidDel="00000000" w:rsidP="00000000" w:rsidRDefault="00000000" w:rsidRPr="00000000" w14:paraId="000000C4">
      <w:pPr>
        <w:spacing w:after="0" w:line="240" w:lineRule="auto"/>
        <w:jc w:val="both"/>
        <w:rPr>
          <w:b w:val="1"/>
          <w:bCs w:val="1"/>
          <w:sz w:val="20"/>
          <w:szCs w:val="20"/>
        </w:rPr>
      </w:pPr>
      <w:r w:rsidDel="00000000" w:rsidR="00000000" w:rsidRPr="00000000">
        <w:rPr>
          <w:b w:val="1"/>
          <w:bCs w:val="1"/>
          <w:sz w:val="20"/>
          <w:szCs w:val="20"/>
          <w:rtl w:val="0"/>
        </w:rPr>
        <w:t xml:space="preserve">AVENTURA JURASSICA + OCEANIC AQUARIUM + AVETURA PIRATA + CLASSIC CAR MUSEU</w:t>
      </w:r>
    </w:p>
    <w:p w:rsidR="00000000" w:rsidDel="00000000" w:rsidP="00000000" w:rsidRDefault="00000000" w:rsidRPr="00000000" w14:paraId="000000C5">
      <w:pPr>
        <w:spacing w:after="38" w:line="248.00000000000006" w:lineRule="auto"/>
        <w:ind w:hanging="10"/>
        <w:jc w:val="both"/>
        <w:rPr>
          <w:sz w:val="20"/>
          <w:szCs w:val="20"/>
        </w:rPr>
      </w:pPr>
      <w:r w:rsidDel="00000000" w:rsidR="00000000" w:rsidRPr="00000000">
        <w:rPr>
          <w:sz w:val="20"/>
          <w:szCs w:val="20"/>
          <w:rtl w:val="0"/>
        </w:rPr>
        <w:t xml:space="preserve">HALF DAY: COMBO DE DIVERSIÓN: Balneario Camboriú ofrece una variedad de atracciones además de sus playas. En este combo, tendrás la oportunidad de disfrutar con tu familia de diversas actividades imperdibles: </w:t>
      </w:r>
      <w:r w:rsidDel="00000000" w:rsidR="00000000" w:rsidRPr="00000000">
        <w:rPr>
          <w:b w:val="1"/>
          <w:bCs w:val="1"/>
          <w:sz w:val="20"/>
          <w:szCs w:val="20"/>
          <w:rtl w:val="0"/>
        </w:rPr>
        <w:t xml:space="preserve">PARQUE AVENTURA JURÁSICA:</w:t>
      </w:r>
      <w:r w:rsidDel="00000000" w:rsidR="00000000" w:rsidRPr="00000000">
        <w:rPr>
          <w:sz w:val="20"/>
          <w:szCs w:val="20"/>
          <w:rtl w:val="0"/>
        </w:rPr>
        <w:t xml:space="preserve"> Explora el Parque Aventura Jurásica con una de las mayores colecciones de animales animatrónicos de Brasil. Disfruta de actividades opcionales, como la tirolesa (50 metros), y dedica 1h30m para recorrerlo. Ofrecemos traslados y recomendamos reservar 6 horas para disfrutar al máximo tu día en Balneario Camboriú. ¡Diversión asegurada! CINEMA 3D: Una sala de cine con sensación en 3D, butacas con movimientos que interactúan con la película y efectos que estimulan todas las sensaciones del espectador. </w:t>
      </w:r>
      <w:r w:rsidDel="00000000" w:rsidR="00000000" w:rsidRPr="00000000">
        <w:rPr>
          <w:b w:val="1"/>
          <w:bCs w:val="1"/>
          <w:sz w:val="20"/>
          <w:szCs w:val="20"/>
          <w:rtl w:val="0"/>
        </w:rPr>
        <w:t xml:space="preserve">OCEANIC ACUARIUM:</w:t>
      </w:r>
      <w:r w:rsidDel="00000000" w:rsidR="00000000" w:rsidRPr="00000000">
        <w:rPr>
          <w:sz w:val="20"/>
          <w:szCs w:val="20"/>
          <w:rtl w:val="0"/>
        </w:rPr>
        <w:t xml:space="preserve"> Sumérgete en el fascinante mundo marino en el Oceanic Aquarium. Descubre una variedad de especies marinas, desde peces tropicales hasta tiburones, y aprende sobre la conservación del océano. Duración aproximada de la visita 1h30m.</w:t>
      </w:r>
    </w:p>
    <w:p w:rsidR="00000000" w:rsidDel="00000000" w:rsidP="00000000" w:rsidRDefault="00000000" w:rsidRPr="00000000" w14:paraId="000000C6">
      <w:pPr>
        <w:spacing w:after="5" w:line="255" w:lineRule="auto"/>
        <w:jc w:val="both"/>
        <w:rPr>
          <w:sz w:val="20"/>
          <w:szCs w:val="20"/>
        </w:rPr>
      </w:pPr>
      <w:r w:rsidDel="00000000" w:rsidR="00000000" w:rsidRPr="00000000">
        <w:rPr>
          <w:b w:val="1"/>
          <w:bCs w:val="1"/>
          <w:sz w:val="20"/>
          <w:szCs w:val="20"/>
          <w:rtl w:val="0"/>
        </w:rPr>
        <w:t xml:space="preserve">AVENTURA PIRATA:</w:t>
      </w:r>
      <w:r w:rsidDel="00000000" w:rsidR="00000000" w:rsidRPr="00000000">
        <w:rPr>
          <w:sz w:val="20"/>
          <w:szCs w:val="20"/>
          <w:rtl w:val="0"/>
        </w:rPr>
        <w:t xml:space="preserve"> Esta experiencia te llevará en busca de un tesoro, acompañado de tecnología de última generación y efectos especiales, todo ello junto a la tripulación. Además de un cine interactivo que relata la historia de los piratas que alguna vez surcaron nuestra región, la Aventura Pirata cuenta con personajes provenientes de los Siete Mares, juegos de cañones y tiro al blanco, animatrónicos y un museo con piezas originales. (45minutos). </w:t>
      </w:r>
      <w:r w:rsidDel="00000000" w:rsidR="00000000" w:rsidRPr="00000000">
        <w:rPr>
          <w:b w:val="1"/>
          <w:bCs w:val="1"/>
          <w:sz w:val="20"/>
          <w:szCs w:val="20"/>
          <w:rtl w:val="0"/>
        </w:rPr>
        <w:t xml:space="preserve">CLASSIC CAR MUSEU:</w:t>
      </w:r>
      <w:r w:rsidDel="00000000" w:rsidR="00000000" w:rsidRPr="00000000">
        <w:rPr>
          <w:sz w:val="20"/>
          <w:szCs w:val="20"/>
          <w:rtl w:val="0"/>
        </w:rPr>
        <w:t xml:space="preserve"> Viaja en el tiempo y admira una impresionante y llena de colores, colección de autos clásicos antiguos, disponible en un lindo ambiente tematizado e instagramável. Descubre la historia del automóvil mientras contemplas modelos icónicos de diferentes épocas. Reserve 40m para conocerlo.                                                  </w:t>
      </w:r>
    </w:p>
    <w:p w:rsidR="00000000" w:rsidDel="00000000" w:rsidP="00000000" w:rsidRDefault="00000000" w:rsidRPr="00000000" w14:paraId="000000C7">
      <w:pPr>
        <w:numPr>
          <w:ilvl w:val="0"/>
          <w:numId w:val="5"/>
        </w:numPr>
        <w:spacing w:after="0" w:line="240" w:lineRule="auto"/>
        <w:ind w:left="720" w:hanging="360"/>
        <w:jc w:val="both"/>
        <w:rPr>
          <w:sz w:val="20"/>
          <w:szCs w:val="20"/>
        </w:rPr>
      </w:pPr>
      <w:r w:rsidDel="00000000" w:rsidR="00000000" w:rsidRPr="00000000">
        <w:rPr>
          <w:b w:val="1"/>
          <w:bCs w:val="1"/>
          <w:sz w:val="20"/>
          <w:szCs w:val="20"/>
          <w:rtl w:val="0"/>
        </w:rPr>
        <w:t xml:space="preserve">Días de operación: </w:t>
      </w:r>
      <w:r w:rsidDel="00000000" w:rsidR="00000000" w:rsidRPr="00000000">
        <w:rPr>
          <w:sz w:val="20"/>
          <w:szCs w:val="20"/>
          <w:rtl w:val="0"/>
        </w:rPr>
        <w:t xml:space="preserve">Miércoles, jueves y domingo.</w:t>
      </w:r>
    </w:p>
    <w:p w:rsidR="00000000" w:rsidDel="00000000" w:rsidP="00000000" w:rsidRDefault="00000000" w:rsidRPr="00000000" w14:paraId="000000C8">
      <w:pPr>
        <w:numPr>
          <w:ilvl w:val="0"/>
          <w:numId w:val="5"/>
        </w:numPr>
        <w:spacing w:after="0" w:line="240" w:lineRule="auto"/>
        <w:ind w:left="720" w:hanging="360"/>
        <w:jc w:val="both"/>
        <w:rPr>
          <w:b w:val="1"/>
          <w:bCs w:val="1"/>
          <w:sz w:val="20"/>
          <w:szCs w:val="20"/>
        </w:rPr>
      </w:pPr>
      <w:r w:rsidDel="00000000" w:rsidR="00000000" w:rsidRPr="00000000">
        <w:rPr>
          <w:sz w:val="20"/>
          <w:szCs w:val="20"/>
          <w:rtl w:val="0"/>
        </w:rPr>
        <w:t xml:space="preserve">CHD</w:t>
      </w:r>
      <w:r w:rsidDel="00000000" w:rsidR="00000000" w:rsidRPr="00000000">
        <w:rPr>
          <w:b w:val="1"/>
          <w:bCs w:val="1"/>
          <w:sz w:val="20"/>
          <w:szCs w:val="20"/>
          <w:rtl w:val="0"/>
        </w:rPr>
        <w:t xml:space="preserve"> </w:t>
      </w:r>
      <w:r w:rsidDel="00000000" w:rsidR="00000000" w:rsidRPr="00000000">
        <w:rPr>
          <w:sz w:val="20"/>
          <w:szCs w:val="20"/>
          <w:rtl w:val="0"/>
        </w:rPr>
        <w:t xml:space="preserve">Free de 0 a 4 años.</w:t>
      </w:r>
      <w:r w:rsidDel="00000000" w:rsidR="00000000" w:rsidRPr="00000000">
        <w:rPr>
          <w:rtl w:val="0"/>
        </w:rPr>
      </w:r>
    </w:p>
    <w:p w:rsidR="00000000" w:rsidDel="00000000" w:rsidP="00000000" w:rsidRDefault="00000000" w:rsidRPr="00000000" w14:paraId="000000C9">
      <w:pPr>
        <w:spacing w:after="0" w:line="240" w:lineRule="auto"/>
        <w:jc w:val="both"/>
        <w:rPr>
          <w:sz w:val="20"/>
          <w:szCs w:val="20"/>
        </w:rPr>
      </w:pPr>
      <w:r w:rsidDel="00000000" w:rsidR="00000000" w:rsidRPr="00000000">
        <w:rPr>
          <w:rtl w:val="0"/>
        </w:rPr>
      </w:r>
    </w:p>
    <w:p w:rsidR="00000000" w:rsidDel="00000000" w:rsidP="00000000" w:rsidRDefault="00000000" w:rsidRPr="00000000" w14:paraId="000000CA">
      <w:pPr>
        <w:spacing w:after="0" w:line="240" w:lineRule="auto"/>
        <w:jc w:val="both"/>
        <w:rPr>
          <w:b w:val="1"/>
          <w:bCs w:val="1"/>
          <w:sz w:val="20"/>
          <w:szCs w:val="20"/>
        </w:rPr>
      </w:pPr>
      <w:r w:rsidDel="00000000" w:rsidR="00000000" w:rsidRPr="00000000">
        <w:rPr>
          <w:b w:val="1"/>
          <w:bCs w:val="1"/>
          <w:sz w:val="20"/>
          <w:szCs w:val="20"/>
          <w:rtl w:val="0"/>
        </w:rPr>
        <w:t xml:space="preserve">BC BY NIGHT: CITY TOUR NOCTURNO CON CENA + ENTRADA AL CRISTO LUZ</w:t>
      </w:r>
    </w:p>
    <w:p w:rsidR="00000000" w:rsidDel="00000000" w:rsidP="00000000" w:rsidRDefault="00000000" w:rsidRPr="00000000" w14:paraId="000000CB">
      <w:pPr>
        <w:spacing w:after="0" w:line="240" w:lineRule="auto"/>
        <w:jc w:val="both"/>
        <w:rPr>
          <w:sz w:val="20"/>
          <w:szCs w:val="20"/>
        </w:rPr>
      </w:pPr>
      <w:r w:rsidDel="00000000" w:rsidR="00000000" w:rsidRPr="00000000">
        <w:rPr>
          <w:sz w:val="20"/>
          <w:szCs w:val="20"/>
          <w:rtl w:val="0"/>
        </w:rPr>
        <w:t xml:space="preserve">El Cerro Cristo Luz es un monumento de Jesús con 33 metros de altura, con un mirador que proporciona una bellísima vista panorámica de la ciudad. El lugar ofrece restaurante, tiendas de souvenirs, música en vivo y un local para bailar. Por la noche, el Cristo ilumina la ciudad con rayos de luz de diversos colores. Se ofrece la opción de visita solamente o visita con cena. La cena incluye una bebida. Después de cenar, regresamos al hotel. También está la opción de solo visitar el lugar y que el grupo cene en el hotel.</w:t>
      </w:r>
    </w:p>
    <w:p w:rsidR="00000000" w:rsidDel="00000000" w:rsidP="00000000" w:rsidRDefault="00000000" w:rsidRPr="00000000" w14:paraId="000000CC">
      <w:pPr>
        <w:numPr>
          <w:ilvl w:val="0"/>
          <w:numId w:val="5"/>
        </w:numPr>
        <w:spacing w:after="0" w:line="240" w:lineRule="auto"/>
        <w:ind w:left="720" w:hanging="360"/>
        <w:jc w:val="both"/>
        <w:rPr>
          <w:b w:val="1"/>
          <w:bCs w:val="1"/>
          <w:sz w:val="20"/>
          <w:szCs w:val="20"/>
        </w:rPr>
      </w:pPr>
      <w:r w:rsidDel="00000000" w:rsidR="00000000" w:rsidRPr="00000000">
        <w:rPr>
          <w:b w:val="1"/>
          <w:bCs w:val="1"/>
          <w:sz w:val="20"/>
          <w:szCs w:val="20"/>
          <w:rtl w:val="0"/>
        </w:rPr>
        <w:t xml:space="preserve">Días de operación: </w:t>
      </w:r>
      <w:r w:rsidDel="00000000" w:rsidR="00000000" w:rsidRPr="00000000">
        <w:rPr>
          <w:sz w:val="20"/>
          <w:szCs w:val="20"/>
          <w:rtl w:val="0"/>
        </w:rPr>
        <w:t xml:space="preserve">Miércoles, jueves y domingo.</w:t>
      </w:r>
      <w:r w:rsidDel="00000000" w:rsidR="00000000" w:rsidRPr="00000000">
        <w:rPr>
          <w:rtl w:val="0"/>
        </w:rPr>
      </w:r>
    </w:p>
    <w:p w:rsidR="00000000" w:rsidDel="00000000" w:rsidP="00000000" w:rsidRDefault="00000000" w:rsidRPr="00000000" w14:paraId="000000CD">
      <w:pPr>
        <w:numPr>
          <w:ilvl w:val="0"/>
          <w:numId w:val="5"/>
        </w:numPr>
        <w:pBdr>
          <w:top w:space="0" w:sz="0" w:val="nil"/>
          <w:left w:space="0" w:sz="0" w:val="nil"/>
          <w:bottom w:space="0" w:sz="0" w:val="nil"/>
          <w:right w:space="0" w:sz="0" w:val="nil"/>
          <w:between w:space="0" w:sz="0" w:val="nil"/>
        </w:pBdr>
        <w:spacing w:after="0" w:line="240" w:lineRule="auto"/>
        <w:ind w:left="720" w:hanging="360"/>
        <w:jc w:val="both"/>
        <w:rPr>
          <w:color w:val="000000"/>
          <w:sz w:val="20"/>
          <w:szCs w:val="20"/>
        </w:rPr>
      </w:pPr>
      <w:r w:rsidDel="00000000" w:rsidR="00000000" w:rsidRPr="00000000">
        <w:rPr>
          <w:b w:val="1"/>
          <w:bCs w:val="1"/>
          <w:color w:val="000000"/>
          <w:sz w:val="20"/>
          <w:szCs w:val="20"/>
          <w:rtl w:val="0"/>
        </w:rPr>
        <w:t xml:space="preserve">Duración aproximada: </w:t>
      </w:r>
      <w:r w:rsidDel="00000000" w:rsidR="00000000" w:rsidRPr="00000000">
        <w:rPr>
          <w:color w:val="000000"/>
          <w:sz w:val="20"/>
          <w:szCs w:val="20"/>
          <w:rtl w:val="0"/>
        </w:rPr>
        <w:t xml:space="preserve">2 horas.</w:t>
      </w:r>
    </w:p>
    <w:p w:rsidR="00000000" w:rsidDel="00000000" w:rsidP="00000000" w:rsidRDefault="00000000" w:rsidRPr="00000000" w14:paraId="000000CE">
      <w:pPr>
        <w:numPr>
          <w:ilvl w:val="0"/>
          <w:numId w:val="5"/>
        </w:numPr>
        <w:spacing w:after="0" w:line="240" w:lineRule="auto"/>
        <w:ind w:left="720" w:hanging="360"/>
        <w:jc w:val="both"/>
        <w:rPr>
          <w:sz w:val="20"/>
          <w:szCs w:val="20"/>
        </w:rPr>
      </w:pPr>
      <w:r w:rsidDel="00000000" w:rsidR="00000000" w:rsidRPr="00000000">
        <w:rPr>
          <w:b w:val="1"/>
          <w:bCs w:val="1"/>
          <w:sz w:val="20"/>
          <w:szCs w:val="20"/>
          <w:rtl w:val="0"/>
        </w:rPr>
        <w:t xml:space="preserve">CHD:</w:t>
      </w:r>
      <w:r w:rsidDel="00000000" w:rsidR="00000000" w:rsidRPr="00000000">
        <w:rPr>
          <w:sz w:val="20"/>
          <w:szCs w:val="20"/>
          <w:rtl w:val="0"/>
        </w:rPr>
        <w:t xml:space="preserve"> De 5 a 12 años. De 0 a 4 años paga $44 USD.</w:t>
      </w:r>
    </w:p>
    <w:p w:rsidR="00000000" w:rsidDel="00000000" w:rsidP="00000000" w:rsidRDefault="00000000" w:rsidRPr="00000000" w14:paraId="000000CF">
      <w:pPr>
        <w:numPr>
          <w:ilvl w:val="0"/>
          <w:numId w:val="5"/>
        </w:numPr>
        <w:spacing w:after="0" w:line="240" w:lineRule="auto"/>
        <w:ind w:left="720" w:hanging="360"/>
        <w:jc w:val="both"/>
        <w:rPr>
          <w:sz w:val="20"/>
          <w:szCs w:val="20"/>
        </w:rPr>
      </w:pPr>
      <w:r w:rsidDel="00000000" w:rsidR="00000000" w:rsidRPr="00000000">
        <w:rPr>
          <w:b w:val="1"/>
          <w:bCs w:val="1"/>
          <w:sz w:val="20"/>
          <w:szCs w:val="20"/>
          <w:rtl w:val="0"/>
        </w:rPr>
        <w:t xml:space="preserve">Atención:</w:t>
      </w:r>
      <w:r w:rsidDel="00000000" w:rsidR="00000000" w:rsidRPr="00000000">
        <w:rPr>
          <w:sz w:val="20"/>
          <w:szCs w:val="20"/>
          <w:rtl w:val="0"/>
        </w:rPr>
        <w:t xml:space="preserve"> Los grupos utilizan el transporte ofrecido gratuitamente por el Complejo, partiendo del hotel con horario previamente reservado por nuestro personal de apoyo su hotel. </w:t>
      </w:r>
    </w:p>
    <w:p w:rsidR="00000000" w:rsidDel="00000000" w:rsidP="00000000" w:rsidRDefault="00000000" w:rsidRPr="00000000" w14:paraId="000000D0">
      <w:pPr>
        <w:numPr>
          <w:ilvl w:val="0"/>
          <w:numId w:val="5"/>
        </w:numPr>
        <w:spacing w:after="0" w:line="240" w:lineRule="auto"/>
        <w:ind w:left="720" w:hanging="360"/>
        <w:jc w:val="both"/>
        <w:rPr>
          <w:sz w:val="20"/>
          <w:szCs w:val="20"/>
        </w:rPr>
      </w:pPr>
      <w:r w:rsidDel="00000000" w:rsidR="00000000" w:rsidRPr="00000000">
        <w:rPr>
          <w:sz w:val="20"/>
          <w:szCs w:val="20"/>
          <w:rtl w:val="0"/>
        </w:rPr>
        <w:t xml:space="preserve">Pasajeros individuales también pueden usufruir del servicio gratuito saliendo de sus puntos de embarque.</w:t>
      </w:r>
    </w:p>
    <w:p w:rsidR="00000000" w:rsidDel="00000000" w:rsidP="00000000" w:rsidRDefault="00000000" w:rsidRPr="00000000" w14:paraId="000000D1">
      <w:pPr>
        <w:spacing w:after="0" w:line="240" w:lineRule="auto"/>
        <w:jc w:val="both"/>
        <w:rPr>
          <w:sz w:val="20"/>
          <w:szCs w:val="20"/>
        </w:rPr>
      </w:pPr>
      <w:r w:rsidDel="00000000" w:rsidR="00000000" w:rsidRPr="00000000">
        <w:rPr>
          <w:rtl w:val="0"/>
        </w:rPr>
      </w:r>
    </w:p>
    <w:p w:rsidR="00000000" w:rsidDel="00000000" w:rsidP="00000000" w:rsidRDefault="00000000" w:rsidRPr="00000000" w14:paraId="000000D2">
      <w:pPr>
        <w:spacing w:after="0" w:line="240" w:lineRule="auto"/>
        <w:jc w:val="both"/>
        <w:rPr>
          <w:b w:val="1"/>
          <w:bCs w:val="1"/>
          <w:sz w:val="20"/>
          <w:szCs w:val="20"/>
        </w:rPr>
      </w:pPr>
      <w:r w:rsidDel="00000000" w:rsidR="00000000" w:rsidRPr="00000000">
        <w:rPr>
          <w:b w:val="1"/>
          <w:bCs w:val="1"/>
          <w:sz w:val="20"/>
          <w:szCs w:val="20"/>
          <w:rtl w:val="0"/>
        </w:rPr>
        <w:t xml:space="preserve">PARQUE BETO CARRERO WORLD: ENTRADA + TRASLADOS</w:t>
      </w:r>
    </w:p>
    <w:p w:rsidR="00000000" w:rsidDel="00000000" w:rsidP="00000000" w:rsidRDefault="00000000" w:rsidRPr="00000000" w14:paraId="000000D3">
      <w:pPr>
        <w:spacing w:after="0" w:line="240" w:lineRule="auto"/>
        <w:jc w:val="both"/>
        <w:rPr>
          <w:sz w:val="20"/>
          <w:szCs w:val="20"/>
        </w:rPr>
      </w:pPr>
      <w:r w:rsidDel="00000000" w:rsidR="00000000" w:rsidRPr="00000000">
        <w:rPr>
          <w:sz w:val="20"/>
          <w:szCs w:val="20"/>
          <w:rtl w:val="0"/>
        </w:rPr>
        <w:t xml:space="preserve">El parque está ubicado en la ciudad de Penha, a 45 km de Camboriú. Se trata de uno de los principales parques temáticos de América Latina, ofreciendo espectáculos, juegos extremos, un parque y un zoológico, todo en un solo lugar. Diversión garantizada para todas las edades. Cuenta con una completa plaza de alimentación, farmacia y toda la infraestructura necesaria para proporcionar un día de diversión con seguridad. Después del último espectáculo, nos encontraremos en el punto predeterminado para</w:t>
      </w:r>
    </w:p>
    <w:p w:rsidR="00000000" w:rsidDel="00000000" w:rsidP="00000000" w:rsidRDefault="00000000" w:rsidRPr="00000000" w14:paraId="000000D4">
      <w:pPr>
        <w:spacing w:after="0" w:line="240" w:lineRule="auto"/>
        <w:jc w:val="both"/>
        <w:rPr>
          <w:sz w:val="20"/>
          <w:szCs w:val="20"/>
        </w:rPr>
      </w:pPr>
      <w:r w:rsidDel="00000000" w:rsidR="00000000" w:rsidRPr="00000000">
        <w:rPr>
          <w:sz w:val="20"/>
          <w:szCs w:val="20"/>
          <w:rtl w:val="0"/>
        </w:rPr>
        <w:t xml:space="preserve">regresar a Camboriú.</w:t>
      </w:r>
    </w:p>
    <w:p w:rsidR="00000000" w:rsidDel="00000000" w:rsidP="00000000" w:rsidRDefault="00000000" w:rsidRPr="00000000" w14:paraId="000000D5">
      <w:pPr>
        <w:numPr>
          <w:ilvl w:val="0"/>
          <w:numId w:val="5"/>
        </w:numPr>
        <w:spacing w:after="0" w:line="240" w:lineRule="auto"/>
        <w:ind w:left="720" w:hanging="360"/>
        <w:jc w:val="both"/>
        <w:rPr>
          <w:b w:val="1"/>
          <w:bCs w:val="1"/>
          <w:sz w:val="20"/>
          <w:szCs w:val="20"/>
        </w:rPr>
      </w:pPr>
      <w:r w:rsidDel="00000000" w:rsidR="00000000" w:rsidRPr="00000000">
        <w:rPr>
          <w:b w:val="1"/>
          <w:bCs w:val="1"/>
          <w:sz w:val="20"/>
          <w:szCs w:val="20"/>
          <w:rtl w:val="0"/>
        </w:rPr>
        <w:t xml:space="preserve">Días de operación: </w:t>
      </w:r>
      <w:r w:rsidDel="00000000" w:rsidR="00000000" w:rsidRPr="00000000">
        <w:rPr>
          <w:sz w:val="20"/>
          <w:szCs w:val="20"/>
          <w:rtl w:val="0"/>
        </w:rPr>
        <w:t xml:space="preserve">Todos los días.</w:t>
      </w:r>
      <w:r w:rsidDel="00000000" w:rsidR="00000000" w:rsidRPr="00000000">
        <w:rPr>
          <w:rtl w:val="0"/>
        </w:rPr>
      </w:r>
    </w:p>
    <w:p w:rsidR="00000000" w:rsidDel="00000000" w:rsidP="00000000" w:rsidRDefault="00000000" w:rsidRPr="00000000" w14:paraId="000000D6">
      <w:pPr>
        <w:numPr>
          <w:ilvl w:val="0"/>
          <w:numId w:val="5"/>
        </w:numPr>
        <w:pBdr>
          <w:top w:space="0" w:sz="0" w:val="nil"/>
          <w:left w:space="0" w:sz="0" w:val="nil"/>
          <w:bottom w:space="0" w:sz="0" w:val="nil"/>
          <w:right w:space="0" w:sz="0" w:val="nil"/>
          <w:between w:space="0" w:sz="0" w:val="nil"/>
        </w:pBdr>
        <w:spacing w:after="0" w:line="240" w:lineRule="auto"/>
        <w:ind w:left="720" w:hanging="360"/>
        <w:jc w:val="both"/>
        <w:rPr>
          <w:color w:val="000000"/>
          <w:sz w:val="20"/>
          <w:szCs w:val="20"/>
        </w:rPr>
      </w:pPr>
      <w:r w:rsidDel="00000000" w:rsidR="00000000" w:rsidRPr="00000000">
        <w:rPr>
          <w:b w:val="1"/>
          <w:bCs w:val="1"/>
          <w:color w:val="000000"/>
          <w:sz w:val="20"/>
          <w:szCs w:val="20"/>
          <w:rtl w:val="0"/>
        </w:rPr>
        <w:t xml:space="preserve">Duración aproximada: </w:t>
      </w:r>
      <w:r w:rsidDel="00000000" w:rsidR="00000000" w:rsidRPr="00000000">
        <w:rPr>
          <w:color w:val="000000"/>
          <w:sz w:val="20"/>
          <w:szCs w:val="20"/>
          <w:rtl w:val="0"/>
        </w:rPr>
        <w:t xml:space="preserve">12 horas.</w:t>
      </w:r>
    </w:p>
    <w:p w:rsidR="00000000" w:rsidDel="00000000" w:rsidP="00000000" w:rsidRDefault="00000000" w:rsidRPr="00000000" w14:paraId="000000D7">
      <w:pPr>
        <w:numPr>
          <w:ilvl w:val="0"/>
          <w:numId w:val="5"/>
        </w:numPr>
        <w:pBdr>
          <w:top w:space="0" w:sz="0" w:val="nil"/>
          <w:left w:space="0" w:sz="0" w:val="nil"/>
          <w:bottom w:space="0" w:sz="0" w:val="nil"/>
          <w:right w:space="0" w:sz="0" w:val="nil"/>
          <w:between w:space="0" w:sz="0" w:val="nil"/>
        </w:pBdr>
        <w:spacing w:after="0" w:line="240" w:lineRule="auto"/>
        <w:ind w:left="720" w:hanging="360"/>
        <w:jc w:val="both"/>
        <w:rPr>
          <w:color w:val="000000"/>
          <w:sz w:val="20"/>
          <w:szCs w:val="20"/>
        </w:rPr>
      </w:pPr>
      <w:r w:rsidDel="00000000" w:rsidR="00000000" w:rsidRPr="00000000">
        <w:rPr>
          <w:b w:val="1"/>
          <w:bCs w:val="1"/>
          <w:color w:val="000000"/>
          <w:sz w:val="20"/>
          <w:szCs w:val="20"/>
          <w:rtl w:val="0"/>
        </w:rPr>
        <w:t xml:space="preserve">Salida:</w:t>
      </w:r>
      <w:r w:rsidDel="00000000" w:rsidR="00000000" w:rsidRPr="00000000">
        <w:rPr>
          <w:color w:val="000000"/>
          <w:sz w:val="20"/>
          <w:szCs w:val="20"/>
          <w:rtl w:val="0"/>
        </w:rPr>
        <w:t xml:space="preserve"> 8:00am.</w:t>
      </w:r>
    </w:p>
    <w:p w:rsidR="00000000" w:rsidDel="00000000" w:rsidP="00000000" w:rsidRDefault="00000000" w:rsidRPr="00000000" w14:paraId="000000D8">
      <w:pPr>
        <w:numPr>
          <w:ilvl w:val="0"/>
          <w:numId w:val="5"/>
        </w:numPr>
        <w:pBdr>
          <w:top w:space="0" w:sz="0" w:val="nil"/>
          <w:left w:space="0" w:sz="0" w:val="nil"/>
          <w:bottom w:space="0" w:sz="0" w:val="nil"/>
          <w:right w:space="0" w:sz="0" w:val="nil"/>
          <w:between w:space="0" w:sz="0" w:val="nil"/>
        </w:pBdr>
        <w:spacing w:after="0" w:line="240" w:lineRule="auto"/>
        <w:ind w:left="720" w:hanging="360"/>
        <w:jc w:val="both"/>
        <w:rPr>
          <w:color w:val="000000"/>
          <w:sz w:val="20"/>
          <w:szCs w:val="20"/>
        </w:rPr>
      </w:pPr>
      <w:r w:rsidDel="00000000" w:rsidR="00000000" w:rsidRPr="00000000">
        <w:rPr>
          <w:color w:val="000000"/>
          <w:sz w:val="20"/>
          <w:szCs w:val="20"/>
          <w:rtl w:val="0"/>
        </w:rPr>
        <w:t xml:space="preserve">CHD Free hasta los 11 meses.</w:t>
      </w:r>
    </w:p>
    <w:p w:rsidR="00000000" w:rsidDel="00000000" w:rsidP="00000000" w:rsidRDefault="00000000" w:rsidRPr="00000000" w14:paraId="000000D9">
      <w:pPr>
        <w:spacing w:after="0" w:line="240" w:lineRule="auto"/>
        <w:jc w:val="both"/>
        <w:rPr>
          <w:sz w:val="20"/>
          <w:szCs w:val="20"/>
        </w:rPr>
      </w:pPr>
      <w:r w:rsidDel="00000000" w:rsidR="00000000" w:rsidRPr="00000000">
        <w:rPr>
          <w:rtl w:val="0"/>
        </w:rPr>
      </w:r>
    </w:p>
    <w:p w:rsidR="00000000" w:rsidDel="00000000" w:rsidP="00000000" w:rsidRDefault="00000000" w:rsidRPr="00000000" w14:paraId="000000DA">
      <w:pPr>
        <w:spacing w:after="0" w:line="240" w:lineRule="auto"/>
        <w:jc w:val="both"/>
        <w:rPr>
          <w:b w:val="1"/>
          <w:bCs w:val="1"/>
          <w:color w:val="000000"/>
          <w:sz w:val="18"/>
          <w:szCs w:val="18"/>
        </w:rPr>
      </w:pPr>
      <w:r w:rsidDel="00000000" w:rsidR="00000000" w:rsidRPr="00000000">
        <w:rPr>
          <w:b w:val="1"/>
          <w:bCs w:val="1"/>
          <w:color w:val="000000"/>
          <w:sz w:val="18"/>
          <w:szCs w:val="18"/>
          <w:rtl w:val="0"/>
        </w:rPr>
        <w:t xml:space="preserve">TRASLADO IDA Y VUELTA AL BETO CARRERO WORLD (SIN ENTRADAS) *</w:t>
      </w:r>
    </w:p>
    <w:p w:rsidR="00000000" w:rsidDel="00000000" w:rsidP="00000000" w:rsidRDefault="00000000" w:rsidRPr="00000000" w14:paraId="000000DB">
      <w:pPr>
        <w:numPr>
          <w:ilvl w:val="0"/>
          <w:numId w:val="5"/>
        </w:numPr>
        <w:spacing w:after="0" w:line="240" w:lineRule="auto"/>
        <w:ind w:left="720" w:hanging="360"/>
        <w:jc w:val="both"/>
        <w:rPr>
          <w:b w:val="1"/>
          <w:bCs w:val="1"/>
          <w:sz w:val="20"/>
          <w:szCs w:val="20"/>
        </w:rPr>
      </w:pPr>
      <w:r w:rsidDel="00000000" w:rsidR="00000000" w:rsidRPr="00000000">
        <w:rPr>
          <w:b w:val="1"/>
          <w:bCs w:val="1"/>
          <w:sz w:val="20"/>
          <w:szCs w:val="20"/>
          <w:rtl w:val="0"/>
        </w:rPr>
        <w:t xml:space="preserve">Días de operación: </w:t>
      </w:r>
      <w:r w:rsidDel="00000000" w:rsidR="00000000" w:rsidRPr="00000000">
        <w:rPr>
          <w:sz w:val="20"/>
          <w:szCs w:val="20"/>
          <w:rtl w:val="0"/>
        </w:rPr>
        <w:t xml:space="preserve">Todos los días.</w:t>
      </w:r>
      <w:r w:rsidDel="00000000" w:rsidR="00000000" w:rsidRPr="00000000">
        <w:rPr>
          <w:rtl w:val="0"/>
        </w:rPr>
      </w:r>
    </w:p>
    <w:p w:rsidR="00000000" w:rsidDel="00000000" w:rsidP="00000000" w:rsidRDefault="00000000" w:rsidRPr="00000000" w14:paraId="000000DC">
      <w:pPr>
        <w:numPr>
          <w:ilvl w:val="0"/>
          <w:numId w:val="5"/>
        </w:numPr>
        <w:pBdr>
          <w:top w:space="0" w:sz="0" w:val="nil"/>
          <w:left w:space="0" w:sz="0" w:val="nil"/>
          <w:bottom w:space="0" w:sz="0" w:val="nil"/>
          <w:right w:space="0" w:sz="0" w:val="nil"/>
          <w:between w:space="0" w:sz="0" w:val="nil"/>
        </w:pBdr>
        <w:spacing w:after="0" w:line="240" w:lineRule="auto"/>
        <w:ind w:left="720" w:hanging="360"/>
        <w:jc w:val="both"/>
        <w:rPr>
          <w:color w:val="000000"/>
          <w:sz w:val="20"/>
          <w:szCs w:val="20"/>
        </w:rPr>
      </w:pPr>
      <w:r w:rsidDel="00000000" w:rsidR="00000000" w:rsidRPr="00000000">
        <w:rPr>
          <w:b w:val="1"/>
          <w:bCs w:val="1"/>
          <w:color w:val="000000"/>
          <w:sz w:val="20"/>
          <w:szCs w:val="20"/>
          <w:rtl w:val="0"/>
        </w:rPr>
        <w:t xml:space="preserve">Duración aproximada: </w:t>
      </w:r>
      <w:r w:rsidDel="00000000" w:rsidR="00000000" w:rsidRPr="00000000">
        <w:rPr>
          <w:color w:val="000000"/>
          <w:sz w:val="20"/>
          <w:szCs w:val="20"/>
          <w:rtl w:val="0"/>
        </w:rPr>
        <w:t xml:space="preserve">12 horas.</w:t>
      </w:r>
    </w:p>
    <w:p w:rsidR="00000000" w:rsidDel="00000000" w:rsidP="00000000" w:rsidRDefault="00000000" w:rsidRPr="00000000" w14:paraId="000000DD">
      <w:pPr>
        <w:numPr>
          <w:ilvl w:val="0"/>
          <w:numId w:val="5"/>
        </w:numPr>
        <w:pBdr>
          <w:top w:space="0" w:sz="0" w:val="nil"/>
          <w:left w:space="0" w:sz="0" w:val="nil"/>
          <w:bottom w:space="0" w:sz="0" w:val="nil"/>
          <w:right w:space="0" w:sz="0" w:val="nil"/>
          <w:between w:space="0" w:sz="0" w:val="nil"/>
        </w:pBdr>
        <w:spacing w:after="0" w:line="240" w:lineRule="auto"/>
        <w:ind w:left="720" w:hanging="360"/>
        <w:jc w:val="both"/>
        <w:rPr>
          <w:color w:val="000000"/>
          <w:sz w:val="20"/>
          <w:szCs w:val="20"/>
        </w:rPr>
      </w:pPr>
      <w:r w:rsidDel="00000000" w:rsidR="00000000" w:rsidRPr="00000000">
        <w:rPr>
          <w:b w:val="1"/>
          <w:bCs w:val="1"/>
          <w:color w:val="000000"/>
          <w:sz w:val="20"/>
          <w:szCs w:val="20"/>
          <w:rtl w:val="0"/>
        </w:rPr>
        <w:t xml:space="preserve">Horario:</w:t>
      </w:r>
      <w:r w:rsidDel="00000000" w:rsidR="00000000" w:rsidRPr="00000000">
        <w:rPr>
          <w:color w:val="000000"/>
          <w:sz w:val="20"/>
          <w:szCs w:val="20"/>
          <w:rtl w:val="0"/>
        </w:rPr>
        <w:t xml:space="preserve"> 8:00am.</w:t>
      </w:r>
    </w:p>
    <w:p w:rsidR="00000000" w:rsidDel="00000000" w:rsidP="00000000" w:rsidRDefault="00000000" w:rsidRPr="00000000" w14:paraId="000000DE">
      <w:pPr>
        <w:numPr>
          <w:ilvl w:val="0"/>
          <w:numId w:val="5"/>
        </w:numPr>
        <w:pBdr>
          <w:top w:space="0" w:sz="0" w:val="nil"/>
          <w:left w:space="0" w:sz="0" w:val="nil"/>
          <w:bottom w:space="0" w:sz="0" w:val="nil"/>
          <w:right w:space="0" w:sz="0" w:val="nil"/>
          <w:between w:space="0" w:sz="0" w:val="nil"/>
        </w:pBdr>
        <w:spacing w:after="0" w:line="240" w:lineRule="auto"/>
        <w:ind w:left="720" w:hanging="360"/>
        <w:jc w:val="both"/>
        <w:rPr>
          <w:color w:val="000000"/>
          <w:sz w:val="20"/>
          <w:szCs w:val="20"/>
        </w:rPr>
      </w:pPr>
      <w:r w:rsidDel="00000000" w:rsidR="00000000" w:rsidRPr="00000000">
        <w:rPr>
          <w:color w:val="000000"/>
          <w:sz w:val="20"/>
          <w:szCs w:val="20"/>
          <w:rtl w:val="0"/>
        </w:rPr>
        <w:t xml:space="preserve">CHD Free hasta los 11 meses.</w:t>
      </w:r>
    </w:p>
    <w:p w:rsidR="00000000" w:rsidDel="00000000" w:rsidP="00000000" w:rsidRDefault="00000000" w:rsidRPr="00000000" w14:paraId="000000DF">
      <w:pPr>
        <w:numPr>
          <w:ilvl w:val="0"/>
          <w:numId w:val="5"/>
        </w:numPr>
        <w:pBdr>
          <w:top w:space="0" w:sz="0" w:val="nil"/>
          <w:left w:space="0" w:sz="0" w:val="nil"/>
          <w:bottom w:space="0" w:sz="0" w:val="nil"/>
          <w:right w:space="0" w:sz="0" w:val="nil"/>
          <w:between w:space="0" w:sz="0" w:val="nil"/>
        </w:pBdr>
        <w:spacing w:after="0" w:line="240" w:lineRule="auto"/>
        <w:ind w:left="720" w:hanging="360"/>
        <w:jc w:val="both"/>
        <w:rPr>
          <w:color w:val="000000"/>
          <w:sz w:val="20"/>
          <w:szCs w:val="20"/>
        </w:rPr>
      </w:pPr>
      <w:r w:rsidDel="00000000" w:rsidR="00000000" w:rsidRPr="00000000">
        <w:rPr>
          <w:color w:val="000000"/>
          <w:sz w:val="20"/>
          <w:szCs w:val="20"/>
          <w:rtl w:val="0"/>
        </w:rPr>
        <w:t xml:space="preserve">Julio (alta temp)*</w:t>
      </w:r>
    </w:p>
    <w:p w:rsidR="00000000" w:rsidDel="00000000" w:rsidP="00000000" w:rsidRDefault="00000000" w:rsidRPr="00000000" w14:paraId="000000E0">
      <w:pPr>
        <w:spacing w:after="0" w:line="240" w:lineRule="auto"/>
        <w:jc w:val="both"/>
        <w:rPr>
          <w:sz w:val="20"/>
          <w:szCs w:val="20"/>
        </w:rPr>
      </w:pPr>
      <w:r w:rsidDel="00000000" w:rsidR="00000000" w:rsidRPr="00000000">
        <w:rPr>
          <w:rtl w:val="0"/>
        </w:rPr>
      </w:r>
    </w:p>
    <w:p w:rsidR="00000000" w:rsidDel="00000000" w:rsidP="00000000" w:rsidRDefault="00000000" w:rsidRPr="00000000" w14:paraId="000000E1">
      <w:pPr>
        <w:spacing w:after="0" w:line="240" w:lineRule="auto"/>
        <w:jc w:val="both"/>
        <w:rPr>
          <w:b w:val="1"/>
          <w:bCs w:val="1"/>
          <w:sz w:val="20"/>
          <w:szCs w:val="20"/>
        </w:rPr>
      </w:pPr>
      <w:r w:rsidDel="00000000" w:rsidR="00000000" w:rsidRPr="00000000">
        <w:rPr>
          <w:b w:val="1"/>
          <w:bCs w:val="1"/>
          <w:sz w:val="20"/>
          <w:szCs w:val="20"/>
          <w:rtl w:val="0"/>
        </w:rPr>
        <w:t xml:space="preserve">EXCURSIÓN RUTA GERMÁNICA (BLUMENAU Y POMERODE) - CULTURAL Y COMPRAS</w:t>
      </w:r>
    </w:p>
    <w:p w:rsidR="00000000" w:rsidDel="00000000" w:rsidP="00000000" w:rsidRDefault="00000000" w:rsidRPr="00000000" w14:paraId="000000E2">
      <w:pPr>
        <w:tabs>
          <w:tab w:val="left" w:leader="none" w:pos="8080"/>
        </w:tabs>
        <w:spacing w:after="14" w:line="248.00000000000006" w:lineRule="auto"/>
        <w:ind w:hanging="10"/>
        <w:jc w:val="both"/>
        <w:rPr>
          <w:sz w:val="18"/>
          <w:szCs w:val="18"/>
        </w:rPr>
      </w:pPr>
      <w:r w:rsidDel="00000000" w:rsidR="00000000" w:rsidRPr="00000000">
        <w:rPr>
          <w:sz w:val="18"/>
          <w:szCs w:val="18"/>
          <w:rtl w:val="0"/>
        </w:rPr>
        <w:t xml:space="preserve">Blumenau es la capital del Valle Europeo de Santa Catarina. Ciudad próspera y moderna, que mantiene con orgullo las costumbres y tradiciones de sus colonizadores alemanes. En este tour conoceremos un poco de su historia y sus puntos de interés como la Av. Beira Rio, la hermosa prefectura, el pequeño Castillo Havan en estilo Enxaimel y el PARQUE VILA GERMÁNICA donde se realizan grandes eventos como Magia de Navidad, y la famosa OKTOBERFEST, la mayor fiesta de la cerveza del mundo, después de Múnich en Alemania. Tiempo para compras y disfrutar del lugar. Almuerzo en servicio buffet. Luego, seguimos hacia la ciudad de POMERODE, LA MÁS ALEMANA DE BRASIL, donde prácticamente el 90% de su población hablan el idioma alemán. Como principales atractivos tenemos la preservación de las costumbres heredadas de sus colonizadores, presentes en las casas típicas que revelan grandes historias, en la rica gastronomía repleta de sabrosos dulces y salados, en la artesanía, calles, jardines, bailes y las fiestas típicas, que atraen viajantes durante todo el año. Las compras de productos textiles, porcelanas, cervezas, chocolates, lindas artesanías y embutidos hacen parte de este tour. Para completar tendremos un tiempo para diversión en el </w:t>
      </w:r>
      <w:r w:rsidDel="00000000" w:rsidR="00000000" w:rsidRPr="00000000">
        <w:rPr>
          <w:b w:val="1"/>
          <w:bCs w:val="1"/>
          <w:sz w:val="18"/>
          <w:szCs w:val="18"/>
          <w:rtl w:val="0"/>
        </w:rPr>
        <w:t xml:space="preserve">PARQUE SPITZ POMER</w:t>
      </w:r>
      <w:r w:rsidDel="00000000" w:rsidR="00000000" w:rsidRPr="00000000">
        <w:rPr>
          <w:sz w:val="18"/>
          <w:szCs w:val="18"/>
          <w:rtl w:val="0"/>
        </w:rPr>
        <w:t xml:space="preserve">, un espacio pensado para que personas de todas las edades puedan divertirse como niños. Además, completan este tour que figura entre los TOP TEEN campeones de ventas. Regreso al hotel. Duración aproximada: 10 horas.</w:t>
      </w:r>
    </w:p>
    <w:p w:rsidR="00000000" w:rsidDel="00000000" w:rsidP="00000000" w:rsidRDefault="00000000" w:rsidRPr="00000000" w14:paraId="000000E3">
      <w:pPr>
        <w:tabs>
          <w:tab w:val="left" w:leader="none" w:pos="8080"/>
        </w:tabs>
        <w:spacing w:after="9" w:lineRule="auto"/>
        <w:rPr>
          <w:sz w:val="18"/>
          <w:szCs w:val="18"/>
        </w:rPr>
      </w:pPr>
      <w:r w:rsidDel="00000000" w:rsidR="00000000" w:rsidRPr="00000000">
        <w:rPr>
          <w:b w:val="1"/>
          <w:bCs w:val="1"/>
          <w:color w:val="404040"/>
          <w:sz w:val="18"/>
          <w:szCs w:val="18"/>
          <w:rtl w:val="0"/>
        </w:rPr>
        <w:t xml:space="preserve">ATRACCIONES PARQUE SPITZ POMER  </w:t>
      </w:r>
      <w:r w:rsidDel="00000000" w:rsidR="00000000" w:rsidRPr="00000000">
        <w:rPr>
          <w:rtl w:val="0"/>
        </w:rPr>
      </w:r>
    </w:p>
    <w:p w:rsidR="00000000" w:rsidDel="00000000" w:rsidP="00000000" w:rsidRDefault="00000000" w:rsidRPr="00000000" w14:paraId="000000E4">
      <w:pPr>
        <w:tabs>
          <w:tab w:val="left" w:leader="none" w:pos="8080"/>
        </w:tabs>
        <w:spacing w:after="14" w:line="248.00000000000006" w:lineRule="auto"/>
        <w:ind w:hanging="10"/>
        <w:jc w:val="both"/>
        <w:rPr>
          <w:sz w:val="18"/>
          <w:szCs w:val="18"/>
        </w:rPr>
      </w:pPr>
      <w:r w:rsidDel="00000000" w:rsidR="00000000" w:rsidRPr="00000000">
        <w:rPr>
          <w:b w:val="1"/>
          <w:bCs w:val="1"/>
          <w:sz w:val="18"/>
          <w:szCs w:val="18"/>
          <w:rtl w:val="0"/>
        </w:rPr>
        <w:t xml:space="preserve">ZORB BALL -</w:t>
      </w:r>
      <w:r w:rsidDel="00000000" w:rsidR="00000000" w:rsidRPr="00000000">
        <w:rPr>
          <w:sz w:val="18"/>
          <w:szCs w:val="18"/>
          <w:rtl w:val="0"/>
        </w:rPr>
        <w:t xml:space="preserve"> Una bola gigante en la que los visitantes descienden por la ladera de una montaña colgados desde el interior. ¡Una aventura de verdad!</w:t>
      </w:r>
      <w:r w:rsidDel="00000000" w:rsidR="00000000" w:rsidRPr="00000000">
        <w:rPr>
          <w:b w:val="1"/>
          <w:bCs w:val="1"/>
          <w:color w:val="404040"/>
          <w:sz w:val="18"/>
          <w:szCs w:val="18"/>
          <w:rtl w:val="0"/>
        </w:rPr>
        <w:t xml:space="preserve"> </w:t>
      </w:r>
      <w:r w:rsidDel="00000000" w:rsidR="00000000" w:rsidRPr="00000000">
        <w:rPr>
          <w:rtl w:val="0"/>
        </w:rPr>
      </w:r>
    </w:p>
    <w:p w:rsidR="00000000" w:rsidDel="00000000" w:rsidP="00000000" w:rsidRDefault="00000000" w:rsidRPr="00000000" w14:paraId="000000E5">
      <w:pPr>
        <w:tabs>
          <w:tab w:val="left" w:leader="none" w:pos="8080"/>
        </w:tabs>
        <w:spacing w:after="39" w:line="248.00000000000006" w:lineRule="auto"/>
        <w:ind w:hanging="10"/>
        <w:jc w:val="both"/>
        <w:rPr>
          <w:sz w:val="18"/>
          <w:szCs w:val="18"/>
        </w:rPr>
      </w:pPr>
      <w:r w:rsidDel="00000000" w:rsidR="00000000" w:rsidRPr="00000000">
        <w:rPr>
          <w:b w:val="1"/>
          <w:bCs w:val="1"/>
          <w:sz w:val="18"/>
          <w:szCs w:val="18"/>
          <w:rtl w:val="0"/>
        </w:rPr>
        <w:t xml:space="preserve">ZIGZAG -</w:t>
      </w:r>
      <w:r w:rsidDel="00000000" w:rsidR="00000000" w:rsidRPr="00000000">
        <w:rPr>
          <w:sz w:val="18"/>
          <w:szCs w:val="18"/>
          <w:rtl w:val="0"/>
        </w:rPr>
        <w:t xml:space="preserve"> es una tirolina donde los visitantes se deslizan por un riel suspendido, esquivando árboles y realizando curvas emocionantes. </w:t>
      </w:r>
    </w:p>
    <w:p w:rsidR="00000000" w:rsidDel="00000000" w:rsidP="00000000" w:rsidRDefault="00000000" w:rsidRPr="00000000" w14:paraId="000000E6">
      <w:pPr>
        <w:tabs>
          <w:tab w:val="left" w:leader="none" w:pos="8080"/>
        </w:tabs>
        <w:spacing w:after="9" w:line="248.00000000000006" w:lineRule="auto"/>
        <w:ind w:hanging="10"/>
        <w:jc w:val="both"/>
        <w:rPr>
          <w:sz w:val="18"/>
          <w:szCs w:val="18"/>
        </w:rPr>
      </w:pPr>
      <w:r w:rsidDel="00000000" w:rsidR="00000000" w:rsidRPr="00000000">
        <w:rPr>
          <w:b w:val="1"/>
          <w:bCs w:val="1"/>
          <w:sz w:val="18"/>
          <w:szCs w:val="18"/>
          <w:rtl w:val="0"/>
        </w:rPr>
        <w:t xml:space="preserve">TUBING -</w:t>
      </w:r>
      <w:r w:rsidDel="00000000" w:rsidR="00000000" w:rsidRPr="00000000">
        <w:rPr>
          <w:sz w:val="18"/>
          <w:szCs w:val="18"/>
          <w:rtl w:val="0"/>
        </w:rPr>
        <w:t xml:space="preserve"> Una pista que imita la nieve en la ladera de una montaña para que puedas deslizarte sobre una boya </w:t>
      </w:r>
    </w:p>
    <w:p w:rsidR="00000000" w:rsidDel="00000000" w:rsidP="00000000" w:rsidRDefault="00000000" w:rsidRPr="00000000" w14:paraId="000000E7">
      <w:pPr>
        <w:tabs>
          <w:tab w:val="left" w:leader="none" w:pos="8080"/>
        </w:tabs>
        <w:spacing w:after="65" w:line="248.00000000000006" w:lineRule="auto"/>
        <w:ind w:hanging="10"/>
        <w:jc w:val="both"/>
        <w:rPr>
          <w:sz w:val="18"/>
          <w:szCs w:val="18"/>
        </w:rPr>
      </w:pPr>
      <w:r w:rsidDel="00000000" w:rsidR="00000000" w:rsidRPr="00000000">
        <w:rPr>
          <w:sz w:val="18"/>
          <w:szCs w:val="18"/>
          <w:rtl w:val="0"/>
        </w:rPr>
        <w:t xml:space="preserve">hasta una piscina de pelotas. ¡Diversión garantizada!                                                                                       </w:t>
      </w:r>
    </w:p>
    <w:p w:rsidR="00000000" w:rsidDel="00000000" w:rsidP="00000000" w:rsidRDefault="00000000" w:rsidRPr="00000000" w14:paraId="000000E8">
      <w:pPr>
        <w:tabs>
          <w:tab w:val="left" w:leader="none" w:pos="8080"/>
        </w:tabs>
        <w:spacing w:after="0" w:line="240" w:lineRule="auto"/>
        <w:jc w:val="both"/>
        <w:rPr>
          <w:b w:val="1"/>
          <w:bCs w:val="1"/>
          <w:color w:val="c00000"/>
          <w:sz w:val="18"/>
          <w:szCs w:val="18"/>
        </w:rPr>
      </w:pPr>
      <w:r w:rsidDel="00000000" w:rsidR="00000000" w:rsidRPr="00000000">
        <w:rPr>
          <w:b w:val="1"/>
          <w:bCs w:val="1"/>
          <w:sz w:val="18"/>
          <w:szCs w:val="18"/>
          <w:rtl w:val="0"/>
        </w:rPr>
        <w:t xml:space="preserve">COLUMPIO GIGANTE -</w:t>
      </w:r>
      <w:r w:rsidDel="00000000" w:rsidR="00000000" w:rsidRPr="00000000">
        <w:rPr>
          <w:sz w:val="18"/>
          <w:szCs w:val="18"/>
          <w:rtl w:val="0"/>
        </w:rPr>
        <w:t xml:space="preserve"> ¡Un columpio siempre es divertido... Imagínalo gigante!</w:t>
      </w:r>
      <w:r w:rsidDel="00000000" w:rsidR="00000000" w:rsidRPr="00000000">
        <w:rPr>
          <w:rtl w:val="0"/>
        </w:rPr>
      </w:r>
    </w:p>
    <w:p w:rsidR="00000000" w:rsidDel="00000000" w:rsidP="00000000" w:rsidRDefault="00000000" w:rsidRPr="00000000" w14:paraId="000000E9">
      <w:pPr>
        <w:numPr>
          <w:ilvl w:val="0"/>
          <w:numId w:val="5"/>
        </w:numPr>
        <w:spacing w:after="0" w:line="240" w:lineRule="auto"/>
        <w:ind w:left="720" w:hanging="360"/>
        <w:jc w:val="both"/>
        <w:rPr>
          <w:b w:val="1"/>
          <w:bCs w:val="1"/>
          <w:sz w:val="20"/>
          <w:szCs w:val="20"/>
        </w:rPr>
      </w:pPr>
      <w:r w:rsidDel="00000000" w:rsidR="00000000" w:rsidRPr="00000000">
        <w:rPr>
          <w:b w:val="1"/>
          <w:bCs w:val="1"/>
          <w:sz w:val="20"/>
          <w:szCs w:val="20"/>
          <w:rtl w:val="0"/>
        </w:rPr>
        <w:t xml:space="preserve">Días de operación: </w:t>
      </w:r>
      <w:r w:rsidDel="00000000" w:rsidR="00000000" w:rsidRPr="00000000">
        <w:rPr>
          <w:sz w:val="20"/>
          <w:szCs w:val="20"/>
          <w:rtl w:val="0"/>
        </w:rPr>
        <w:t xml:space="preserve">Lunes, miércoles y sábado.</w:t>
      </w:r>
      <w:r w:rsidDel="00000000" w:rsidR="00000000" w:rsidRPr="00000000">
        <w:rPr>
          <w:rtl w:val="0"/>
        </w:rPr>
      </w:r>
    </w:p>
    <w:p w:rsidR="00000000" w:rsidDel="00000000" w:rsidP="00000000" w:rsidRDefault="00000000" w:rsidRPr="00000000" w14:paraId="000000EA">
      <w:pPr>
        <w:numPr>
          <w:ilvl w:val="0"/>
          <w:numId w:val="5"/>
        </w:numPr>
        <w:pBdr>
          <w:top w:space="0" w:sz="0" w:val="nil"/>
          <w:left w:space="0" w:sz="0" w:val="nil"/>
          <w:bottom w:space="0" w:sz="0" w:val="nil"/>
          <w:right w:space="0" w:sz="0" w:val="nil"/>
          <w:between w:space="0" w:sz="0" w:val="nil"/>
        </w:pBdr>
        <w:spacing w:after="0" w:line="240" w:lineRule="auto"/>
        <w:ind w:left="720" w:hanging="360"/>
        <w:jc w:val="both"/>
        <w:rPr>
          <w:color w:val="000000"/>
          <w:sz w:val="20"/>
          <w:szCs w:val="20"/>
        </w:rPr>
      </w:pPr>
      <w:r w:rsidDel="00000000" w:rsidR="00000000" w:rsidRPr="00000000">
        <w:rPr>
          <w:b w:val="1"/>
          <w:bCs w:val="1"/>
          <w:color w:val="000000"/>
          <w:sz w:val="20"/>
          <w:szCs w:val="20"/>
          <w:rtl w:val="0"/>
        </w:rPr>
        <w:t xml:space="preserve">Duración aproximada: </w:t>
      </w:r>
      <w:r w:rsidDel="00000000" w:rsidR="00000000" w:rsidRPr="00000000">
        <w:rPr>
          <w:color w:val="000000"/>
          <w:sz w:val="20"/>
          <w:szCs w:val="20"/>
          <w:rtl w:val="0"/>
        </w:rPr>
        <w:t xml:space="preserve">8 horas.</w:t>
      </w:r>
    </w:p>
    <w:p w:rsidR="00000000" w:rsidDel="00000000" w:rsidP="00000000" w:rsidRDefault="00000000" w:rsidRPr="00000000" w14:paraId="000000EB">
      <w:pPr>
        <w:numPr>
          <w:ilvl w:val="0"/>
          <w:numId w:val="5"/>
        </w:numPr>
        <w:pBdr>
          <w:top w:space="0" w:sz="0" w:val="nil"/>
          <w:left w:space="0" w:sz="0" w:val="nil"/>
          <w:bottom w:space="0" w:sz="0" w:val="nil"/>
          <w:right w:space="0" w:sz="0" w:val="nil"/>
          <w:between w:space="0" w:sz="0" w:val="nil"/>
        </w:pBdr>
        <w:spacing w:after="0" w:line="240" w:lineRule="auto"/>
        <w:ind w:left="720" w:hanging="360"/>
        <w:jc w:val="both"/>
        <w:rPr>
          <w:color w:val="000000"/>
          <w:sz w:val="20"/>
          <w:szCs w:val="20"/>
        </w:rPr>
      </w:pPr>
      <w:r w:rsidDel="00000000" w:rsidR="00000000" w:rsidRPr="00000000">
        <w:rPr>
          <w:b w:val="1"/>
          <w:bCs w:val="1"/>
          <w:color w:val="000000"/>
          <w:sz w:val="20"/>
          <w:szCs w:val="20"/>
          <w:rtl w:val="0"/>
        </w:rPr>
        <w:t xml:space="preserve">CHD:</w:t>
      </w:r>
      <w:r w:rsidDel="00000000" w:rsidR="00000000" w:rsidRPr="00000000">
        <w:rPr>
          <w:color w:val="000000"/>
          <w:sz w:val="20"/>
          <w:szCs w:val="20"/>
          <w:rtl w:val="0"/>
        </w:rPr>
        <w:t xml:space="preserve"> De 5 a 9 años.</w:t>
      </w:r>
    </w:p>
    <w:p w:rsidR="00000000" w:rsidDel="00000000" w:rsidP="00000000" w:rsidRDefault="00000000" w:rsidRPr="00000000" w14:paraId="000000EC">
      <w:pPr>
        <w:spacing w:after="0" w:line="240" w:lineRule="auto"/>
        <w:jc w:val="both"/>
        <w:rPr>
          <w:sz w:val="20"/>
          <w:szCs w:val="20"/>
        </w:rPr>
      </w:pPr>
      <w:r w:rsidDel="00000000" w:rsidR="00000000" w:rsidRPr="00000000">
        <w:rPr>
          <w:rtl w:val="0"/>
        </w:rPr>
      </w:r>
    </w:p>
    <w:p w:rsidR="00000000" w:rsidDel="00000000" w:rsidP="00000000" w:rsidRDefault="00000000" w:rsidRPr="00000000" w14:paraId="000000ED">
      <w:pPr>
        <w:spacing w:after="0" w:line="240" w:lineRule="auto"/>
        <w:jc w:val="both"/>
        <w:rPr>
          <w:b w:val="1"/>
          <w:bCs w:val="1"/>
          <w:sz w:val="20"/>
          <w:szCs w:val="20"/>
        </w:rPr>
      </w:pPr>
      <w:r w:rsidDel="00000000" w:rsidR="00000000" w:rsidRPr="00000000">
        <w:rPr>
          <w:b w:val="1"/>
          <w:bCs w:val="1"/>
          <w:sz w:val="20"/>
          <w:szCs w:val="20"/>
          <w:rtl w:val="0"/>
        </w:rPr>
        <w:t xml:space="preserve">EXCURSIÓN CAMINO ITALIANO CON ALMUERZO (NOVA TRENTO Y BRUSQUE)</w:t>
      </w:r>
    </w:p>
    <w:p w:rsidR="00000000" w:rsidDel="00000000" w:rsidP="00000000" w:rsidRDefault="00000000" w:rsidRPr="00000000" w14:paraId="000000EE">
      <w:pPr>
        <w:spacing w:after="0" w:line="240" w:lineRule="auto"/>
        <w:jc w:val="both"/>
        <w:rPr>
          <w:sz w:val="20"/>
          <w:szCs w:val="20"/>
        </w:rPr>
      </w:pPr>
      <w:r w:rsidDel="00000000" w:rsidR="00000000" w:rsidRPr="00000000">
        <w:rPr>
          <w:sz w:val="20"/>
          <w:szCs w:val="20"/>
          <w:rtl w:val="0"/>
        </w:rPr>
        <w:t xml:space="preserve">La colonización italiana en Santa Catarina comenzó alrededor de 1835, abarcando varias regiones. Este recorrido muestra la importancia de los inmigrantes europeos en el desarrollo económico y cultural del estado. São João Batista: Primera parada en esta ciudad, conocida por su industria de calzado. Breve visita a un comercio local. Nova Trento: Ciudad colonizada por inmigrantes del Trentino Alto Adigio en 1875. Visitaremos una bodega artesanal, el Museo del Inmigrante y el Santuario de Santa Paulina. Almuerzo típico italiano incluido. Brusque: Última parada en la cuna de la industria textil y capital de la pronta entrega del sur de Brasil. Tiempo para compras antes de regresar al hotel.</w:t>
      </w:r>
    </w:p>
    <w:p w:rsidR="00000000" w:rsidDel="00000000" w:rsidP="00000000" w:rsidRDefault="00000000" w:rsidRPr="00000000" w14:paraId="000000EF">
      <w:pPr>
        <w:numPr>
          <w:ilvl w:val="0"/>
          <w:numId w:val="5"/>
        </w:numPr>
        <w:spacing w:after="0" w:line="240" w:lineRule="auto"/>
        <w:ind w:left="720" w:hanging="360"/>
        <w:jc w:val="both"/>
        <w:rPr>
          <w:b w:val="1"/>
          <w:bCs w:val="1"/>
          <w:sz w:val="20"/>
          <w:szCs w:val="20"/>
        </w:rPr>
      </w:pPr>
      <w:r w:rsidDel="00000000" w:rsidR="00000000" w:rsidRPr="00000000">
        <w:rPr>
          <w:b w:val="1"/>
          <w:bCs w:val="1"/>
          <w:sz w:val="20"/>
          <w:szCs w:val="20"/>
          <w:rtl w:val="0"/>
        </w:rPr>
        <w:t xml:space="preserve">Días de operación: </w:t>
      </w:r>
      <w:r w:rsidDel="00000000" w:rsidR="00000000" w:rsidRPr="00000000">
        <w:rPr>
          <w:sz w:val="20"/>
          <w:szCs w:val="20"/>
          <w:rtl w:val="0"/>
        </w:rPr>
        <w:t xml:space="preserve">Martes y jueves.</w:t>
      </w:r>
      <w:r w:rsidDel="00000000" w:rsidR="00000000" w:rsidRPr="00000000">
        <w:rPr>
          <w:rtl w:val="0"/>
        </w:rPr>
      </w:r>
    </w:p>
    <w:p w:rsidR="00000000" w:rsidDel="00000000" w:rsidP="00000000" w:rsidRDefault="00000000" w:rsidRPr="00000000" w14:paraId="000000F0">
      <w:pPr>
        <w:numPr>
          <w:ilvl w:val="0"/>
          <w:numId w:val="5"/>
        </w:numPr>
        <w:pBdr>
          <w:top w:space="0" w:sz="0" w:val="nil"/>
          <w:left w:space="0" w:sz="0" w:val="nil"/>
          <w:bottom w:space="0" w:sz="0" w:val="nil"/>
          <w:right w:space="0" w:sz="0" w:val="nil"/>
          <w:between w:space="0" w:sz="0" w:val="nil"/>
        </w:pBdr>
        <w:spacing w:after="0" w:line="240" w:lineRule="auto"/>
        <w:ind w:left="720" w:hanging="360"/>
        <w:jc w:val="both"/>
        <w:rPr>
          <w:color w:val="000000"/>
          <w:sz w:val="20"/>
          <w:szCs w:val="20"/>
        </w:rPr>
      </w:pPr>
      <w:r w:rsidDel="00000000" w:rsidR="00000000" w:rsidRPr="00000000">
        <w:rPr>
          <w:b w:val="1"/>
          <w:bCs w:val="1"/>
          <w:color w:val="000000"/>
          <w:sz w:val="20"/>
          <w:szCs w:val="20"/>
          <w:rtl w:val="0"/>
        </w:rPr>
        <w:t xml:space="preserve">Duración aproximada: </w:t>
      </w:r>
      <w:r w:rsidDel="00000000" w:rsidR="00000000" w:rsidRPr="00000000">
        <w:rPr>
          <w:color w:val="000000"/>
          <w:sz w:val="20"/>
          <w:szCs w:val="20"/>
          <w:rtl w:val="0"/>
        </w:rPr>
        <w:t xml:space="preserve">8 horas.</w:t>
      </w:r>
    </w:p>
    <w:p w:rsidR="00000000" w:rsidDel="00000000" w:rsidP="00000000" w:rsidRDefault="00000000" w:rsidRPr="00000000" w14:paraId="000000F1">
      <w:pPr>
        <w:numPr>
          <w:ilvl w:val="0"/>
          <w:numId w:val="5"/>
        </w:numPr>
        <w:pBdr>
          <w:top w:space="0" w:sz="0" w:val="nil"/>
          <w:left w:space="0" w:sz="0" w:val="nil"/>
          <w:bottom w:space="0" w:sz="0" w:val="nil"/>
          <w:right w:space="0" w:sz="0" w:val="nil"/>
          <w:between w:space="0" w:sz="0" w:val="nil"/>
        </w:pBdr>
        <w:spacing w:after="0" w:line="240" w:lineRule="auto"/>
        <w:ind w:left="720" w:hanging="360"/>
        <w:jc w:val="both"/>
        <w:rPr>
          <w:color w:val="000000"/>
          <w:sz w:val="20"/>
          <w:szCs w:val="20"/>
        </w:rPr>
      </w:pPr>
      <w:r w:rsidDel="00000000" w:rsidR="00000000" w:rsidRPr="00000000">
        <w:rPr>
          <w:b w:val="1"/>
          <w:bCs w:val="1"/>
          <w:color w:val="000000"/>
          <w:sz w:val="20"/>
          <w:szCs w:val="20"/>
          <w:rtl w:val="0"/>
        </w:rPr>
        <w:t xml:space="preserve">No incluye:</w:t>
      </w:r>
      <w:r w:rsidDel="00000000" w:rsidR="00000000" w:rsidRPr="00000000">
        <w:rPr>
          <w:color w:val="000000"/>
          <w:sz w:val="20"/>
          <w:szCs w:val="20"/>
          <w:rtl w:val="0"/>
        </w:rPr>
        <w:t xml:space="preserve"> Entrada al Museo USD 8,00 p.p.</w:t>
      </w:r>
    </w:p>
    <w:p w:rsidR="00000000" w:rsidDel="00000000" w:rsidP="00000000" w:rsidRDefault="00000000" w:rsidRPr="00000000" w14:paraId="000000F2">
      <w:pPr>
        <w:numPr>
          <w:ilvl w:val="0"/>
          <w:numId w:val="5"/>
        </w:numPr>
        <w:pBdr>
          <w:top w:space="0" w:sz="0" w:val="nil"/>
          <w:left w:space="0" w:sz="0" w:val="nil"/>
          <w:bottom w:space="0" w:sz="0" w:val="nil"/>
          <w:right w:space="0" w:sz="0" w:val="nil"/>
          <w:between w:space="0" w:sz="0" w:val="nil"/>
        </w:pBdr>
        <w:spacing w:after="0" w:line="240" w:lineRule="auto"/>
        <w:ind w:left="720" w:hanging="360"/>
        <w:jc w:val="both"/>
        <w:rPr>
          <w:color w:val="000000"/>
          <w:sz w:val="20"/>
          <w:szCs w:val="20"/>
        </w:rPr>
      </w:pPr>
      <w:r w:rsidDel="00000000" w:rsidR="00000000" w:rsidRPr="00000000">
        <w:rPr>
          <w:b w:val="1"/>
          <w:bCs w:val="1"/>
          <w:color w:val="000000"/>
          <w:sz w:val="20"/>
          <w:szCs w:val="20"/>
          <w:rtl w:val="0"/>
        </w:rPr>
        <w:t xml:space="preserve">CHD:</w:t>
      </w:r>
      <w:r w:rsidDel="00000000" w:rsidR="00000000" w:rsidRPr="00000000">
        <w:rPr>
          <w:color w:val="000000"/>
          <w:sz w:val="20"/>
          <w:szCs w:val="20"/>
          <w:rtl w:val="0"/>
        </w:rPr>
        <w:t xml:space="preserve"> De 5 a 9 años.</w:t>
      </w:r>
    </w:p>
    <w:p w:rsidR="00000000" w:rsidDel="00000000" w:rsidP="00000000" w:rsidRDefault="00000000" w:rsidRPr="00000000" w14:paraId="000000F3">
      <w:pPr>
        <w:spacing w:after="0" w:line="240" w:lineRule="auto"/>
        <w:jc w:val="both"/>
        <w:rPr>
          <w:sz w:val="20"/>
          <w:szCs w:val="20"/>
        </w:rPr>
      </w:pPr>
      <w:r w:rsidDel="00000000" w:rsidR="00000000" w:rsidRPr="00000000">
        <w:rPr>
          <w:rtl w:val="0"/>
        </w:rPr>
      </w:r>
    </w:p>
    <w:p w:rsidR="00000000" w:rsidDel="00000000" w:rsidP="00000000" w:rsidRDefault="00000000" w:rsidRPr="00000000" w14:paraId="000000F4">
      <w:pPr>
        <w:spacing w:after="0" w:line="240" w:lineRule="auto"/>
        <w:jc w:val="both"/>
        <w:rPr>
          <w:b w:val="1"/>
          <w:bCs w:val="1"/>
          <w:sz w:val="20"/>
          <w:szCs w:val="20"/>
        </w:rPr>
      </w:pPr>
      <w:r w:rsidDel="00000000" w:rsidR="00000000" w:rsidRPr="00000000">
        <w:rPr>
          <w:b w:val="1"/>
          <w:bCs w:val="1"/>
          <w:sz w:val="20"/>
          <w:szCs w:val="20"/>
          <w:rtl w:val="0"/>
        </w:rPr>
        <w:t xml:space="preserve">EXCURSIÓN FLORIANÓPOLIS HISTÓRICO Y PLAYA</w:t>
      </w:r>
    </w:p>
    <w:p w:rsidR="00000000" w:rsidDel="00000000" w:rsidP="00000000" w:rsidRDefault="00000000" w:rsidRPr="00000000" w14:paraId="000000F5">
      <w:pPr>
        <w:spacing w:after="0" w:line="240" w:lineRule="auto"/>
        <w:jc w:val="both"/>
        <w:rPr>
          <w:sz w:val="20"/>
          <w:szCs w:val="20"/>
        </w:rPr>
      </w:pPr>
      <w:r w:rsidDel="00000000" w:rsidR="00000000" w:rsidRPr="00000000">
        <w:rPr>
          <w:sz w:val="20"/>
          <w:szCs w:val="20"/>
          <w:rtl w:val="0"/>
        </w:rPr>
        <w:t xml:space="preserve">Desayuno en el hotel y salida con destino a la capital del estado de Santa Catarina, Florianópolis, una de las ciudades más hermosas de Brasil. Construida en una gran isla de 410 km2, esta ciudad está repleta de leyendas, historia y una exuberante naturaleza que la hacen única en su estilo. Realizaremos un recorrido panorámico para explorar sus encantos, visitando el centro histórico, el mercado público, la costanera y admirando las impresionantes vistas que ofrece. Almuerzo buffet. Por la tarde, tendrás la oportunidad de relajarte y disfrutar de una de las hermosas playas de Florianópolis, donde podrás sumergirte en las cristalinas aguas del Atlántico y tomar el sol en la fina arena blanca. Duración aproximada de esta excursión es de 9 horas, tiempo suficiente para explorar y vivir momentos inolvidables en esta ciudad costera tan encantadora.</w:t>
      </w:r>
    </w:p>
    <w:p w:rsidR="00000000" w:rsidDel="00000000" w:rsidP="00000000" w:rsidRDefault="00000000" w:rsidRPr="00000000" w14:paraId="000000F6">
      <w:pPr>
        <w:numPr>
          <w:ilvl w:val="0"/>
          <w:numId w:val="5"/>
        </w:numPr>
        <w:spacing w:after="0" w:line="240" w:lineRule="auto"/>
        <w:ind w:left="720" w:hanging="360"/>
        <w:jc w:val="both"/>
        <w:rPr>
          <w:b w:val="1"/>
          <w:bCs w:val="1"/>
          <w:sz w:val="20"/>
          <w:szCs w:val="20"/>
        </w:rPr>
      </w:pPr>
      <w:r w:rsidDel="00000000" w:rsidR="00000000" w:rsidRPr="00000000">
        <w:rPr>
          <w:b w:val="1"/>
          <w:bCs w:val="1"/>
          <w:sz w:val="20"/>
          <w:szCs w:val="20"/>
          <w:rtl w:val="0"/>
        </w:rPr>
        <w:t xml:space="preserve">Días de operación: </w:t>
      </w:r>
      <w:r w:rsidDel="00000000" w:rsidR="00000000" w:rsidRPr="00000000">
        <w:rPr>
          <w:sz w:val="20"/>
          <w:szCs w:val="20"/>
          <w:rtl w:val="0"/>
        </w:rPr>
        <w:t xml:space="preserve">Martes y jueves.</w:t>
      </w:r>
      <w:r w:rsidDel="00000000" w:rsidR="00000000" w:rsidRPr="00000000">
        <w:rPr>
          <w:rtl w:val="0"/>
        </w:rPr>
      </w:r>
    </w:p>
    <w:p w:rsidR="00000000" w:rsidDel="00000000" w:rsidP="00000000" w:rsidRDefault="00000000" w:rsidRPr="00000000" w14:paraId="000000F7">
      <w:pPr>
        <w:numPr>
          <w:ilvl w:val="0"/>
          <w:numId w:val="5"/>
        </w:numPr>
        <w:pBdr>
          <w:top w:space="0" w:sz="0" w:val="nil"/>
          <w:left w:space="0" w:sz="0" w:val="nil"/>
          <w:bottom w:space="0" w:sz="0" w:val="nil"/>
          <w:right w:space="0" w:sz="0" w:val="nil"/>
          <w:between w:space="0" w:sz="0" w:val="nil"/>
        </w:pBdr>
        <w:spacing w:after="0" w:line="240" w:lineRule="auto"/>
        <w:ind w:left="720" w:hanging="360"/>
        <w:jc w:val="both"/>
        <w:rPr>
          <w:color w:val="000000"/>
          <w:sz w:val="20"/>
          <w:szCs w:val="20"/>
        </w:rPr>
      </w:pPr>
      <w:r w:rsidDel="00000000" w:rsidR="00000000" w:rsidRPr="00000000">
        <w:rPr>
          <w:b w:val="1"/>
          <w:bCs w:val="1"/>
          <w:color w:val="000000"/>
          <w:sz w:val="20"/>
          <w:szCs w:val="20"/>
          <w:rtl w:val="0"/>
        </w:rPr>
        <w:t xml:space="preserve">Duración aproximada: </w:t>
      </w:r>
      <w:r w:rsidDel="00000000" w:rsidR="00000000" w:rsidRPr="00000000">
        <w:rPr>
          <w:color w:val="000000"/>
          <w:sz w:val="20"/>
          <w:szCs w:val="20"/>
          <w:rtl w:val="0"/>
        </w:rPr>
        <w:t xml:space="preserve">8 horas.</w:t>
      </w:r>
    </w:p>
    <w:p w:rsidR="00000000" w:rsidDel="00000000" w:rsidP="00000000" w:rsidRDefault="00000000" w:rsidRPr="00000000" w14:paraId="000000F8">
      <w:pPr>
        <w:numPr>
          <w:ilvl w:val="0"/>
          <w:numId w:val="5"/>
        </w:numPr>
        <w:pBdr>
          <w:top w:space="0" w:sz="0" w:val="nil"/>
          <w:left w:space="0" w:sz="0" w:val="nil"/>
          <w:bottom w:space="0" w:sz="0" w:val="nil"/>
          <w:right w:space="0" w:sz="0" w:val="nil"/>
          <w:between w:space="0" w:sz="0" w:val="nil"/>
        </w:pBdr>
        <w:spacing w:after="0" w:line="240" w:lineRule="auto"/>
        <w:ind w:left="720" w:hanging="360"/>
        <w:jc w:val="both"/>
        <w:rPr>
          <w:color w:val="000000"/>
          <w:sz w:val="20"/>
          <w:szCs w:val="20"/>
        </w:rPr>
      </w:pPr>
      <w:r w:rsidDel="00000000" w:rsidR="00000000" w:rsidRPr="00000000">
        <w:rPr>
          <w:b w:val="1"/>
          <w:bCs w:val="1"/>
          <w:color w:val="000000"/>
          <w:sz w:val="20"/>
          <w:szCs w:val="20"/>
          <w:rtl w:val="0"/>
        </w:rPr>
        <w:t xml:space="preserve">CHD:</w:t>
      </w:r>
      <w:r w:rsidDel="00000000" w:rsidR="00000000" w:rsidRPr="00000000">
        <w:rPr>
          <w:color w:val="000000"/>
          <w:sz w:val="20"/>
          <w:szCs w:val="20"/>
          <w:rtl w:val="0"/>
        </w:rPr>
        <w:t xml:space="preserve"> De 5 a 9 años.</w:t>
      </w:r>
    </w:p>
    <w:p w:rsidR="00000000" w:rsidDel="00000000" w:rsidP="00000000" w:rsidRDefault="00000000" w:rsidRPr="00000000" w14:paraId="000000F9">
      <w:pPr>
        <w:spacing w:after="0" w:line="240" w:lineRule="auto"/>
        <w:jc w:val="both"/>
        <w:rPr>
          <w:sz w:val="20"/>
          <w:szCs w:val="20"/>
        </w:rPr>
      </w:pPr>
      <w:r w:rsidDel="00000000" w:rsidR="00000000" w:rsidRPr="00000000">
        <w:rPr>
          <w:rtl w:val="0"/>
        </w:rPr>
      </w:r>
    </w:p>
    <w:p w:rsidR="00000000" w:rsidDel="00000000" w:rsidP="00000000" w:rsidRDefault="00000000" w:rsidRPr="00000000" w14:paraId="000000FA">
      <w:pPr>
        <w:spacing w:after="0" w:line="240" w:lineRule="auto"/>
        <w:jc w:val="both"/>
        <w:rPr>
          <w:b w:val="1"/>
          <w:bCs w:val="1"/>
          <w:sz w:val="20"/>
          <w:szCs w:val="20"/>
        </w:rPr>
      </w:pPr>
      <w:r w:rsidDel="00000000" w:rsidR="00000000" w:rsidRPr="00000000">
        <w:rPr>
          <w:b w:val="1"/>
          <w:bCs w:val="1"/>
          <w:sz w:val="20"/>
          <w:szCs w:val="20"/>
          <w:rtl w:val="0"/>
        </w:rPr>
        <w:t xml:space="preserve">TOUR DE VERANO: DIA DE PLAYA EN BOMBINHAS</w:t>
      </w:r>
    </w:p>
    <w:p w:rsidR="00000000" w:rsidDel="00000000" w:rsidP="00000000" w:rsidRDefault="00000000" w:rsidRPr="00000000" w14:paraId="000000FB">
      <w:pPr>
        <w:spacing w:after="0" w:line="240" w:lineRule="auto"/>
        <w:jc w:val="both"/>
        <w:rPr>
          <w:sz w:val="20"/>
          <w:szCs w:val="20"/>
        </w:rPr>
      </w:pPr>
      <w:r w:rsidDel="00000000" w:rsidR="00000000" w:rsidRPr="00000000">
        <w:rPr>
          <w:sz w:val="20"/>
          <w:szCs w:val="20"/>
          <w:rtl w:val="0"/>
        </w:rPr>
        <w:t xml:space="preserve">La Capital del Buceo Ecológico Comenzamos el día con un delicioso desayuno antes de partir hacia la Costa Verde Mar, un lugar de playas bellísimas con aguas cristalinas y arenas blancas. Este destino es ideal para la práctica de actividades subacuáticas para todas las edades. Nuestro destino es Bombinhas, un verdadero patrimonio natural con acceso restringido. Debido a esta restricción, el traslado desde Balneário Camboriú se realiza en VANS. En Bombinhas, se pueden practicar diversas actividades acuáticas como snorkel y buceo, tanto para aficionados como para profesionales. Todas estas actividades están supervisadas por expertos locales. Es importante reservar con anticipación los equipos para bucear, ya que no están incluidos en el precio del tour y requieren la debida autorización del responsable del grupo. incluye un almuerzo con una bebida. La duración aproximada de la excursión es de 7 horas. ¡Prepárate para una experiencia única en la Playa de Bombinhas!</w:t>
      </w:r>
    </w:p>
    <w:p w:rsidR="00000000" w:rsidDel="00000000" w:rsidP="00000000" w:rsidRDefault="00000000" w:rsidRPr="00000000" w14:paraId="000000FC">
      <w:pPr>
        <w:numPr>
          <w:ilvl w:val="0"/>
          <w:numId w:val="5"/>
        </w:numPr>
        <w:spacing w:after="0" w:line="240" w:lineRule="auto"/>
        <w:ind w:left="720" w:hanging="360"/>
        <w:jc w:val="both"/>
        <w:rPr>
          <w:b w:val="1"/>
          <w:bCs w:val="1"/>
          <w:sz w:val="20"/>
          <w:szCs w:val="20"/>
        </w:rPr>
      </w:pPr>
      <w:r w:rsidDel="00000000" w:rsidR="00000000" w:rsidRPr="00000000">
        <w:rPr>
          <w:b w:val="1"/>
          <w:bCs w:val="1"/>
          <w:sz w:val="20"/>
          <w:szCs w:val="20"/>
          <w:rtl w:val="0"/>
        </w:rPr>
        <w:t xml:space="preserve">Días de operación: </w:t>
      </w:r>
      <w:r w:rsidDel="00000000" w:rsidR="00000000" w:rsidRPr="00000000">
        <w:rPr>
          <w:sz w:val="20"/>
          <w:szCs w:val="20"/>
          <w:rtl w:val="0"/>
        </w:rPr>
        <w:t xml:space="preserve">Todos los días.</w:t>
      </w:r>
      <w:r w:rsidDel="00000000" w:rsidR="00000000" w:rsidRPr="00000000">
        <w:rPr>
          <w:rtl w:val="0"/>
        </w:rPr>
      </w:r>
    </w:p>
    <w:p w:rsidR="00000000" w:rsidDel="00000000" w:rsidP="00000000" w:rsidRDefault="00000000" w:rsidRPr="00000000" w14:paraId="000000FD">
      <w:pPr>
        <w:numPr>
          <w:ilvl w:val="0"/>
          <w:numId w:val="5"/>
        </w:numPr>
        <w:pBdr>
          <w:top w:space="0" w:sz="0" w:val="nil"/>
          <w:left w:space="0" w:sz="0" w:val="nil"/>
          <w:bottom w:space="0" w:sz="0" w:val="nil"/>
          <w:right w:space="0" w:sz="0" w:val="nil"/>
          <w:between w:space="0" w:sz="0" w:val="nil"/>
        </w:pBdr>
        <w:spacing w:after="0" w:line="240" w:lineRule="auto"/>
        <w:ind w:left="720" w:hanging="360"/>
        <w:jc w:val="both"/>
        <w:rPr>
          <w:color w:val="000000"/>
          <w:sz w:val="20"/>
          <w:szCs w:val="20"/>
        </w:rPr>
      </w:pPr>
      <w:r w:rsidDel="00000000" w:rsidR="00000000" w:rsidRPr="00000000">
        <w:rPr>
          <w:b w:val="1"/>
          <w:bCs w:val="1"/>
          <w:color w:val="000000"/>
          <w:sz w:val="20"/>
          <w:szCs w:val="20"/>
          <w:rtl w:val="0"/>
        </w:rPr>
        <w:t xml:space="preserve">CHD:</w:t>
      </w:r>
      <w:r w:rsidDel="00000000" w:rsidR="00000000" w:rsidRPr="00000000">
        <w:rPr>
          <w:color w:val="000000"/>
          <w:sz w:val="20"/>
          <w:szCs w:val="20"/>
          <w:rtl w:val="0"/>
        </w:rPr>
        <w:t xml:space="preserve"> De 5 a 9 años.</w:t>
      </w:r>
    </w:p>
    <w:p w:rsidR="00000000" w:rsidDel="00000000" w:rsidP="00000000" w:rsidRDefault="00000000" w:rsidRPr="00000000" w14:paraId="000000FE">
      <w:pPr>
        <w:spacing w:after="0" w:line="240" w:lineRule="auto"/>
        <w:jc w:val="both"/>
        <w:rPr>
          <w:sz w:val="20"/>
          <w:szCs w:val="20"/>
        </w:rPr>
      </w:pPr>
      <w:r w:rsidDel="00000000" w:rsidR="00000000" w:rsidRPr="00000000">
        <w:rPr>
          <w:rtl w:val="0"/>
        </w:rPr>
      </w:r>
    </w:p>
    <w:p w:rsidR="00000000" w:rsidDel="00000000" w:rsidP="00000000" w:rsidRDefault="00000000" w:rsidRPr="00000000" w14:paraId="000000FF">
      <w:pPr>
        <w:spacing w:after="0" w:line="240" w:lineRule="auto"/>
        <w:jc w:val="both"/>
        <w:rPr>
          <w:b w:val="1"/>
          <w:bCs w:val="1"/>
          <w:color w:val="000000"/>
          <w:sz w:val="20"/>
          <w:szCs w:val="20"/>
        </w:rPr>
      </w:pPr>
      <w:r w:rsidDel="00000000" w:rsidR="00000000" w:rsidRPr="00000000">
        <w:rPr>
          <w:b w:val="1"/>
          <w:bCs w:val="1"/>
          <w:color w:val="000000"/>
          <w:sz w:val="20"/>
          <w:szCs w:val="20"/>
          <w:rtl w:val="0"/>
        </w:rPr>
        <w:t xml:space="preserve">NO INCLUYE</w:t>
      </w:r>
    </w:p>
    <w:p w:rsidR="00000000" w:rsidDel="00000000" w:rsidP="00000000" w:rsidRDefault="00000000" w:rsidRPr="00000000" w14:paraId="00000100">
      <w:pPr>
        <w:numPr>
          <w:ilvl w:val="0"/>
          <w:numId w:val="1"/>
        </w:numPr>
        <w:pBdr>
          <w:top w:space="0" w:sz="0" w:val="nil"/>
          <w:left w:space="0" w:sz="0" w:val="nil"/>
          <w:bottom w:space="0" w:sz="0" w:val="nil"/>
          <w:right w:space="0" w:sz="0" w:val="nil"/>
          <w:between w:space="0" w:sz="0" w:val="nil"/>
        </w:pBdr>
        <w:spacing w:after="0" w:line="240" w:lineRule="auto"/>
        <w:ind w:left="360" w:hanging="360"/>
        <w:jc w:val="both"/>
        <w:rPr>
          <w:color w:val="000000"/>
          <w:sz w:val="20"/>
          <w:szCs w:val="20"/>
        </w:rPr>
      </w:pPr>
      <w:r w:rsidDel="00000000" w:rsidR="00000000" w:rsidRPr="00000000">
        <w:rPr>
          <w:color w:val="000000"/>
          <w:sz w:val="20"/>
          <w:szCs w:val="20"/>
          <w:rtl w:val="0"/>
        </w:rPr>
        <w:t xml:space="preserve">Las tarifas no incluyen Extras (bebidas, teléfonos, lavado y planchado de ropa, etc.).</w:t>
      </w:r>
    </w:p>
    <w:p w:rsidR="00000000" w:rsidDel="00000000" w:rsidP="00000000" w:rsidRDefault="00000000" w:rsidRPr="00000000" w14:paraId="00000101">
      <w:pPr>
        <w:numPr>
          <w:ilvl w:val="0"/>
          <w:numId w:val="1"/>
        </w:numPr>
        <w:pBdr>
          <w:top w:space="0" w:sz="0" w:val="nil"/>
          <w:left w:space="0" w:sz="0" w:val="nil"/>
          <w:bottom w:space="0" w:sz="0" w:val="nil"/>
          <w:right w:space="0" w:sz="0" w:val="nil"/>
          <w:between w:space="0" w:sz="0" w:val="nil"/>
        </w:pBdr>
        <w:spacing w:after="0" w:line="240" w:lineRule="auto"/>
        <w:ind w:left="360" w:hanging="360"/>
        <w:jc w:val="both"/>
        <w:rPr>
          <w:color w:val="000000"/>
          <w:sz w:val="20"/>
          <w:szCs w:val="20"/>
        </w:rPr>
      </w:pPr>
      <w:r w:rsidDel="00000000" w:rsidR="00000000" w:rsidRPr="00000000">
        <w:rPr>
          <w:color w:val="000000"/>
          <w:sz w:val="20"/>
          <w:szCs w:val="20"/>
          <w:rtl w:val="0"/>
        </w:rPr>
        <w:t xml:space="preserve">Traslados personales, comidas y actividades no prevista y especificadas en los programas.</w:t>
      </w:r>
    </w:p>
    <w:p w:rsidR="00000000" w:rsidDel="00000000" w:rsidP="00000000" w:rsidRDefault="00000000" w:rsidRPr="00000000" w14:paraId="00000102">
      <w:pPr>
        <w:numPr>
          <w:ilvl w:val="0"/>
          <w:numId w:val="1"/>
        </w:numPr>
        <w:pBdr>
          <w:top w:space="0" w:sz="0" w:val="nil"/>
          <w:left w:space="0" w:sz="0" w:val="nil"/>
          <w:bottom w:space="0" w:sz="0" w:val="nil"/>
          <w:right w:space="0" w:sz="0" w:val="nil"/>
          <w:between w:space="0" w:sz="0" w:val="nil"/>
        </w:pBdr>
        <w:spacing w:after="0" w:line="240" w:lineRule="auto"/>
        <w:ind w:left="360" w:hanging="360"/>
        <w:jc w:val="both"/>
        <w:rPr>
          <w:color w:val="000000"/>
          <w:sz w:val="20"/>
          <w:szCs w:val="20"/>
        </w:rPr>
      </w:pPr>
      <w:r w:rsidDel="00000000" w:rsidR="00000000" w:rsidRPr="00000000">
        <w:rPr>
          <w:color w:val="000000"/>
          <w:sz w:val="20"/>
          <w:szCs w:val="20"/>
          <w:rtl w:val="0"/>
        </w:rPr>
        <w:t xml:space="preserve">Todo aquello no mencionado.</w:t>
      </w:r>
    </w:p>
    <w:p w:rsidR="00000000" w:rsidDel="00000000" w:rsidP="00000000" w:rsidRDefault="00000000" w:rsidRPr="00000000" w14:paraId="00000103">
      <w:pPr>
        <w:spacing w:after="0" w:line="240" w:lineRule="auto"/>
        <w:jc w:val="both"/>
        <w:rPr>
          <w:b w:val="1"/>
          <w:bCs w:val="1"/>
          <w:sz w:val="20"/>
          <w:szCs w:val="20"/>
        </w:rPr>
      </w:pPr>
      <w:r w:rsidDel="00000000" w:rsidR="00000000" w:rsidRPr="00000000">
        <w:rPr>
          <w:rtl w:val="0"/>
        </w:rPr>
      </w:r>
    </w:p>
    <w:p w:rsidR="00000000" w:rsidDel="00000000" w:rsidP="00000000" w:rsidRDefault="00000000" w:rsidRPr="00000000" w14:paraId="00000104">
      <w:pPr>
        <w:spacing w:after="0" w:line="240" w:lineRule="auto"/>
        <w:jc w:val="both"/>
        <w:rPr>
          <w:b w:val="1"/>
          <w:bCs w:val="1"/>
          <w:color w:val="000000"/>
          <w:sz w:val="20"/>
          <w:szCs w:val="20"/>
        </w:rPr>
      </w:pPr>
      <w:r w:rsidDel="00000000" w:rsidR="00000000" w:rsidRPr="00000000">
        <w:rPr>
          <w:b w:val="1"/>
          <w:bCs w:val="1"/>
          <w:color w:val="000000"/>
          <w:sz w:val="20"/>
          <w:szCs w:val="20"/>
          <w:rtl w:val="0"/>
        </w:rPr>
        <w:t xml:space="preserve">NOTAS IMPORTANTES</w:t>
      </w:r>
    </w:p>
    <w:p w:rsidR="00000000" w:rsidDel="00000000" w:rsidP="00000000" w:rsidRDefault="00000000" w:rsidRPr="00000000" w14:paraId="00000105">
      <w:pPr>
        <w:widowControl w:val="0"/>
        <w:numPr>
          <w:ilvl w:val="0"/>
          <w:numId w:val="2"/>
        </w:numPr>
        <w:pBdr>
          <w:top w:space="0" w:sz="0" w:val="nil"/>
          <w:left w:space="0" w:sz="0" w:val="nil"/>
          <w:bottom w:space="0" w:sz="0" w:val="nil"/>
          <w:right w:space="0" w:sz="0" w:val="nil"/>
          <w:between w:space="0" w:sz="0" w:val="nil"/>
        </w:pBdr>
        <w:spacing w:after="0" w:line="240" w:lineRule="auto"/>
        <w:ind w:left="360" w:hanging="360"/>
        <w:jc w:val="both"/>
        <w:rPr>
          <w:b w:val="1"/>
          <w:bCs w:val="1"/>
          <w:color w:val="000000"/>
          <w:sz w:val="20"/>
          <w:szCs w:val="20"/>
        </w:rPr>
      </w:pPr>
      <w:r w:rsidDel="00000000" w:rsidR="00000000" w:rsidRPr="00000000">
        <w:rPr>
          <w:b w:val="1"/>
          <w:bCs w:val="1"/>
          <w:color w:val="000000"/>
          <w:sz w:val="20"/>
          <w:szCs w:val="20"/>
          <w:rtl w:val="0"/>
        </w:rPr>
        <w:t xml:space="preserve">Comisionable al 10%.</w:t>
      </w:r>
    </w:p>
    <w:p w:rsidR="00000000" w:rsidDel="00000000" w:rsidP="00000000" w:rsidRDefault="00000000" w:rsidRPr="00000000" w14:paraId="00000106">
      <w:pPr>
        <w:widowControl w:val="0"/>
        <w:numPr>
          <w:ilvl w:val="0"/>
          <w:numId w:val="2"/>
        </w:numPr>
        <w:pBdr>
          <w:top w:space="0" w:sz="0" w:val="nil"/>
          <w:left w:space="0" w:sz="0" w:val="nil"/>
          <w:bottom w:space="0" w:sz="0" w:val="nil"/>
          <w:right w:space="0" w:sz="0" w:val="nil"/>
          <w:between w:space="0" w:sz="0" w:val="nil"/>
        </w:pBdr>
        <w:spacing w:after="0" w:line="240" w:lineRule="auto"/>
        <w:ind w:left="360" w:hanging="360"/>
        <w:jc w:val="both"/>
        <w:rPr>
          <w:color w:val="000000"/>
          <w:sz w:val="20"/>
          <w:szCs w:val="20"/>
        </w:rPr>
      </w:pPr>
      <w:r w:rsidDel="00000000" w:rsidR="00000000" w:rsidRPr="00000000">
        <w:rPr>
          <w:color w:val="000000"/>
          <w:sz w:val="20"/>
          <w:szCs w:val="20"/>
          <w:rtl w:val="0"/>
        </w:rPr>
        <w:t xml:space="preserve">Precios sujetos a cambios debido a la volatilidad monetaria del país de destino. </w:t>
      </w:r>
    </w:p>
    <w:p w:rsidR="00000000" w:rsidDel="00000000" w:rsidP="00000000" w:rsidRDefault="00000000" w:rsidRPr="00000000" w14:paraId="00000107">
      <w:pPr>
        <w:widowControl w:val="0"/>
        <w:numPr>
          <w:ilvl w:val="0"/>
          <w:numId w:val="2"/>
        </w:numPr>
        <w:pBdr>
          <w:top w:space="0" w:sz="0" w:val="nil"/>
          <w:left w:space="0" w:sz="0" w:val="nil"/>
          <w:bottom w:space="0" w:sz="0" w:val="nil"/>
          <w:right w:space="0" w:sz="0" w:val="nil"/>
          <w:between w:space="0" w:sz="0" w:val="nil"/>
        </w:pBdr>
        <w:spacing w:after="0" w:line="240" w:lineRule="auto"/>
        <w:ind w:left="360" w:hanging="360"/>
        <w:rPr>
          <w:b w:val="1"/>
          <w:bCs w:val="1"/>
          <w:color w:val="000000"/>
          <w:sz w:val="20"/>
          <w:szCs w:val="20"/>
        </w:rPr>
      </w:pPr>
      <w:r w:rsidDel="00000000" w:rsidR="00000000" w:rsidRPr="00000000">
        <w:rPr>
          <w:b w:val="1"/>
          <w:bCs w:val="1"/>
          <w:color w:val="000000"/>
          <w:sz w:val="20"/>
          <w:szCs w:val="20"/>
          <w:shd w:fill="ffc000" w:val="clear"/>
          <w:rtl w:val="0"/>
        </w:rPr>
        <w:t xml:space="preserve">Programa válido para comprar hasta </w:t>
      </w:r>
      <w:r w:rsidDel="00000000" w:rsidR="00000000" w:rsidRPr="00000000">
        <w:rPr>
          <w:b w:val="1"/>
          <w:bCs w:val="1"/>
          <w:sz w:val="20"/>
          <w:szCs w:val="20"/>
          <w:shd w:fill="ffc000" w:val="clear"/>
          <w:rtl w:val="0"/>
        </w:rPr>
        <w:t xml:space="preserve">20 de diciembre del 2026 </w:t>
      </w:r>
      <w:r w:rsidDel="00000000" w:rsidR="00000000" w:rsidRPr="00000000">
        <w:rPr>
          <w:b w:val="1"/>
          <w:bCs w:val="1"/>
          <w:color w:val="000000"/>
          <w:sz w:val="20"/>
          <w:szCs w:val="20"/>
          <w:shd w:fill="ffc000" w:val="clear"/>
          <w:rtl w:val="0"/>
        </w:rPr>
        <w:t xml:space="preserve">y/o hasta agotar el stock. </w:t>
      </w:r>
      <w:r w:rsidDel="00000000" w:rsidR="00000000" w:rsidRPr="00000000">
        <w:rPr>
          <w:rtl w:val="0"/>
        </w:rPr>
      </w:r>
    </w:p>
    <w:p w:rsidR="00000000" w:rsidDel="00000000" w:rsidP="00000000" w:rsidRDefault="00000000" w:rsidRPr="00000000" w14:paraId="00000108">
      <w:pPr>
        <w:numPr>
          <w:ilvl w:val="0"/>
          <w:numId w:val="2"/>
        </w:numPr>
        <w:pBdr>
          <w:top w:space="0" w:sz="0" w:val="nil"/>
          <w:left w:space="0" w:sz="0" w:val="nil"/>
          <w:bottom w:space="0" w:sz="0" w:val="nil"/>
          <w:right w:space="0" w:sz="0" w:val="nil"/>
          <w:between w:space="0" w:sz="0" w:val="nil"/>
        </w:pBdr>
        <w:spacing w:after="0" w:line="240" w:lineRule="auto"/>
        <w:ind w:left="360" w:hanging="360"/>
        <w:jc w:val="both"/>
        <w:rPr>
          <w:color w:val="000000"/>
          <w:sz w:val="20"/>
          <w:szCs w:val="20"/>
        </w:rPr>
      </w:pPr>
      <w:r w:rsidDel="00000000" w:rsidR="00000000" w:rsidRPr="00000000">
        <w:rPr>
          <w:color w:val="000000"/>
          <w:sz w:val="20"/>
          <w:szCs w:val="20"/>
          <w:rtl w:val="0"/>
        </w:rPr>
        <w:t xml:space="preserve">Tipo de cambio referencial en soles S/ 4.00.</w:t>
      </w:r>
    </w:p>
    <w:p w:rsidR="00000000" w:rsidDel="00000000" w:rsidP="00000000" w:rsidRDefault="00000000" w:rsidRPr="00000000" w14:paraId="00000109">
      <w:pPr>
        <w:numPr>
          <w:ilvl w:val="0"/>
          <w:numId w:val="2"/>
        </w:numPr>
        <w:pBdr>
          <w:top w:space="0" w:sz="0" w:val="nil"/>
          <w:left w:space="0" w:sz="0" w:val="nil"/>
          <w:bottom w:space="0" w:sz="0" w:val="nil"/>
          <w:right w:space="0" w:sz="0" w:val="nil"/>
          <w:between w:space="0" w:sz="0" w:val="nil"/>
        </w:pBdr>
        <w:spacing w:after="0" w:line="240" w:lineRule="auto"/>
        <w:ind w:left="360" w:hanging="360"/>
        <w:jc w:val="both"/>
        <w:rPr>
          <w:color w:val="000000"/>
          <w:sz w:val="20"/>
          <w:szCs w:val="20"/>
        </w:rPr>
      </w:pPr>
      <w:r w:rsidDel="00000000" w:rsidR="00000000" w:rsidRPr="00000000">
        <w:rPr>
          <w:color w:val="000000"/>
          <w:sz w:val="20"/>
          <w:szCs w:val="20"/>
          <w:rtl w:val="0"/>
        </w:rPr>
        <w:t xml:space="preserve">Precios no son válidos para fechas festivas, feriados, eventos especiales.</w:t>
      </w:r>
    </w:p>
    <w:p w:rsidR="00000000" w:rsidDel="00000000" w:rsidP="00000000" w:rsidRDefault="00000000" w:rsidRPr="00000000" w14:paraId="0000010A">
      <w:pPr>
        <w:pBdr>
          <w:top w:space="0" w:sz="0" w:val="nil"/>
          <w:left w:space="0" w:sz="0" w:val="nil"/>
          <w:bottom w:space="0" w:sz="0" w:val="nil"/>
          <w:right w:space="0" w:sz="0" w:val="nil"/>
          <w:between w:space="0" w:sz="0" w:val="nil"/>
        </w:pBdr>
        <w:spacing w:after="0" w:line="240" w:lineRule="auto"/>
        <w:jc w:val="both"/>
        <w:rPr>
          <w:sz w:val="20"/>
          <w:szCs w:val="20"/>
        </w:rPr>
      </w:pPr>
      <w:r w:rsidDel="00000000" w:rsidR="00000000" w:rsidRPr="00000000">
        <w:rPr>
          <w:rtl w:val="0"/>
        </w:rPr>
      </w:r>
    </w:p>
    <w:p w:rsidR="00000000" w:rsidDel="00000000" w:rsidP="00000000" w:rsidRDefault="00000000" w:rsidRPr="00000000" w14:paraId="0000010B">
      <w:pPr>
        <w:spacing w:after="0" w:line="240" w:lineRule="auto"/>
        <w:jc w:val="both"/>
        <w:rPr>
          <w:b w:val="1"/>
          <w:bCs w:val="1"/>
          <w:color w:val="000000"/>
          <w:sz w:val="20"/>
          <w:szCs w:val="20"/>
        </w:rPr>
      </w:pPr>
      <w:r w:rsidDel="00000000" w:rsidR="00000000" w:rsidRPr="00000000">
        <w:rPr>
          <w:b w:val="1"/>
          <w:bCs w:val="1"/>
          <w:color w:val="000000"/>
          <w:sz w:val="20"/>
          <w:szCs w:val="20"/>
          <w:rtl w:val="0"/>
        </w:rPr>
        <w:t xml:space="preserve">CONDICIONES GENERALES</w:t>
      </w:r>
    </w:p>
    <w:p w:rsidR="00000000" w:rsidDel="00000000" w:rsidP="00000000" w:rsidRDefault="00000000" w:rsidRPr="00000000" w14:paraId="0000010C">
      <w:pPr>
        <w:numPr>
          <w:ilvl w:val="0"/>
          <w:numId w:val="3"/>
        </w:numPr>
        <w:pBdr>
          <w:top w:space="0" w:sz="0" w:val="nil"/>
          <w:left w:space="0" w:sz="0" w:val="nil"/>
          <w:bottom w:space="0" w:sz="0" w:val="nil"/>
          <w:right w:space="0" w:sz="0" w:val="nil"/>
          <w:between w:space="0" w:sz="0" w:val="nil"/>
        </w:pBdr>
        <w:spacing w:after="0" w:line="240" w:lineRule="auto"/>
        <w:ind w:left="360" w:hanging="360"/>
        <w:jc w:val="both"/>
        <w:rPr>
          <w:color w:val="000000"/>
          <w:sz w:val="20"/>
          <w:szCs w:val="20"/>
        </w:rPr>
      </w:pPr>
      <w:r w:rsidDel="00000000" w:rsidR="00000000" w:rsidRPr="00000000">
        <w:rPr>
          <w:color w:val="000000"/>
          <w:sz w:val="20"/>
          <w:szCs w:val="20"/>
          <w:rtl w:val="0"/>
        </w:rPr>
        <w:t xml:space="preserve">Tarifas sujetas a variación sin previo aviso, verificar al momento de reservar.</w:t>
      </w:r>
    </w:p>
    <w:p w:rsidR="00000000" w:rsidDel="00000000" w:rsidP="00000000" w:rsidRDefault="00000000" w:rsidRPr="00000000" w14:paraId="0000010D">
      <w:pPr>
        <w:numPr>
          <w:ilvl w:val="0"/>
          <w:numId w:val="3"/>
        </w:numPr>
        <w:pBdr>
          <w:top w:space="0" w:sz="0" w:val="nil"/>
          <w:left w:space="0" w:sz="0" w:val="nil"/>
          <w:bottom w:space="0" w:sz="0" w:val="nil"/>
          <w:right w:space="0" w:sz="0" w:val="nil"/>
          <w:between w:space="0" w:sz="0" w:val="nil"/>
        </w:pBdr>
        <w:spacing w:after="0" w:line="240" w:lineRule="auto"/>
        <w:ind w:left="360" w:right="-22" w:hanging="360"/>
        <w:jc w:val="both"/>
        <w:rPr>
          <w:color w:val="000000"/>
          <w:sz w:val="20"/>
          <w:szCs w:val="20"/>
        </w:rPr>
      </w:pPr>
      <w:r w:rsidDel="00000000" w:rsidR="00000000" w:rsidRPr="00000000">
        <w:rPr>
          <w:color w:val="000000"/>
          <w:sz w:val="20"/>
          <w:szCs w:val="20"/>
          <w:rtl w:val="0"/>
        </w:rPr>
        <w:t xml:space="preserve">Los traslados incluidos en el paquete son en base a servicio regular, es decir en base a grupos de pasajeros por destino. El pasajero debe de tener en cuenta que todos los traslados de llegada y salida del aeropuerto, hotel deberán de esperar al transportista, en el lugar indicado y horario establecido. Si esto no sucediera el transportista no está en la obligación de esperar o buscar al pasajero y continuará con su ruta programada. Por lo tanto, si el pasajero no cumple con los horarios establecidos y no accede a su servicio, no es responsabilidad del transportista; ni está sujeto a reclamaciones o reembolsos hacia la entidad prestadora del servicio. </w:t>
      </w:r>
    </w:p>
    <w:p w:rsidR="00000000" w:rsidDel="00000000" w:rsidP="00000000" w:rsidRDefault="00000000" w:rsidRPr="00000000" w14:paraId="0000010E">
      <w:pPr>
        <w:numPr>
          <w:ilvl w:val="0"/>
          <w:numId w:val="3"/>
        </w:numPr>
        <w:pBdr>
          <w:top w:space="0" w:sz="0" w:val="nil"/>
          <w:left w:space="0" w:sz="0" w:val="nil"/>
          <w:bottom w:space="0" w:sz="0" w:val="nil"/>
          <w:right w:space="0" w:sz="0" w:val="nil"/>
          <w:between w:space="0" w:sz="0" w:val="nil"/>
        </w:pBdr>
        <w:spacing w:after="0" w:line="240" w:lineRule="auto"/>
        <w:ind w:left="360" w:right="-22" w:hanging="360"/>
        <w:jc w:val="both"/>
        <w:rPr>
          <w:color w:val="000000"/>
          <w:sz w:val="20"/>
          <w:szCs w:val="20"/>
        </w:rPr>
      </w:pPr>
      <w:r w:rsidDel="00000000" w:rsidR="00000000" w:rsidRPr="00000000">
        <w:rPr>
          <w:color w:val="000000"/>
          <w:sz w:val="20"/>
          <w:szCs w:val="20"/>
          <w:rtl w:val="0"/>
        </w:rPr>
        <w:t xml:space="preserve">La empresa no reconocerá derecho de devolución alguno, por el uso de servicios de terceros ajenos al servicio contratado, que no hayan sido autorizados previamente por escrito por la empresa.</w:t>
      </w:r>
    </w:p>
    <w:p w:rsidR="00000000" w:rsidDel="00000000" w:rsidP="00000000" w:rsidRDefault="00000000" w:rsidRPr="00000000" w14:paraId="0000010F">
      <w:pPr>
        <w:numPr>
          <w:ilvl w:val="0"/>
          <w:numId w:val="3"/>
        </w:numPr>
        <w:pBdr>
          <w:top w:space="0" w:sz="0" w:val="nil"/>
          <w:left w:space="0" w:sz="0" w:val="nil"/>
          <w:bottom w:space="0" w:sz="0" w:val="nil"/>
          <w:right w:space="0" w:sz="0" w:val="nil"/>
          <w:between w:space="0" w:sz="0" w:val="nil"/>
        </w:pBdr>
        <w:spacing w:after="0" w:line="240" w:lineRule="auto"/>
        <w:ind w:left="360" w:hanging="360"/>
        <w:jc w:val="both"/>
        <w:rPr>
          <w:color w:val="000000"/>
          <w:sz w:val="20"/>
          <w:szCs w:val="20"/>
        </w:rPr>
      </w:pPr>
      <w:r w:rsidDel="00000000" w:rsidR="00000000" w:rsidRPr="00000000">
        <w:rPr>
          <w:color w:val="000000"/>
          <w:sz w:val="20"/>
          <w:szCs w:val="20"/>
          <w:rtl w:val="0"/>
        </w:rPr>
        <w:t xml:space="preserve">Tarifas aplican solo para peruanos residentes en Perú y extranjeros que no visiten su país de nacimiento.</w:t>
      </w:r>
    </w:p>
    <w:p w:rsidR="00000000" w:rsidDel="00000000" w:rsidP="00000000" w:rsidRDefault="00000000" w:rsidRPr="00000000" w14:paraId="00000110">
      <w:pPr>
        <w:numPr>
          <w:ilvl w:val="0"/>
          <w:numId w:val="3"/>
        </w:numPr>
        <w:pBdr>
          <w:top w:space="0" w:sz="0" w:val="nil"/>
          <w:left w:space="0" w:sz="0" w:val="nil"/>
          <w:bottom w:space="0" w:sz="0" w:val="nil"/>
          <w:right w:space="0" w:sz="0" w:val="nil"/>
          <w:between w:space="0" w:sz="0" w:val="nil"/>
        </w:pBdr>
        <w:spacing w:after="0" w:line="240" w:lineRule="auto"/>
        <w:ind w:left="360" w:hanging="360"/>
        <w:jc w:val="both"/>
        <w:rPr>
          <w:color w:val="000000"/>
          <w:sz w:val="20"/>
          <w:szCs w:val="20"/>
        </w:rPr>
      </w:pPr>
      <w:r w:rsidDel="00000000" w:rsidR="00000000" w:rsidRPr="00000000">
        <w:rPr>
          <w:color w:val="000000"/>
          <w:sz w:val="20"/>
          <w:szCs w:val="20"/>
          <w:rtl w:val="0"/>
        </w:rPr>
        <w:t xml:space="preserve">Indicar edades de CHD en la solicitud de reserva.</w:t>
      </w:r>
    </w:p>
    <w:p w:rsidR="00000000" w:rsidDel="00000000" w:rsidP="00000000" w:rsidRDefault="00000000" w:rsidRPr="00000000" w14:paraId="00000111">
      <w:pPr>
        <w:numPr>
          <w:ilvl w:val="0"/>
          <w:numId w:val="3"/>
        </w:numPr>
        <w:spacing w:after="0" w:line="240" w:lineRule="auto"/>
        <w:ind w:left="360" w:hanging="360"/>
        <w:rPr>
          <w:sz w:val="20"/>
          <w:szCs w:val="20"/>
        </w:rPr>
      </w:pPr>
      <w:r w:rsidDel="00000000" w:rsidR="00000000" w:rsidRPr="00000000">
        <w:rPr>
          <w:sz w:val="20"/>
          <w:szCs w:val="20"/>
          <w:rtl w:val="0"/>
        </w:rPr>
        <w:t xml:space="preserve">Las reservas tienen que ser hechas por el counter de </w:t>
      </w:r>
      <w:r w:rsidDel="00000000" w:rsidR="00000000" w:rsidRPr="00000000">
        <w:rPr>
          <w:b w:val="1"/>
          <w:bCs w:val="1"/>
          <w:color w:val="c00000"/>
          <w:sz w:val="20"/>
          <w:szCs w:val="20"/>
          <w:rtl w:val="0"/>
        </w:rPr>
        <w:t xml:space="preserve">CHECK IN MAYORISTA DE VIAJES</w:t>
      </w:r>
      <w:r w:rsidDel="00000000" w:rsidR="00000000" w:rsidRPr="00000000">
        <w:rPr>
          <w:sz w:val="20"/>
          <w:szCs w:val="20"/>
          <w:rtl w:val="0"/>
        </w:rPr>
        <w:t xml:space="preserve">, consultar disponibilidad.</w:t>
      </w:r>
    </w:p>
    <w:p w:rsidR="00000000" w:rsidDel="00000000" w:rsidP="00000000" w:rsidRDefault="00000000" w:rsidRPr="00000000" w14:paraId="00000112">
      <w:pPr>
        <w:numPr>
          <w:ilvl w:val="0"/>
          <w:numId w:val="3"/>
        </w:numPr>
        <w:spacing w:after="0" w:line="240" w:lineRule="auto"/>
        <w:ind w:left="360" w:hanging="360"/>
        <w:rPr>
          <w:sz w:val="20"/>
          <w:szCs w:val="20"/>
        </w:rPr>
      </w:pPr>
      <w:r w:rsidDel="00000000" w:rsidR="00000000" w:rsidRPr="00000000">
        <w:rPr>
          <w:sz w:val="20"/>
          <w:szCs w:val="20"/>
          <w:rtl w:val="0"/>
        </w:rPr>
        <w:t xml:space="preserve">Es indispensable que las tarifas sean reconfirmadas para ser garantizadas.</w:t>
      </w:r>
    </w:p>
    <w:p w:rsidR="00000000" w:rsidDel="00000000" w:rsidP="00000000" w:rsidRDefault="00000000" w:rsidRPr="00000000" w14:paraId="00000113">
      <w:pPr>
        <w:numPr>
          <w:ilvl w:val="0"/>
          <w:numId w:val="3"/>
        </w:numPr>
        <w:pBdr>
          <w:top w:space="0" w:sz="0" w:val="nil"/>
          <w:left w:space="0" w:sz="0" w:val="nil"/>
          <w:bottom w:space="0" w:sz="0" w:val="nil"/>
          <w:right w:space="0" w:sz="0" w:val="nil"/>
          <w:between w:space="0" w:sz="0" w:val="nil"/>
        </w:pBdr>
        <w:spacing w:after="0" w:line="240" w:lineRule="auto"/>
        <w:ind w:left="360" w:hanging="360"/>
        <w:jc w:val="both"/>
        <w:rPr>
          <w:color w:val="000000"/>
          <w:sz w:val="20"/>
          <w:szCs w:val="20"/>
        </w:rPr>
      </w:pPr>
      <w:r w:rsidDel="00000000" w:rsidR="00000000" w:rsidRPr="00000000">
        <w:rPr>
          <w:color w:val="000000"/>
          <w:sz w:val="20"/>
          <w:szCs w:val="20"/>
          <w:rtl w:val="0"/>
        </w:rPr>
        <w:t xml:space="preserve">Cambios aplican penalidad, consultar.</w:t>
      </w:r>
    </w:p>
    <w:p w:rsidR="00000000" w:rsidDel="00000000" w:rsidP="00000000" w:rsidRDefault="00000000" w:rsidRPr="00000000" w14:paraId="00000114">
      <w:pPr>
        <w:numPr>
          <w:ilvl w:val="0"/>
          <w:numId w:val="3"/>
        </w:numPr>
        <w:pBdr>
          <w:top w:space="0" w:sz="0" w:val="nil"/>
          <w:left w:space="0" w:sz="0" w:val="nil"/>
          <w:bottom w:space="0" w:sz="0" w:val="nil"/>
          <w:right w:space="0" w:sz="0" w:val="nil"/>
          <w:between w:space="0" w:sz="0" w:val="nil"/>
        </w:pBdr>
        <w:spacing w:after="0" w:line="240" w:lineRule="auto"/>
        <w:ind w:left="360" w:hanging="360"/>
        <w:jc w:val="both"/>
        <w:rPr>
          <w:color w:val="000000"/>
          <w:sz w:val="20"/>
          <w:szCs w:val="20"/>
        </w:rPr>
      </w:pPr>
      <w:r w:rsidDel="00000000" w:rsidR="00000000" w:rsidRPr="00000000">
        <w:rPr>
          <w:color w:val="000000"/>
          <w:sz w:val="20"/>
          <w:szCs w:val="20"/>
          <w:rtl w:val="0"/>
        </w:rPr>
        <w:t xml:space="preserve">Precios no válidos para grupos, no reembolsables, no endosables ni transferibles. </w:t>
      </w:r>
    </w:p>
    <w:p w:rsidR="00000000" w:rsidDel="00000000" w:rsidP="00000000" w:rsidRDefault="00000000" w:rsidRPr="00000000" w14:paraId="00000115">
      <w:pPr>
        <w:numPr>
          <w:ilvl w:val="0"/>
          <w:numId w:val="3"/>
        </w:numPr>
        <w:pBdr>
          <w:top w:space="0" w:sz="0" w:val="nil"/>
          <w:left w:space="0" w:sz="0" w:val="nil"/>
          <w:bottom w:space="0" w:sz="0" w:val="nil"/>
          <w:right w:space="0" w:sz="0" w:val="nil"/>
          <w:between w:space="0" w:sz="0" w:val="nil"/>
        </w:pBdr>
        <w:spacing w:after="0" w:line="240" w:lineRule="auto"/>
        <w:ind w:left="360" w:hanging="360"/>
        <w:jc w:val="both"/>
        <w:rPr>
          <w:color w:val="000000"/>
          <w:sz w:val="20"/>
          <w:szCs w:val="20"/>
        </w:rPr>
      </w:pPr>
      <w:r w:rsidDel="00000000" w:rsidR="00000000" w:rsidRPr="00000000">
        <w:rPr>
          <w:color w:val="000000"/>
          <w:sz w:val="20"/>
          <w:szCs w:val="20"/>
          <w:rtl w:val="0"/>
        </w:rPr>
        <w:t xml:space="preserve">No aplica para fechas festivas, congresos, ni feriados.</w:t>
      </w:r>
    </w:p>
    <w:p w:rsidR="00000000" w:rsidDel="00000000" w:rsidP="00000000" w:rsidRDefault="00000000" w:rsidRPr="00000000" w14:paraId="00000116">
      <w:pPr>
        <w:numPr>
          <w:ilvl w:val="0"/>
          <w:numId w:val="3"/>
        </w:numPr>
        <w:pBdr>
          <w:top w:space="0" w:sz="0" w:val="nil"/>
          <w:left w:space="0" w:sz="0" w:val="nil"/>
          <w:bottom w:space="0" w:sz="0" w:val="nil"/>
          <w:right w:space="0" w:sz="0" w:val="nil"/>
          <w:between w:space="0" w:sz="0" w:val="nil"/>
        </w:pBdr>
        <w:spacing w:after="0" w:line="240" w:lineRule="auto"/>
        <w:ind w:left="360" w:hanging="360"/>
        <w:jc w:val="both"/>
        <w:rPr>
          <w:b w:val="1"/>
          <w:bCs w:val="1"/>
          <w:color w:val="000000"/>
          <w:sz w:val="20"/>
          <w:szCs w:val="20"/>
        </w:rPr>
      </w:pPr>
      <w:r w:rsidDel="00000000" w:rsidR="00000000" w:rsidRPr="00000000">
        <w:rPr>
          <w:b w:val="1"/>
          <w:bCs w:val="1"/>
          <w:color w:val="000000"/>
          <w:sz w:val="20"/>
          <w:szCs w:val="20"/>
          <w:rtl w:val="0"/>
        </w:rPr>
        <w:t xml:space="preserve">Programa actualizado al </w:t>
      </w:r>
      <w:r w:rsidDel="00000000" w:rsidR="00000000" w:rsidRPr="00000000">
        <w:rPr>
          <w:b w:val="1"/>
          <w:bCs w:val="1"/>
          <w:sz w:val="20"/>
          <w:szCs w:val="20"/>
          <w:rtl w:val="0"/>
        </w:rPr>
        <w:t xml:space="preserve">31 de julio del 2026.</w:t>
      </w:r>
      <w:r w:rsidDel="00000000" w:rsidR="00000000" w:rsidRPr="00000000">
        <w:rPr>
          <w:rtl w:val="0"/>
        </w:rPr>
      </w:r>
    </w:p>
    <w:p w:rsidR="00000000" w:rsidDel="00000000" w:rsidP="00000000" w:rsidRDefault="00000000" w:rsidRPr="00000000" w14:paraId="00000117">
      <w:pPr>
        <w:numPr>
          <w:ilvl w:val="0"/>
          <w:numId w:val="3"/>
        </w:numPr>
        <w:pBdr>
          <w:top w:space="0" w:sz="0" w:val="nil"/>
          <w:left w:space="0" w:sz="0" w:val="nil"/>
          <w:bottom w:space="0" w:sz="0" w:val="nil"/>
          <w:right w:space="0" w:sz="0" w:val="nil"/>
          <w:between w:space="0" w:sz="0" w:val="nil"/>
        </w:pBdr>
        <w:spacing w:after="0" w:line="240" w:lineRule="auto"/>
        <w:ind w:left="360" w:hanging="360"/>
        <w:jc w:val="both"/>
        <w:rPr>
          <w:sz w:val="20"/>
          <w:szCs w:val="20"/>
        </w:rPr>
      </w:pPr>
      <w:r w:rsidDel="00000000" w:rsidR="00000000" w:rsidRPr="00000000">
        <w:rPr>
          <w:sz w:val="20"/>
          <w:szCs w:val="20"/>
          <w:rtl w:val="0"/>
        </w:rPr>
        <w:t xml:space="preserve">Material exclusivo para agentes de viaje.</w:t>
      </w:r>
    </w:p>
    <w:sectPr>
      <w:headerReference r:id="rId7" w:type="default"/>
      <w:pgSz w:h="16838" w:w="11906" w:orient="portrait"/>
      <w:pgMar w:bottom="2127" w:top="993"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8">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rPr>
        <w:color w:val="00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-996313</wp:posOffset>
          </wp:positionH>
          <wp:positionV relativeFrom="paragraph">
            <wp:posOffset>-367663</wp:posOffset>
          </wp:positionV>
          <wp:extent cx="2560320" cy="701557"/>
          <wp:effectExtent b="0" l="0" r="0" t="0"/>
          <wp:wrapNone/>
          <wp:docPr id="1803926493"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2560320" cy="701557"/>
                  </a:xfrm>
                  <a:prstGeom prst="rect"/>
                  <a:ln/>
                </pic:spPr>
              </pic:pic>
            </a:graphicData>
          </a:graphic>
        </wp:anchor>
      </w:drawing>
    </w:r>
  </w:p>
  <w:p w:rsidR="00000000" w:rsidDel="00000000" w:rsidP="00000000" w:rsidRDefault="00000000" w:rsidRPr="00000000" w14:paraId="00000119">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jc w:val="center"/>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Calibri" w:cs="Calibri" w:eastAsia="Calibri" w:hAnsi="Calibri"/>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PE"/>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table" w:styleId="TableNormal2" w:customStyle="1">
    <w:name w:val="Table Normal"/>
    <w:tblPr>
      <w:tblCellMar>
        <w:top w:w="0.0" w:type="dxa"/>
        <w:left w:w="0.0" w:type="dxa"/>
        <w:bottom w:w="0.0" w:type="dxa"/>
        <w:right w:w="0.0" w:type="dxa"/>
      </w:tblCellMar>
    </w:tblPr>
  </w:style>
  <w:style w:type="table" w:styleId="a" w:customStyle="1">
    <w:basedOn w:val="TableNormal2"/>
    <w:tblPr>
      <w:tblStyleRowBandSize w:val="1"/>
      <w:tblStyleColBandSize w:val="1"/>
      <w:tblCellMar>
        <w:left w:w="70.0" w:type="dxa"/>
        <w:right w:w="70.0" w:type="dxa"/>
      </w:tblCellMar>
    </w:tblPr>
  </w:style>
  <w:style w:type="table" w:styleId="a0" w:customStyle="1">
    <w:basedOn w:val="TableNormal2"/>
    <w:tblPr>
      <w:tblStyleRowBandSize w:val="1"/>
      <w:tblStyleColBandSize w:val="1"/>
      <w:tblCellMar>
        <w:top w:w="100.0" w:type="dxa"/>
        <w:left w:w="100.0" w:type="dxa"/>
        <w:bottom w:w="100.0" w:type="dxa"/>
        <w:right w:w="100.0" w:type="dxa"/>
      </w:tblCellMar>
    </w:tblPr>
  </w:style>
  <w:style w:type="table" w:styleId="a1" w:customStyle="1">
    <w:basedOn w:val="TableNormal2"/>
    <w:tblPr>
      <w:tblStyleRowBandSize w:val="1"/>
      <w:tblStyleColBandSize w:val="1"/>
      <w:tblCellMar>
        <w:top w:w="100.0" w:type="dxa"/>
        <w:left w:w="100.0" w:type="dxa"/>
        <w:bottom w:w="100.0" w:type="dxa"/>
        <w:right w:w="100.0" w:type="dxa"/>
      </w:tblCellMar>
    </w:tblPr>
  </w:style>
  <w:style w:type="paragraph" w:styleId="Encabezado">
    <w:name w:val="header"/>
    <w:basedOn w:val="Normal"/>
    <w:link w:val="EncabezadoCar"/>
    <w:uiPriority w:val="99"/>
    <w:unhideWhenUsed w:val="1"/>
    <w:rsid w:val="00AB4BC8"/>
    <w:pPr>
      <w:tabs>
        <w:tab w:val="center" w:pos="4419"/>
        <w:tab w:val="right" w:pos="8838"/>
      </w:tabs>
      <w:spacing w:after="0" w:line="240" w:lineRule="auto"/>
    </w:pPr>
  </w:style>
  <w:style w:type="character" w:styleId="EncabezadoCar" w:customStyle="1">
    <w:name w:val="Encabezado Car"/>
    <w:basedOn w:val="Fuentedeprrafopredeter"/>
    <w:link w:val="Encabezado"/>
    <w:uiPriority w:val="99"/>
    <w:rsid w:val="00AB4BC8"/>
  </w:style>
  <w:style w:type="paragraph" w:styleId="Piedepgina">
    <w:name w:val="footer"/>
    <w:basedOn w:val="Normal"/>
    <w:link w:val="PiedepginaCar"/>
    <w:uiPriority w:val="99"/>
    <w:unhideWhenUsed w:val="1"/>
    <w:rsid w:val="00AB4BC8"/>
    <w:pPr>
      <w:tabs>
        <w:tab w:val="center" w:pos="4419"/>
        <w:tab w:val="right" w:pos="8838"/>
      </w:tabs>
      <w:spacing w:after="0" w:line="240" w:lineRule="auto"/>
    </w:pPr>
  </w:style>
  <w:style w:type="character" w:styleId="PiedepginaCar" w:customStyle="1">
    <w:name w:val="Pie de página Car"/>
    <w:basedOn w:val="Fuentedeprrafopredeter"/>
    <w:link w:val="Piedepgina"/>
    <w:uiPriority w:val="99"/>
    <w:rsid w:val="00AB4BC8"/>
  </w:style>
  <w:style w:type="paragraph" w:styleId="Prrafodelista">
    <w:name w:val="List Paragraph"/>
    <w:basedOn w:val="Normal"/>
    <w:uiPriority w:val="34"/>
    <w:qFormat w:val="1"/>
    <w:rsid w:val="00AB4BC8"/>
    <w:pPr>
      <w:ind w:left="720"/>
      <w:contextualSpacing w:val="1"/>
    </w:pPr>
  </w:style>
  <w:style w:type="paragraph" w:styleId="NormalWeb">
    <w:name w:val="Normal (Web)"/>
    <w:basedOn w:val="Normal"/>
    <w:uiPriority w:val="99"/>
    <w:semiHidden w:val="1"/>
    <w:unhideWhenUsed w:val="1"/>
    <w:rsid w:val="00A22A91"/>
    <w:rPr>
      <w:rFonts w:ascii="Times New Roman" w:cs="Times New Roman" w:hAnsi="Times New Roman"/>
      <w:sz w:val="24"/>
      <w:szCs w:val="24"/>
    </w:rPr>
  </w:style>
  <w:style w:type="table" w:styleId="a2" w:customStyle="1">
    <w:basedOn w:val="TableNormal0"/>
    <w:tblPr>
      <w:tblStyleRowBandSize w:val="1"/>
      <w:tblStyleColBandSize w:val="1"/>
      <w:tblCellMar>
        <w:left w:w="70.0" w:type="dxa"/>
        <w:right w:w="7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8uEXy9/b9JcR4jh1xqA+z0JEJQQ==">CgMxLjA4AHIhMVJtcFgwb0RPdkx4azM0V2tVY2FnSGk4YXd4Rnl5UE12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2024-10-22T17:01:00Z</dcterms:created>
  <dc:creator>Andrea Rosas</dc:creator>
</cp:coreProperties>
</file>