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6023C" w14:textId="45B6FD07" w:rsidR="009000CC" w:rsidRPr="007A7DD8" w:rsidRDefault="009000CC" w:rsidP="00B823C2">
      <w:pPr>
        <w:spacing w:after="0" w:line="240" w:lineRule="auto"/>
        <w:rPr>
          <w:rFonts w:cstheme="minorHAnsi"/>
          <w:b/>
          <w:color w:val="C00000"/>
          <w:sz w:val="40"/>
          <w:szCs w:val="40"/>
          <w:lang w:val="es-ES"/>
        </w:rPr>
      </w:pPr>
      <w:r w:rsidRPr="007A7DD8">
        <w:rPr>
          <w:rFonts w:cstheme="minorHAnsi"/>
          <w:b/>
          <w:color w:val="C00000"/>
          <w:sz w:val="40"/>
          <w:szCs w:val="40"/>
          <w:lang w:val="es-ES"/>
        </w:rPr>
        <w:t>FLORIANÓPOLIS &amp; CAMBORIÚ</w:t>
      </w:r>
    </w:p>
    <w:p w14:paraId="2A206EDF" w14:textId="71F8D0B2" w:rsidR="009000CC" w:rsidRPr="00AB5893" w:rsidRDefault="009000CC" w:rsidP="00B823C2">
      <w:pPr>
        <w:spacing w:after="0" w:line="240" w:lineRule="auto"/>
        <w:rPr>
          <w:rFonts w:cstheme="minorHAnsi"/>
          <w:b/>
          <w:sz w:val="24"/>
          <w:szCs w:val="24"/>
          <w:lang w:val="es-ES"/>
        </w:rPr>
      </w:pPr>
      <w:r w:rsidRPr="00AB5893">
        <w:rPr>
          <w:rFonts w:cstheme="minorHAnsi"/>
          <w:b/>
          <w:color w:val="FF0000"/>
          <w:sz w:val="28"/>
          <w:szCs w:val="28"/>
        </w:rPr>
        <w:t>BRASIL</w:t>
      </w:r>
      <w:r w:rsidRPr="00AB5893">
        <w:rPr>
          <w:rFonts w:cstheme="minorHAnsi"/>
          <w:b/>
          <w:color w:val="C00000"/>
          <w:sz w:val="24"/>
          <w:szCs w:val="24"/>
          <w:lang w:val="es-ES"/>
        </w:rPr>
        <w:br/>
      </w:r>
      <w:r w:rsidR="00E82E16">
        <w:rPr>
          <w:rFonts w:cstheme="minorHAnsi"/>
          <w:b/>
          <w:sz w:val="24"/>
          <w:szCs w:val="24"/>
          <w:lang w:val="es-ES"/>
        </w:rPr>
        <w:t>06</w:t>
      </w:r>
      <w:r w:rsidRPr="00AB5893">
        <w:rPr>
          <w:rFonts w:cstheme="minorHAnsi"/>
          <w:b/>
          <w:sz w:val="24"/>
          <w:szCs w:val="24"/>
          <w:lang w:val="es-ES"/>
        </w:rPr>
        <w:t xml:space="preserve"> DÍAS / </w:t>
      </w:r>
      <w:r w:rsidR="00E82E16">
        <w:rPr>
          <w:rFonts w:cstheme="minorHAnsi"/>
          <w:b/>
          <w:sz w:val="24"/>
          <w:szCs w:val="24"/>
          <w:lang w:val="es-ES"/>
        </w:rPr>
        <w:t>05</w:t>
      </w:r>
      <w:r w:rsidRPr="00AB5893">
        <w:rPr>
          <w:rFonts w:cstheme="minorHAnsi"/>
          <w:b/>
          <w:sz w:val="24"/>
          <w:szCs w:val="24"/>
          <w:lang w:val="es-ES"/>
        </w:rPr>
        <w:t xml:space="preserve"> NOCHES</w:t>
      </w:r>
    </w:p>
    <w:p w14:paraId="394A27E5" w14:textId="77777777" w:rsidR="009000CC" w:rsidRPr="007A7DD8" w:rsidRDefault="009000CC" w:rsidP="00B823C2">
      <w:pPr>
        <w:spacing w:after="0" w:line="240" w:lineRule="auto"/>
        <w:rPr>
          <w:rFonts w:cstheme="minorHAnsi"/>
          <w:bCs/>
          <w:sz w:val="20"/>
          <w:szCs w:val="20"/>
          <w:lang w:val="es-ES"/>
        </w:rPr>
      </w:pPr>
    </w:p>
    <w:p w14:paraId="6CE94F96" w14:textId="77777777" w:rsidR="009000CC" w:rsidRPr="007A7DD8" w:rsidRDefault="009000CC" w:rsidP="00B823C2">
      <w:pPr>
        <w:spacing w:after="0" w:line="240" w:lineRule="auto"/>
        <w:rPr>
          <w:rFonts w:cstheme="minorHAnsi"/>
          <w:sz w:val="20"/>
          <w:szCs w:val="20"/>
        </w:rPr>
      </w:pPr>
      <w:r w:rsidRPr="007A7DD8">
        <w:rPr>
          <w:rStyle w:val="fSubTitle"/>
          <w:rFonts w:asciiTheme="minorHAnsi" w:hAnsiTheme="minorHAnsi" w:cstheme="minorHAnsi"/>
          <w:color w:val="auto"/>
        </w:rPr>
        <w:t>Programa incluye</w:t>
      </w:r>
    </w:p>
    <w:p w14:paraId="4D9F0DB3" w14:textId="675F9569" w:rsidR="009000CC" w:rsidRPr="007A7DD8" w:rsidRDefault="009000CC" w:rsidP="00B823C2">
      <w:pPr>
        <w:pStyle w:val="pList"/>
        <w:numPr>
          <w:ilvl w:val="0"/>
          <w:numId w:val="2"/>
        </w:numPr>
        <w:spacing w:line="240" w:lineRule="auto"/>
        <w:ind w:left="714" w:hanging="357"/>
        <w:rPr>
          <w:rFonts w:asciiTheme="minorHAnsi" w:hAnsiTheme="minorHAnsi" w:cstheme="minorHAnsi"/>
        </w:rPr>
      </w:pPr>
      <w:r w:rsidRPr="007A7DD8">
        <w:rPr>
          <w:rStyle w:val="fList"/>
          <w:rFonts w:asciiTheme="minorHAnsi" w:hAnsiTheme="minorHAnsi" w:cstheme="minorHAnsi"/>
          <w:color w:val="auto"/>
        </w:rPr>
        <w:t>Traslado aeropuerto</w:t>
      </w:r>
      <w:r w:rsidR="00A20300">
        <w:rPr>
          <w:rStyle w:val="fList"/>
          <w:rFonts w:asciiTheme="minorHAnsi" w:hAnsiTheme="minorHAnsi" w:cstheme="minorHAnsi"/>
          <w:color w:val="auto"/>
        </w:rPr>
        <w:t xml:space="preserve"> FLN</w:t>
      </w:r>
      <w:r w:rsidR="00D46DFB">
        <w:rPr>
          <w:rStyle w:val="fList"/>
          <w:rFonts w:asciiTheme="minorHAnsi" w:hAnsiTheme="minorHAnsi" w:cstheme="minorHAnsi"/>
          <w:color w:val="auto"/>
        </w:rPr>
        <w:t xml:space="preserve"> </w:t>
      </w:r>
      <w:r w:rsidRPr="007A7DD8">
        <w:rPr>
          <w:rStyle w:val="fList"/>
          <w:rFonts w:asciiTheme="minorHAnsi" w:hAnsiTheme="minorHAnsi" w:cstheme="minorHAnsi"/>
          <w:color w:val="auto"/>
        </w:rPr>
        <w:t xml:space="preserve">/ Hotel en Florianópolis </w:t>
      </w:r>
    </w:p>
    <w:p w14:paraId="44BCE165" w14:textId="70AF8D54" w:rsidR="009000CC" w:rsidRPr="007A7DD8" w:rsidRDefault="00E82E16" w:rsidP="00B823C2">
      <w:pPr>
        <w:pStyle w:val="pList"/>
        <w:numPr>
          <w:ilvl w:val="0"/>
          <w:numId w:val="2"/>
        </w:numPr>
        <w:spacing w:line="240" w:lineRule="auto"/>
        <w:ind w:left="714" w:hanging="357"/>
        <w:rPr>
          <w:rStyle w:val="fList"/>
          <w:rFonts w:asciiTheme="minorHAnsi" w:hAnsiTheme="minorHAnsi" w:cstheme="minorHAnsi"/>
          <w:color w:val="auto"/>
        </w:rPr>
      </w:pPr>
      <w:r>
        <w:rPr>
          <w:rStyle w:val="fList"/>
          <w:rFonts w:asciiTheme="minorHAnsi" w:hAnsiTheme="minorHAnsi" w:cstheme="minorHAnsi"/>
          <w:color w:val="auto"/>
        </w:rPr>
        <w:t>02</w:t>
      </w:r>
      <w:r w:rsidR="009000CC" w:rsidRPr="007A7DD8">
        <w:rPr>
          <w:rStyle w:val="fList"/>
          <w:rFonts w:asciiTheme="minorHAnsi" w:hAnsiTheme="minorHAnsi" w:cstheme="minorHAnsi"/>
          <w:color w:val="auto"/>
        </w:rPr>
        <w:t xml:space="preserve"> noches de alojamiento en Florianópolis</w:t>
      </w:r>
      <w:r w:rsidR="00336203" w:rsidRPr="007A7DD8">
        <w:rPr>
          <w:rStyle w:val="fList"/>
          <w:rFonts w:asciiTheme="minorHAnsi" w:hAnsiTheme="minorHAnsi" w:cstheme="minorHAnsi"/>
          <w:color w:val="auto"/>
        </w:rPr>
        <w:t xml:space="preserve"> con desayunos</w:t>
      </w:r>
      <w:r w:rsidR="00B823C2">
        <w:rPr>
          <w:rStyle w:val="fList"/>
          <w:rFonts w:asciiTheme="minorHAnsi" w:hAnsiTheme="minorHAnsi" w:cstheme="minorHAnsi"/>
          <w:color w:val="auto"/>
        </w:rPr>
        <w:t>.</w:t>
      </w:r>
    </w:p>
    <w:p w14:paraId="47C0FCE2" w14:textId="0C9F4520" w:rsidR="00336203" w:rsidRDefault="00336203" w:rsidP="00B823C2">
      <w:pPr>
        <w:pStyle w:val="pList"/>
        <w:numPr>
          <w:ilvl w:val="0"/>
          <w:numId w:val="2"/>
        </w:numPr>
        <w:spacing w:line="240" w:lineRule="auto"/>
        <w:ind w:left="714" w:hanging="357"/>
        <w:rPr>
          <w:rStyle w:val="fList"/>
          <w:rFonts w:asciiTheme="minorHAnsi" w:hAnsiTheme="minorHAnsi" w:cstheme="minorHAnsi"/>
          <w:color w:val="auto"/>
          <w:lang w:val="en-US"/>
        </w:rPr>
      </w:pPr>
      <w:r w:rsidRPr="007A7DD8">
        <w:rPr>
          <w:rStyle w:val="fList"/>
          <w:rFonts w:asciiTheme="minorHAnsi" w:hAnsiTheme="minorHAnsi" w:cstheme="minorHAnsi"/>
          <w:color w:val="auto"/>
          <w:lang w:val="en-US"/>
        </w:rPr>
        <w:t>City Tour Florianópolis Histórico y Playa</w:t>
      </w:r>
      <w:r w:rsidR="00B823C2">
        <w:rPr>
          <w:rStyle w:val="fList"/>
          <w:rFonts w:asciiTheme="minorHAnsi" w:hAnsiTheme="minorHAnsi" w:cstheme="minorHAnsi"/>
          <w:color w:val="auto"/>
          <w:lang w:val="en-US"/>
        </w:rPr>
        <w:t>.</w:t>
      </w:r>
    </w:p>
    <w:p w14:paraId="280704FE" w14:textId="5567ACF0" w:rsidR="00E82E16" w:rsidRPr="00E82E16" w:rsidRDefault="00E82E16" w:rsidP="00B823C2">
      <w:pPr>
        <w:pStyle w:val="pList"/>
        <w:numPr>
          <w:ilvl w:val="0"/>
          <w:numId w:val="2"/>
        </w:numPr>
        <w:spacing w:line="240" w:lineRule="auto"/>
        <w:ind w:left="714" w:hanging="357"/>
        <w:rPr>
          <w:rStyle w:val="fList"/>
          <w:rFonts w:asciiTheme="minorHAnsi" w:hAnsiTheme="minorHAnsi" w:cstheme="minorHAnsi"/>
          <w:color w:val="auto"/>
        </w:rPr>
      </w:pPr>
      <w:r w:rsidRPr="00E82E16">
        <w:rPr>
          <w:rStyle w:val="fList"/>
          <w:rFonts w:asciiTheme="minorHAnsi" w:hAnsiTheme="minorHAnsi" w:cstheme="minorHAnsi"/>
          <w:color w:val="auto"/>
        </w:rPr>
        <w:t>Traslado privado entre c</w:t>
      </w:r>
      <w:r>
        <w:rPr>
          <w:rStyle w:val="fList"/>
          <w:rFonts w:asciiTheme="minorHAnsi" w:hAnsiTheme="minorHAnsi" w:cstheme="minorHAnsi"/>
          <w:color w:val="auto"/>
        </w:rPr>
        <w:t xml:space="preserve">iudades. </w:t>
      </w:r>
    </w:p>
    <w:p w14:paraId="031CF8E9" w14:textId="31102DB5" w:rsidR="009000CC" w:rsidRPr="007A7DD8" w:rsidRDefault="00E82E16" w:rsidP="00B823C2">
      <w:pPr>
        <w:pStyle w:val="pList"/>
        <w:numPr>
          <w:ilvl w:val="0"/>
          <w:numId w:val="2"/>
        </w:numPr>
        <w:spacing w:line="240" w:lineRule="auto"/>
        <w:ind w:left="714" w:hanging="357"/>
        <w:rPr>
          <w:rStyle w:val="fList"/>
          <w:rFonts w:asciiTheme="minorHAnsi" w:hAnsiTheme="minorHAnsi" w:cstheme="minorHAnsi"/>
          <w:color w:val="auto"/>
        </w:rPr>
      </w:pPr>
      <w:r>
        <w:rPr>
          <w:rStyle w:val="fList"/>
          <w:rFonts w:asciiTheme="minorHAnsi" w:hAnsiTheme="minorHAnsi" w:cstheme="minorHAnsi"/>
          <w:color w:val="auto"/>
        </w:rPr>
        <w:t>03</w:t>
      </w:r>
      <w:r w:rsidR="009000CC" w:rsidRPr="007A7DD8">
        <w:rPr>
          <w:rStyle w:val="fList"/>
          <w:rFonts w:asciiTheme="minorHAnsi" w:hAnsiTheme="minorHAnsi" w:cstheme="minorHAnsi"/>
          <w:color w:val="auto"/>
        </w:rPr>
        <w:t xml:space="preserve"> noches de alojamiento en </w:t>
      </w:r>
      <w:proofErr w:type="spellStart"/>
      <w:r w:rsidR="009000CC" w:rsidRPr="007A7DD8">
        <w:rPr>
          <w:rStyle w:val="fList"/>
          <w:rFonts w:asciiTheme="minorHAnsi" w:hAnsiTheme="minorHAnsi" w:cstheme="minorHAnsi"/>
          <w:color w:val="auto"/>
        </w:rPr>
        <w:t>Camboriú</w:t>
      </w:r>
      <w:proofErr w:type="spellEnd"/>
      <w:r w:rsidR="00336203" w:rsidRPr="007A7DD8">
        <w:rPr>
          <w:rStyle w:val="fList"/>
          <w:rFonts w:asciiTheme="minorHAnsi" w:hAnsiTheme="minorHAnsi" w:cstheme="minorHAnsi"/>
          <w:color w:val="auto"/>
        </w:rPr>
        <w:t xml:space="preserve"> con desayunos</w:t>
      </w:r>
      <w:r w:rsidR="00B823C2">
        <w:rPr>
          <w:rStyle w:val="fList"/>
          <w:rFonts w:asciiTheme="minorHAnsi" w:hAnsiTheme="minorHAnsi" w:cstheme="minorHAnsi"/>
          <w:color w:val="auto"/>
        </w:rPr>
        <w:t>.</w:t>
      </w:r>
    </w:p>
    <w:p w14:paraId="1CB4CCE4" w14:textId="1B78259A" w:rsidR="00336203" w:rsidRDefault="00E82E16" w:rsidP="00E82E16">
      <w:pPr>
        <w:pStyle w:val="pList"/>
        <w:numPr>
          <w:ilvl w:val="0"/>
          <w:numId w:val="2"/>
        </w:numPr>
        <w:spacing w:line="240" w:lineRule="auto"/>
        <w:ind w:left="714" w:hanging="357"/>
        <w:rPr>
          <w:rStyle w:val="fList"/>
          <w:rFonts w:asciiTheme="minorHAnsi" w:hAnsiTheme="minorHAnsi" w:cstheme="minorHAnsi"/>
          <w:color w:val="auto"/>
        </w:rPr>
      </w:pPr>
      <w:r>
        <w:rPr>
          <w:rStyle w:val="fList"/>
          <w:rFonts w:asciiTheme="minorHAnsi" w:hAnsiTheme="minorHAnsi" w:cstheme="minorHAnsi"/>
          <w:color w:val="auto"/>
        </w:rPr>
        <w:t xml:space="preserve">Visita al parque </w:t>
      </w:r>
      <w:proofErr w:type="spellStart"/>
      <w:r>
        <w:rPr>
          <w:rStyle w:val="fList"/>
          <w:rFonts w:asciiTheme="minorHAnsi" w:hAnsiTheme="minorHAnsi" w:cstheme="minorHAnsi"/>
          <w:color w:val="auto"/>
        </w:rPr>
        <w:t>Unipraias</w:t>
      </w:r>
      <w:proofErr w:type="spellEnd"/>
      <w:r>
        <w:rPr>
          <w:rStyle w:val="fList"/>
          <w:rFonts w:asciiTheme="minorHAnsi" w:hAnsiTheme="minorHAnsi" w:cstheme="minorHAnsi"/>
          <w:color w:val="auto"/>
        </w:rPr>
        <w:t xml:space="preserve"> con entrada + visita al parque ambiental y playa de </w:t>
      </w:r>
      <w:proofErr w:type="spellStart"/>
      <w:r>
        <w:rPr>
          <w:rStyle w:val="fList"/>
          <w:rFonts w:asciiTheme="minorHAnsi" w:hAnsiTheme="minorHAnsi" w:cstheme="minorHAnsi"/>
          <w:color w:val="auto"/>
        </w:rPr>
        <w:t>Laranjeiras</w:t>
      </w:r>
      <w:proofErr w:type="spellEnd"/>
      <w:r>
        <w:rPr>
          <w:rStyle w:val="fList"/>
          <w:rFonts w:asciiTheme="minorHAnsi" w:hAnsiTheme="minorHAnsi" w:cstheme="minorHAnsi"/>
          <w:color w:val="auto"/>
        </w:rPr>
        <w:t>.</w:t>
      </w:r>
    </w:p>
    <w:p w14:paraId="1D12616E" w14:textId="461B495F" w:rsidR="00A20300" w:rsidRPr="00E82E16" w:rsidRDefault="00A20300" w:rsidP="00E82E16">
      <w:pPr>
        <w:pStyle w:val="pList"/>
        <w:numPr>
          <w:ilvl w:val="0"/>
          <w:numId w:val="2"/>
        </w:numPr>
        <w:spacing w:line="240" w:lineRule="auto"/>
        <w:ind w:left="714" w:hanging="357"/>
        <w:rPr>
          <w:rFonts w:asciiTheme="minorHAnsi" w:hAnsiTheme="minorHAnsi" w:cstheme="minorHAnsi"/>
        </w:rPr>
      </w:pPr>
      <w:r w:rsidRPr="007A7DD8">
        <w:rPr>
          <w:rStyle w:val="fList"/>
          <w:rFonts w:asciiTheme="minorHAnsi" w:hAnsiTheme="minorHAnsi" w:cstheme="minorHAnsi"/>
          <w:color w:val="auto"/>
        </w:rPr>
        <w:t xml:space="preserve">Traslado </w:t>
      </w:r>
      <w:r w:rsidRPr="007A7DD8">
        <w:rPr>
          <w:rStyle w:val="fList"/>
          <w:rFonts w:asciiTheme="minorHAnsi" w:hAnsiTheme="minorHAnsi" w:cstheme="minorHAnsi"/>
          <w:color w:val="auto"/>
        </w:rPr>
        <w:t xml:space="preserve">hotel </w:t>
      </w:r>
      <w:r w:rsidRPr="007A7DD8">
        <w:rPr>
          <w:rStyle w:val="fList"/>
          <w:rFonts w:asciiTheme="minorHAnsi" w:hAnsiTheme="minorHAnsi" w:cstheme="minorHAnsi"/>
          <w:color w:val="auto"/>
        </w:rPr>
        <w:t xml:space="preserve">en </w:t>
      </w:r>
      <w:proofErr w:type="spellStart"/>
      <w:r w:rsidRPr="007A7DD8">
        <w:rPr>
          <w:rStyle w:val="fList"/>
          <w:rFonts w:asciiTheme="minorHAnsi" w:hAnsiTheme="minorHAnsi" w:cstheme="minorHAnsi"/>
          <w:color w:val="auto"/>
        </w:rPr>
        <w:t>Camboriú</w:t>
      </w:r>
      <w:proofErr w:type="spellEnd"/>
      <w:r w:rsidRPr="007A7DD8">
        <w:rPr>
          <w:rStyle w:val="fList"/>
          <w:rFonts w:asciiTheme="minorHAnsi" w:hAnsiTheme="minorHAnsi" w:cstheme="minorHAnsi"/>
          <w:color w:val="auto"/>
        </w:rPr>
        <w:t xml:space="preserve"> / aeropuert</w:t>
      </w:r>
      <w:r>
        <w:rPr>
          <w:rStyle w:val="fList"/>
          <w:rFonts w:asciiTheme="minorHAnsi" w:hAnsiTheme="minorHAnsi" w:cstheme="minorHAnsi"/>
          <w:color w:val="auto"/>
        </w:rPr>
        <w:t>o FLN o NVT</w:t>
      </w:r>
      <w:r>
        <w:rPr>
          <w:rStyle w:val="fList"/>
          <w:rFonts w:asciiTheme="minorHAnsi" w:hAnsiTheme="minorHAnsi" w:cstheme="minorHAnsi"/>
          <w:color w:val="auto"/>
        </w:rPr>
        <w:t>.</w:t>
      </w:r>
    </w:p>
    <w:p w14:paraId="3BA40088" w14:textId="77777777" w:rsidR="009000CC" w:rsidRPr="007A7DD8" w:rsidRDefault="009000CC" w:rsidP="00B823C2">
      <w:pPr>
        <w:pStyle w:val="pList"/>
        <w:numPr>
          <w:ilvl w:val="0"/>
          <w:numId w:val="2"/>
        </w:numPr>
        <w:spacing w:line="240" w:lineRule="auto"/>
        <w:ind w:left="714" w:hanging="357"/>
        <w:rPr>
          <w:rFonts w:asciiTheme="minorHAnsi" w:hAnsiTheme="minorHAnsi" w:cstheme="minorHAnsi"/>
        </w:rPr>
      </w:pPr>
      <w:r w:rsidRPr="007A7DD8">
        <w:rPr>
          <w:rStyle w:val="fList"/>
          <w:rFonts w:asciiTheme="minorHAnsi" w:hAnsiTheme="minorHAnsi" w:cstheme="minorHAnsi"/>
          <w:color w:val="auto"/>
        </w:rPr>
        <w:t>Tarjeta de asistencia.</w:t>
      </w:r>
    </w:p>
    <w:p w14:paraId="1DB5419E" w14:textId="77777777" w:rsidR="009000CC" w:rsidRPr="007A7DD8" w:rsidRDefault="009000CC" w:rsidP="00B823C2">
      <w:pPr>
        <w:spacing w:after="0" w:line="240" w:lineRule="auto"/>
        <w:rPr>
          <w:rFonts w:cstheme="minorHAnsi"/>
          <w:sz w:val="20"/>
          <w:szCs w:val="20"/>
        </w:rPr>
      </w:pPr>
    </w:p>
    <w:p w14:paraId="4DA30691" w14:textId="77777777" w:rsidR="009000CC" w:rsidRPr="007A7DD8" w:rsidRDefault="009000CC" w:rsidP="00B823C2">
      <w:pPr>
        <w:spacing w:after="0" w:line="240" w:lineRule="auto"/>
        <w:rPr>
          <w:rFonts w:cstheme="minorHAnsi"/>
          <w:sz w:val="20"/>
          <w:szCs w:val="20"/>
        </w:rPr>
      </w:pPr>
      <w:r w:rsidRPr="007A7DD8">
        <w:rPr>
          <w:rStyle w:val="fSubTitle"/>
          <w:rFonts w:asciiTheme="minorHAnsi" w:hAnsiTheme="minorHAnsi" w:cstheme="minorHAnsi"/>
          <w:color w:val="auto"/>
        </w:rPr>
        <w:t>Programa no incluye</w:t>
      </w:r>
    </w:p>
    <w:p w14:paraId="62443D10" w14:textId="03868906" w:rsidR="009000CC" w:rsidRPr="007A7DD8" w:rsidRDefault="00E82E16" w:rsidP="00B823C2">
      <w:pPr>
        <w:pStyle w:val="pList"/>
        <w:numPr>
          <w:ilvl w:val="0"/>
          <w:numId w:val="9"/>
        </w:numPr>
        <w:spacing w:line="240" w:lineRule="auto"/>
        <w:ind w:left="714" w:hanging="357"/>
        <w:rPr>
          <w:rFonts w:asciiTheme="minorHAnsi" w:hAnsiTheme="minorHAnsi" w:cstheme="minorHAnsi"/>
        </w:rPr>
      </w:pPr>
      <w:r>
        <w:rPr>
          <w:rStyle w:val="fList"/>
          <w:rFonts w:asciiTheme="minorHAnsi" w:hAnsiTheme="minorHAnsi" w:cstheme="minorHAnsi"/>
          <w:color w:val="auto"/>
        </w:rPr>
        <w:t xml:space="preserve">Boleto aéreo. </w:t>
      </w:r>
    </w:p>
    <w:p w14:paraId="6EE7887F" w14:textId="6234CFA8" w:rsidR="009000CC" w:rsidRPr="007A7DD8" w:rsidRDefault="009000CC" w:rsidP="00B823C2">
      <w:pPr>
        <w:pStyle w:val="pList"/>
        <w:numPr>
          <w:ilvl w:val="0"/>
          <w:numId w:val="9"/>
        </w:numPr>
        <w:spacing w:line="240" w:lineRule="auto"/>
        <w:ind w:left="714" w:hanging="357"/>
        <w:rPr>
          <w:rStyle w:val="fList"/>
          <w:rFonts w:asciiTheme="minorHAnsi" w:hAnsiTheme="minorHAnsi" w:cstheme="minorHAnsi"/>
          <w:color w:val="auto"/>
        </w:rPr>
      </w:pPr>
      <w:r w:rsidRPr="007A7DD8">
        <w:rPr>
          <w:rStyle w:val="fList"/>
          <w:rFonts w:asciiTheme="minorHAnsi" w:hAnsiTheme="minorHAnsi" w:cstheme="minorHAnsi"/>
          <w:color w:val="auto"/>
        </w:rPr>
        <w:t>Gastos personales del pasajero</w:t>
      </w:r>
      <w:r w:rsidR="00B823C2">
        <w:rPr>
          <w:rStyle w:val="fList"/>
          <w:rFonts w:asciiTheme="minorHAnsi" w:hAnsiTheme="minorHAnsi" w:cstheme="minorHAnsi"/>
          <w:color w:val="auto"/>
        </w:rPr>
        <w:t>.</w:t>
      </w:r>
    </w:p>
    <w:p w14:paraId="436C6061" w14:textId="28879687" w:rsidR="009000CC" w:rsidRDefault="009000CC" w:rsidP="00B823C2">
      <w:pPr>
        <w:pStyle w:val="pList"/>
        <w:numPr>
          <w:ilvl w:val="0"/>
          <w:numId w:val="9"/>
        </w:numPr>
        <w:spacing w:line="240" w:lineRule="auto"/>
        <w:ind w:left="714" w:hanging="357"/>
        <w:rPr>
          <w:rStyle w:val="fList"/>
          <w:rFonts w:asciiTheme="minorHAnsi" w:hAnsiTheme="minorHAnsi" w:cstheme="minorHAnsi"/>
          <w:color w:val="auto"/>
        </w:rPr>
      </w:pPr>
      <w:r w:rsidRPr="007A7DD8">
        <w:rPr>
          <w:rStyle w:val="fList"/>
          <w:rFonts w:asciiTheme="minorHAnsi" w:hAnsiTheme="minorHAnsi" w:cstheme="minorHAnsi"/>
          <w:color w:val="auto"/>
        </w:rPr>
        <w:t>Room Tax turismo</w:t>
      </w:r>
      <w:r w:rsidR="00B823C2">
        <w:rPr>
          <w:rStyle w:val="fList"/>
          <w:rFonts w:asciiTheme="minorHAnsi" w:hAnsiTheme="minorHAnsi" w:cstheme="minorHAnsi"/>
          <w:color w:val="auto"/>
        </w:rPr>
        <w:t>.</w:t>
      </w:r>
    </w:p>
    <w:p w14:paraId="0BF5E199" w14:textId="43D0784C" w:rsidR="00C24F2F" w:rsidRPr="00C24F2F" w:rsidRDefault="00C24F2F" w:rsidP="00C24F2F">
      <w:pPr>
        <w:pStyle w:val="Prrafodelista"/>
        <w:numPr>
          <w:ilvl w:val="0"/>
          <w:numId w:val="9"/>
        </w:numPr>
        <w:spacing w:line="240" w:lineRule="auto"/>
        <w:ind w:left="714" w:hanging="357"/>
        <w:rPr>
          <w:rStyle w:val="fList"/>
          <w:rFonts w:asciiTheme="minorHAnsi" w:eastAsiaTheme="minorHAnsi" w:hAnsiTheme="minorHAnsi" w:cstheme="minorHAnsi"/>
          <w:color w:val="auto"/>
          <w:sz w:val="22"/>
          <w:szCs w:val="22"/>
        </w:rPr>
      </w:pPr>
      <w:r w:rsidRPr="00C24F2F">
        <w:rPr>
          <w:rFonts w:eastAsia="Calibri" w:cstheme="minorHAnsi"/>
          <w:b/>
          <w:bCs/>
          <w:color w:val="538135" w:themeColor="accent6" w:themeShade="BF"/>
          <w:sz w:val="20"/>
          <w:szCs w:val="20"/>
          <w:lang w:val="es-PE" w:eastAsia="es-PE"/>
        </w:rPr>
        <w:t>Tasa de Turismo Municipal</w:t>
      </w:r>
      <w:r>
        <w:rPr>
          <w:rFonts w:eastAsia="Calibri" w:cstheme="minorHAnsi"/>
          <w:sz w:val="20"/>
          <w:szCs w:val="20"/>
          <w:lang w:val="es-PE" w:eastAsia="es-PE"/>
        </w:rPr>
        <w:t>.</w:t>
      </w:r>
    </w:p>
    <w:p w14:paraId="2FBA46FA" w14:textId="77777777" w:rsidR="009000CC" w:rsidRPr="007A7DD8" w:rsidRDefault="009000CC" w:rsidP="00B823C2">
      <w:pPr>
        <w:pStyle w:val="Prrafodelista"/>
        <w:numPr>
          <w:ilvl w:val="0"/>
          <w:numId w:val="9"/>
        </w:numPr>
        <w:spacing w:after="0" w:line="240" w:lineRule="auto"/>
        <w:ind w:left="714" w:hanging="357"/>
        <w:rPr>
          <w:rStyle w:val="fList"/>
          <w:rFonts w:asciiTheme="minorHAnsi" w:hAnsiTheme="minorHAnsi" w:cstheme="minorHAnsi"/>
          <w:color w:val="auto"/>
          <w:lang w:eastAsia="es-PE"/>
        </w:rPr>
      </w:pPr>
      <w:r w:rsidRPr="007A7DD8">
        <w:rPr>
          <w:rStyle w:val="fList"/>
          <w:rFonts w:asciiTheme="minorHAnsi" w:hAnsiTheme="minorHAnsi" w:cstheme="minorHAnsi"/>
          <w:color w:val="auto"/>
          <w:lang w:eastAsia="es-PE"/>
        </w:rPr>
        <w:t>Todas las propinas durante el viaje.</w:t>
      </w:r>
    </w:p>
    <w:p w14:paraId="1841A137" w14:textId="77777777" w:rsidR="009000CC" w:rsidRPr="007A7DD8" w:rsidRDefault="009000CC" w:rsidP="00B823C2">
      <w:pPr>
        <w:pStyle w:val="pList"/>
        <w:numPr>
          <w:ilvl w:val="0"/>
          <w:numId w:val="9"/>
        </w:numPr>
        <w:spacing w:line="240" w:lineRule="auto"/>
        <w:ind w:left="714" w:hanging="357"/>
        <w:rPr>
          <w:rStyle w:val="fList"/>
          <w:rFonts w:asciiTheme="minorHAnsi" w:hAnsiTheme="minorHAnsi" w:cstheme="minorHAnsi"/>
          <w:color w:val="auto"/>
        </w:rPr>
      </w:pPr>
      <w:r w:rsidRPr="007A7DD8">
        <w:rPr>
          <w:rStyle w:val="fList"/>
          <w:rFonts w:asciiTheme="minorHAnsi" w:hAnsiTheme="minorHAnsi" w:cstheme="minorHAnsi"/>
          <w:color w:val="auto"/>
        </w:rPr>
        <w:t>Cualquier servicio que no esté mencionado como incluido.</w:t>
      </w:r>
    </w:p>
    <w:p w14:paraId="24F50E08" w14:textId="77777777" w:rsidR="00336203" w:rsidRPr="007A7DD8" w:rsidRDefault="00336203" w:rsidP="00B823C2">
      <w:pPr>
        <w:spacing w:after="0" w:line="240" w:lineRule="auto"/>
        <w:rPr>
          <w:rStyle w:val="fSubTitle"/>
          <w:rFonts w:asciiTheme="minorHAnsi" w:hAnsiTheme="minorHAnsi" w:cstheme="minorHAnsi"/>
          <w:color w:val="auto"/>
        </w:rPr>
      </w:pPr>
    </w:p>
    <w:p w14:paraId="7083C961" w14:textId="156C1207" w:rsidR="00336203" w:rsidRDefault="00336203" w:rsidP="00B823C2">
      <w:pPr>
        <w:spacing w:after="0" w:line="240" w:lineRule="auto"/>
        <w:rPr>
          <w:rStyle w:val="fSubTitle"/>
          <w:rFonts w:asciiTheme="minorHAnsi" w:hAnsiTheme="minorHAnsi" w:cstheme="minorHAnsi"/>
          <w:color w:val="auto"/>
        </w:rPr>
      </w:pPr>
      <w:r w:rsidRPr="007A7DD8">
        <w:rPr>
          <w:rStyle w:val="fSubTitle"/>
          <w:rFonts w:asciiTheme="minorHAnsi" w:hAnsiTheme="minorHAnsi" w:cstheme="minorHAnsi"/>
          <w:color w:val="auto"/>
        </w:rPr>
        <w:t>Precios por persona en dólares de acuerdo con el tipo de habitación:</w:t>
      </w:r>
    </w:p>
    <w:tbl>
      <w:tblPr>
        <w:tblW w:w="46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7"/>
        <w:gridCol w:w="1134"/>
        <w:gridCol w:w="887"/>
        <w:gridCol w:w="887"/>
        <w:gridCol w:w="887"/>
        <w:gridCol w:w="880"/>
        <w:gridCol w:w="848"/>
      </w:tblGrid>
      <w:tr w:rsidR="00C93B46" w:rsidRPr="00D46DFB" w14:paraId="3D0011C5" w14:textId="77777777" w:rsidTr="00C93B46">
        <w:trPr>
          <w:trHeight w:val="278"/>
        </w:trPr>
        <w:tc>
          <w:tcPr>
            <w:tcW w:w="3965" w:type="pct"/>
            <w:gridSpan w:val="5"/>
            <w:shd w:val="clear" w:color="C00000" w:fill="C00000"/>
            <w:noWrap/>
            <w:vAlign w:val="center"/>
            <w:hideMark/>
          </w:tcPr>
          <w:p w14:paraId="22B17FCF" w14:textId="41B49395" w:rsidR="00C93B46" w:rsidRPr="00D46DFB" w:rsidRDefault="00C93B46" w:rsidP="00D46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TARIFAS</w:t>
            </w:r>
          </w:p>
        </w:tc>
        <w:tc>
          <w:tcPr>
            <w:tcW w:w="1035" w:type="pct"/>
            <w:gridSpan w:val="2"/>
            <w:shd w:val="clear" w:color="C00000" w:fill="C00000"/>
            <w:vAlign w:val="center"/>
          </w:tcPr>
          <w:p w14:paraId="1751ED0F" w14:textId="5F76DFDB" w:rsidR="00C93B46" w:rsidRPr="00D46DFB" w:rsidRDefault="00C93B46" w:rsidP="00D46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D46DFB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VIGENCIA</w:t>
            </w:r>
          </w:p>
        </w:tc>
      </w:tr>
      <w:tr w:rsidR="00C93B46" w:rsidRPr="00D46DFB" w14:paraId="19A45ABC" w14:textId="77777777" w:rsidTr="00C93B46">
        <w:trPr>
          <w:trHeight w:val="342"/>
        </w:trPr>
        <w:tc>
          <w:tcPr>
            <w:tcW w:w="1693" w:type="pct"/>
            <w:shd w:val="clear" w:color="C00000" w:fill="C00000"/>
            <w:noWrap/>
            <w:vAlign w:val="center"/>
            <w:hideMark/>
          </w:tcPr>
          <w:p w14:paraId="46B68AAF" w14:textId="77777777" w:rsidR="00C93B46" w:rsidRPr="00D46DFB" w:rsidRDefault="00C93B46" w:rsidP="00D46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D46DFB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HOTEL</w:t>
            </w:r>
          </w:p>
        </w:tc>
        <w:tc>
          <w:tcPr>
            <w:tcW w:w="679" w:type="pct"/>
            <w:shd w:val="clear" w:color="C00000" w:fill="C00000"/>
            <w:noWrap/>
            <w:vAlign w:val="center"/>
            <w:hideMark/>
          </w:tcPr>
          <w:p w14:paraId="02160F0D" w14:textId="77777777" w:rsidR="00C93B46" w:rsidRPr="00D46DFB" w:rsidRDefault="00C93B46" w:rsidP="00D46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D46DFB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HABITACIÓN</w:t>
            </w:r>
          </w:p>
        </w:tc>
        <w:tc>
          <w:tcPr>
            <w:tcW w:w="531" w:type="pct"/>
            <w:shd w:val="clear" w:color="C00000" w:fill="C00000"/>
            <w:noWrap/>
            <w:vAlign w:val="center"/>
            <w:hideMark/>
          </w:tcPr>
          <w:p w14:paraId="234C04F8" w14:textId="77777777" w:rsidR="00C93B46" w:rsidRPr="00D46DFB" w:rsidRDefault="00C93B46" w:rsidP="00D46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D46DFB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SGL</w:t>
            </w:r>
          </w:p>
        </w:tc>
        <w:tc>
          <w:tcPr>
            <w:tcW w:w="531" w:type="pct"/>
            <w:shd w:val="clear" w:color="C00000" w:fill="C00000"/>
            <w:noWrap/>
            <w:vAlign w:val="center"/>
            <w:hideMark/>
          </w:tcPr>
          <w:p w14:paraId="36676E1F" w14:textId="77777777" w:rsidR="00C93B46" w:rsidRPr="00D46DFB" w:rsidRDefault="00C93B46" w:rsidP="00D46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D46DFB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DBL</w:t>
            </w:r>
          </w:p>
        </w:tc>
        <w:tc>
          <w:tcPr>
            <w:tcW w:w="531" w:type="pct"/>
            <w:shd w:val="clear" w:color="C00000" w:fill="C00000"/>
            <w:noWrap/>
            <w:vAlign w:val="center"/>
            <w:hideMark/>
          </w:tcPr>
          <w:p w14:paraId="38F86571" w14:textId="77777777" w:rsidR="00C93B46" w:rsidRPr="00D46DFB" w:rsidRDefault="00C93B46" w:rsidP="00D46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D46DFB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TPL</w:t>
            </w:r>
          </w:p>
        </w:tc>
        <w:tc>
          <w:tcPr>
            <w:tcW w:w="527" w:type="pct"/>
            <w:shd w:val="clear" w:color="C00000" w:fill="C00000"/>
            <w:noWrap/>
            <w:vAlign w:val="center"/>
            <w:hideMark/>
          </w:tcPr>
          <w:p w14:paraId="2C587326" w14:textId="77777777" w:rsidR="00C93B46" w:rsidRPr="00D46DFB" w:rsidRDefault="00C93B46" w:rsidP="00D46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D46DFB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DEL</w:t>
            </w:r>
          </w:p>
        </w:tc>
        <w:tc>
          <w:tcPr>
            <w:tcW w:w="508" w:type="pct"/>
            <w:shd w:val="clear" w:color="C00000" w:fill="C00000"/>
            <w:noWrap/>
            <w:vAlign w:val="center"/>
            <w:hideMark/>
          </w:tcPr>
          <w:p w14:paraId="58463D23" w14:textId="77777777" w:rsidR="00C93B46" w:rsidRPr="00D46DFB" w:rsidRDefault="00C93B46" w:rsidP="00D46D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D46DFB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AL</w:t>
            </w:r>
          </w:p>
        </w:tc>
      </w:tr>
      <w:tr w:rsidR="003C5A44" w:rsidRPr="00D46DFB" w14:paraId="645506BF" w14:textId="77777777" w:rsidTr="00FD7C4F">
        <w:trPr>
          <w:trHeight w:val="1260"/>
        </w:trPr>
        <w:tc>
          <w:tcPr>
            <w:tcW w:w="1693" w:type="pct"/>
            <w:vAlign w:val="center"/>
            <w:hideMark/>
          </w:tcPr>
          <w:p w14:paraId="41149CEE" w14:textId="77777777" w:rsidR="003C5A44" w:rsidRDefault="003C5A44" w:rsidP="003C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val="it-IT" w:eastAsia="es-PE"/>
              </w:rPr>
            </w:pPr>
            <w:r w:rsidRPr="00D46DFB"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val="it-IT" w:eastAsia="es-PE"/>
              </w:rPr>
              <w:t>Al Mare</w:t>
            </w:r>
            <w:r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val="it-IT" w:eastAsia="es-PE"/>
              </w:rPr>
              <w:t xml:space="preserve"> 3*</w:t>
            </w:r>
            <w:r w:rsidRPr="00D46DFB"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val="it-IT" w:eastAsia="es-PE"/>
              </w:rPr>
              <w:t xml:space="preserve"> o </w:t>
            </w:r>
          </w:p>
          <w:p w14:paraId="47392774" w14:textId="5DBD4533" w:rsidR="003C5A44" w:rsidRPr="00D46DFB" w:rsidRDefault="003C5A44" w:rsidP="003C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val="it-IT" w:eastAsia="es-PE"/>
              </w:rPr>
            </w:pPr>
            <w:r w:rsidRPr="00D46DFB"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val="it-IT" w:eastAsia="es-PE"/>
              </w:rPr>
              <w:t xml:space="preserve">Canasvieiras In </w:t>
            </w:r>
            <w:r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val="it-IT" w:eastAsia="es-PE"/>
              </w:rPr>
              <w:t xml:space="preserve">3* </w:t>
            </w:r>
            <w:r w:rsidRPr="00D46DFB"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val="it-IT" w:eastAsia="es-PE"/>
              </w:rPr>
              <w:t xml:space="preserve">o </w:t>
            </w:r>
          </w:p>
          <w:p w14:paraId="4ED24154" w14:textId="13042D24" w:rsidR="003C5A44" w:rsidRDefault="003C5A44" w:rsidP="003C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</w:pPr>
            <w:r w:rsidRPr="00D46DFB"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  <w:t xml:space="preserve">Mar de </w:t>
            </w:r>
            <w:proofErr w:type="spellStart"/>
            <w:r w:rsidRPr="00D46DFB"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  <w:t>Canasvieiras</w:t>
            </w:r>
            <w:proofErr w:type="spellEnd"/>
            <w:r w:rsidRPr="00D46DFB"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  <w:t xml:space="preserve">3* </w:t>
            </w:r>
            <w:r w:rsidRPr="00D46DFB"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  <w:t xml:space="preserve">(FLN) </w:t>
            </w:r>
          </w:p>
          <w:p w14:paraId="1B464081" w14:textId="77777777" w:rsidR="003C5A44" w:rsidRDefault="003C5A44" w:rsidP="003C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D46DF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 xml:space="preserve">&amp; Bela Camboriú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3*</w:t>
            </w:r>
            <w:r w:rsidRPr="00D46DF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 xml:space="preserve"> </w:t>
            </w:r>
          </w:p>
          <w:p w14:paraId="6D513730" w14:textId="77777777" w:rsidR="003C5A44" w:rsidRDefault="003C5A44" w:rsidP="003C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D46DF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Hamburgo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 xml:space="preserve"> 3*</w:t>
            </w:r>
            <w:r w:rsidRPr="00D46DF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 xml:space="preserve"> o </w:t>
            </w:r>
          </w:p>
          <w:p w14:paraId="51398ACE" w14:textId="0870F400" w:rsidR="003C5A44" w:rsidRPr="00D46DFB" w:rsidRDefault="003C5A44" w:rsidP="003C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proofErr w:type="spellStart"/>
            <w:r w:rsidRPr="00D46DF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Açores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 xml:space="preserve"> 3*</w:t>
            </w:r>
            <w:r w:rsidRPr="00D46DF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 xml:space="preserve"> (CAM)</w:t>
            </w:r>
          </w:p>
        </w:tc>
        <w:tc>
          <w:tcPr>
            <w:tcW w:w="679" w:type="pct"/>
            <w:vAlign w:val="center"/>
            <w:hideMark/>
          </w:tcPr>
          <w:p w14:paraId="2DCCB781" w14:textId="2B241FA1" w:rsidR="003C5A44" w:rsidRPr="00D46DFB" w:rsidRDefault="003C5A44" w:rsidP="003C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D46DF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Estándar</w:t>
            </w:r>
          </w:p>
        </w:tc>
        <w:tc>
          <w:tcPr>
            <w:tcW w:w="531" w:type="pct"/>
            <w:noWrap/>
            <w:vAlign w:val="center"/>
            <w:hideMark/>
          </w:tcPr>
          <w:p w14:paraId="21A8A19D" w14:textId="3BBDB89F" w:rsidR="003C5A44" w:rsidRPr="003C5A44" w:rsidRDefault="003C5A44" w:rsidP="003C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C5A44">
              <w:rPr>
                <w:rFonts w:ascii="Calibri" w:hAnsi="Calibri" w:cs="Calibri"/>
                <w:color w:val="000000"/>
                <w:sz w:val="18"/>
                <w:szCs w:val="18"/>
              </w:rPr>
              <w:t>1501</w:t>
            </w:r>
          </w:p>
        </w:tc>
        <w:tc>
          <w:tcPr>
            <w:tcW w:w="531" w:type="pct"/>
            <w:shd w:val="clear" w:color="auto" w:fill="FFC000"/>
            <w:noWrap/>
            <w:vAlign w:val="center"/>
            <w:hideMark/>
          </w:tcPr>
          <w:p w14:paraId="5D4CBE07" w14:textId="29E3D744" w:rsidR="003C5A44" w:rsidRPr="003C5A44" w:rsidRDefault="003C5A44" w:rsidP="003C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3C5A44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765</w:t>
            </w:r>
          </w:p>
        </w:tc>
        <w:tc>
          <w:tcPr>
            <w:tcW w:w="531" w:type="pct"/>
            <w:noWrap/>
            <w:vAlign w:val="center"/>
            <w:hideMark/>
          </w:tcPr>
          <w:p w14:paraId="64230302" w14:textId="5DE37677" w:rsidR="003C5A44" w:rsidRPr="003C5A44" w:rsidRDefault="003C5A44" w:rsidP="003C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C5A44">
              <w:rPr>
                <w:rFonts w:ascii="Calibri" w:hAnsi="Calibri" w:cs="Calibri"/>
                <w:color w:val="000000"/>
                <w:sz w:val="18"/>
                <w:szCs w:val="18"/>
              </w:rPr>
              <w:t>765</w:t>
            </w:r>
          </w:p>
        </w:tc>
        <w:tc>
          <w:tcPr>
            <w:tcW w:w="527" w:type="pct"/>
            <w:noWrap/>
            <w:vAlign w:val="center"/>
            <w:hideMark/>
          </w:tcPr>
          <w:p w14:paraId="2E375638" w14:textId="77777777" w:rsidR="003C5A44" w:rsidRPr="00D46DFB" w:rsidRDefault="003C5A44" w:rsidP="003C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D46DFB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1-Ago-26</w:t>
            </w:r>
          </w:p>
        </w:tc>
        <w:tc>
          <w:tcPr>
            <w:tcW w:w="508" w:type="pct"/>
            <w:noWrap/>
            <w:vAlign w:val="center"/>
            <w:hideMark/>
          </w:tcPr>
          <w:p w14:paraId="1BF36ACD" w14:textId="77777777" w:rsidR="003C5A44" w:rsidRPr="00D46DFB" w:rsidRDefault="003C5A44" w:rsidP="003C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D46DFB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8-Oct-26</w:t>
            </w:r>
          </w:p>
        </w:tc>
      </w:tr>
      <w:tr w:rsidR="003C5A44" w:rsidRPr="00D46DFB" w14:paraId="4E02DC6D" w14:textId="77777777" w:rsidTr="00C93B46">
        <w:trPr>
          <w:trHeight w:val="1200"/>
        </w:trPr>
        <w:tc>
          <w:tcPr>
            <w:tcW w:w="1693" w:type="pct"/>
            <w:vAlign w:val="center"/>
            <w:hideMark/>
          </w:tcPr>
          <w:p w14:paraId="34701010" w14:textId="5B9D9122" w:rsidR="003C5A44" w:rsidRDefault="003C5A44" w:rsidP="003C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</w:pPr>
            <w:r w:rsidRPr="00D46DFB"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  <w:t>Ingleses Praia</w:t>
            </w:r>
            <w:r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  <w:t xml:space="preserve"> 4*</w:t>
            </w:r>
            <w:r w:rsidRPr="00D46DFB"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  <w:t xml:space="preserve"> o </w:t>
            </w:r>
          </w:p>
          <w:p w14:paraId="08DF41FA" w14:textId="1F47EBA8" w:rsidR="003C5A44" w:rsidRDefault="003C5A44" w:rsidP="003C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</w:pPr>
            <w:r w:rsidRPr="00D46DFB"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  <w:t xml:space="preserve">Ingleses Park </w:t>
            </w:r>
            <w:r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  <w:t xml:space="preserve">4* </w:t>
            </w:r>
            <w:r w:rsidRPr="00D46DFB"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  <w:t xml:space="preserve">(FLN) </w:t>
            </w:r>
          </w:p>
          <w:p w14:paraId="68C4C7C2" w14:textId="77777777" w:rsidR="003C5A44" w:rsidRDefault="003C5A44" w:rsidP="003C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D46DF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 xml:space="preserve">&amp; Plaza </w:t>
            </w:r>
            <w:proofErr w:type="spellStart"/>
            <w:r w:rsidRPr="00D46DF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Camboriú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 xml:space="preserve"> 4*</w:t>
            </w:r>
            <w:r w:rsidRPr="00D46DF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 xml:space="preserve"> o</w:t>
            </w:r>
            <w:r w:rsidRPr="00D46DF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br/>
              <w:t>Marimar The Place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 xml:space="preserve"> 4*</w:t>
            </w:r>
          </w:p>
          <w:p w14:paraId="2CF0CA25" w14:textId="621207DE" w:rsidR="003C5A44" w:rsidRPr="00D46DFB" w:rsidRDefault="003C5A44" w:rsidP="003C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D46DF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 xml:space="preserve"> (CAM)</w:t>
            </w:r>
          </w:p>
        </w:tc>
        <w:tc>
          <w:tcPr>
            <w:tcW w:w="679" w:type="pct"/>
            <w:vAlign w:val="center"/>
            <w:hideMark/>
          </w:tcPr>
          <w:p w14:paraId="6CB06C76" w14:textId="1E3A2455" w:rsidR="003C5A44" w:rsidRPr="00D46DFB" w:rsidRDefault="003C5A44" w:rsidP="003C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D46DF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Estándar</w:t>
            </w:r>
          </w:p>
        </w:tc>
        <w:tc>
          <w:tcPr>
            <w:tcW w:w="531" w:type="pct"/>
            <w:noWrap/>
            <w:vAlign w:val="center"/>
            <w:hideMark/>
          </w:tcPr>
          <w:p w14:paraId="473DCE39" w14:textId="32CDBE3F" w:rsidR="003C5A44" w:rsidRPr="003C5A44" w:rsidRDefault="003C5A44" w:rsidP="003C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C5A44">
              <w:rPr>
                <w:rFonts w:ascii="Calibri" w:hAnsi="Calibri" w:cs="Calibri"/>
                <w:color w:val="000000"/>
                <w:sz w:val="18"/>
                <w:szCs w:val="18"/>
              </w:rPr>
              <w:t>1783</w:t>
            </w:r>
          </w:p>
        </w:tc>
        <w:tc>
          <w:tcPr>
            <w:tcW w:w="531" w:type="pct"/>
            <w:noWrap/>
            <w:vAlign w:val="center"/>
            <w:hideMark/>
          </w:tcPr>
          <w:p w14:paraId="291D3527" w14:textId="7573F202" w:rsidR="003C5A44" w:rsidRPr="003C5A44" w:rsidRDefault="003C5A44" w:rsidP="003C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3C5A44">
              <w:rPr>
                <w:rFonts w:ascii="Calibri" w:hAnsi="Calibri" w:cs="Calibri"/>
                <w:color w:val="000000"/>
                <w:sz w:val="18"/>
                <w:szCs w:val="18"/>
              </w:rPr>
              <w:t>90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31" w:type="pct"/>
            <w:noWrap/>
            <w:vAlign w:val="center"/>
            <w:hideMark/>
          </w:tcPr>
          <w:p w14:paraId="608CE7D7" w14:textId="3932F5D1" w:rsidR="003C5A44" w:rsidRPr="003C5A44" w:rsidRDefault="003C5A44" w:rsidP="003C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3C5A44">
              <w:rPr>
                <w:rFonts w:ascii="Calibri" w:hAnsi="Calibri" w:cs="Calibri"/>
                <w:color w:val="000000"/>
                <w:sz w:val="18"/>
                <w:szCs w:val="18"/>
              </w:rPr>
              <w:t>90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527" w:type="pct"/>
            <w:noWrap/>
            <w:vAlign w:val="center"/>
            <w:hideMark/>
          </w:tcPr>
          <w:p w14:paraId="18A718AC" w14:textId="77777777" w:rsidR="003C5A44" w:rsidRPr="00D46DFB" w:rsidRDefault="003C5A44" w:rsidP="003C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D46DFB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1-Ago-26</w:t>
            </w:r>
          </w:p>
        </w:tc>
        <w:tc>
          <w:tcPr>
            <w:tcW w:w="508" w:type="pct"/>
            <w:noWrap/>
            <w:vAlign w:val="center"/>
            <w:hideMark/>
          </w:tcPr>
          <w:p w14:paraId="5D6A31BC" w14:textId="77777777" w:rsidR="003C5A44" w:rsidRPr="00D46DFB" w:rsidRDefault="003C5A44" w:rsidP="003C5A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</w:pPr>
            <w:r w:rsidRPr="00D46DFB">
              <w:rPr>
                <w:rFonts w:ascii="Calibri" w:eastAsia="Times New Roman" w:hAnsi="Calibri" w:cs="Calibri"/>
                <w:sz w:val="18"/>
                <w:szCs w:val="18"/>
                <w:lang w:eastAsia="es-PE"/>
              </w:rPr>
              <w:t>8-Oct-26</w:t>
            </w:r>
          </w:p>
        </w:tc>
      </w:tr>
    </w:tbl>
    <w:p w14:paraId="22EF5459" w14:textId="77777777" w:rsidR="00C24F2F" w:rsidRDefault="00C24F2F" w:rsidP="00B823C2">
      <w:pPr>
        <w:spacing w:after="0" w:line="240" w:lineRule="auto"/>
        <w:rPr>
          <w:rStyle w:val="fSubTitle"/>
        </w:rPr>
      </w:pPr>
    </w:p>
    <w:tbl>
      <w:tblPr>
        <w:tblW w:w="637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2"/>
        <w:gridCol w:w="1069"/>
        <w:gridCol w:w="969"/>
        <w:gridCol w:w="969"/>
        <w:gridCol w:w="970"/>
      </w:tblGrid>
      <w:tr w:rsidR="00C93B46" w:rsidRPr="00C93B46" w14:paraId="01E3827A" w14:textId="77777777" w:rsidTr="00C93B46">
        <w:trPr>
          <w:trHeight w:val="457"/>
          <w:jc w:val="center"/>
        </w:trPr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6D8AD392" w14:textId="77777777" w:rsidR="00C93B46" w:rsidRPr="00C93B46" w:rsidRDefault="00C93B46" w:rsidP="00C93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</w:pPr>
            <w:r w:rsidRPr="00C93B46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PE"/>
              </w:rPr>
              <w:t>NOCHES ADICIONALES</w:t>
            </w:r>
          </w:p>
        </w:tc>
      </w:tr>
      <w:tr w:rsidR="00C93B46" w:rsidRPr="00C93B46" w14:paraId="1AFA4002" w14:textId="77777777" w:rsidTr="00C93B46">
        <w:trPr>
          <w:trHeight w:val="780"/>
          <w:jc w:val="center"/>
        </w:trPr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A30F8" w14:textId="4DE96CE7" w:rsidR="00C93B46" w:rsidRDefault="00C93B46" w:rsidP="00C93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</w:pPr>
            <w:r w:rsidRPr="00C93B46"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  <w:t xml:space="preserve">AL Mare </w:t>
            </w:r>
            <w:r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  <w:t xml:space="preserve">3* </w:t>
            </w:r>
            <w:r w:rsidRPr="00C93B46"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  <w:t xml:space="preserve">o </w:t>
            </w:r>
          </w:p>
          <w:p w14:paraId="10112E4E" w14:textId="4FCC25CF" w:rsidR="00C93B46" w:rsidRPr="00C93B46" w:rsidRDefault="00C93B46" w:rsidP="00C93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</w:pPr>
            <w:proofErr w:type="spellStart"/>
            <w:r w:rsidRPr="00C93B46"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  <w:t>Canasvieiras</w:t>
            </w:r>
            <w:proofErr w:type="spellEnd"/>
            <w:r w:rsidRPr="00C93B46"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  <w:t xml:space="preserve"> In</w:t>
            </w:r>
            <w:r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  <w:t xml:space="preserve"> 3*</w:t>
            </w:r>
            <w:r w:rsidRPr="00C93B46"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  <w:t xml:space="preserve"> o</w:t>
            </w:r>
            <w:r w:rsidRPr="00C93B46"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  <w:br/>
              <w:t xml:space="preserve">Mar de </w:t>
            </w:r>
            <w:proofErr w:type="spellStart"/>
            <w:r w:rsidRPr="00C93B46"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  <w:t>Canasvieiras</w:t>
            </w:r>
            <w:proofErr w:type="spellEnd"/>
            <w:r w:rsidRPr="00C93B46"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  <w:t xml:space="preserve">3* </w:t>
            </w:r>
            <w:r w:rsidRPr="00C93B46"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  <w:t xml:space="preserve">(FLN) 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1FFC" w14:textId="33A1FE1F" w:rsidR="00C93B46" w:rsidRPr="00C93B46" w:rsidRDefault="00C93B46" w:rsidP="00C93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D46DF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Estándar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1CC9B" w14:textId="77777777" w:rsidR="00C93B46" w:rsidRPr="00C93B46" w:rsidRDefault="00C93B46" w:rsidP="00C93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C93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138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329C8" w14:textId="77777777" w:rsidR="00C93B46" w:rsidRPr="00C93B46" w:rsidRDefault="00C93B46" w:rsidP="00C93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C93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69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69E78" w14:textId="77777777" w:rsidR="00C93B46" w:rsidRPr="00C93B46" w:rsidRDefault="00C93B46" w:rsidP="00C93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C93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69</w:t>
            </w:r>
          </w:p>
        </w:tc>
      </w:tr>
      <w:tr w:rsidR="00C93B46" w:rsidRPr="00C93B46" w14:paraId="2A0D62C5" w14:textId="77777777" w:rsidTr="00C93B46">
        <w:trPr>
          <w:trHeight w:val="705"/>
          <w:jc w:val="center"/>
        </w:trPr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0ECC1" w14:textId="7C57C80A" w:rsidR="00C93B46" w:rsidRDefault="00C93B46" w:rsidP="00C93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</w:pPr>
            <w:r w:rsidRPr="00C93B46"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  <w:t xml:space="preserve">Ingleses Praia </w:t>
            </w:r>
            <w:r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  <w:t xml:space="preserve">4* </w:t>
            </w:r>
            <w:r w:rsidRPr="00C93B46"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  <w:t xml:space="preserve">o </w:t>
            </w:r>
          </w:p>
          <w:p w14:paraId="0D763B1C" w14:textId="3F493E32" w:rsidR="00C93B46" w:rsidRPr="00C93B46" w:rsidRDefault="00C93B46" w:rsidP="00C93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</w:pPr>
            <w:r w:rsidRPr="00C93B46"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  <w:t xml:space="preserve">Ingleses Park </w:t>
            </w:r>
            <w:r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  <w:t xml:space="preserve">4* </w:t>
            </w:r>
            <w:r w:rsidRPr="00C93B46">
              <w:rPr>
                <w:rFonts w:ascii="Calibri" w:eastAsia="Times New Roman" w:hAnsi="Calibri" w:cs="Calibri"/>
                <w:b/>
                <w:bCs/>
                <w:color w:val="ED7D31" w:themeColor="accent2"/>
                <w:sz w:val="18"/>
                <w:szCs w:val="18"/>
                <w:lang w:eastAsia="es-PE"/>
              </w:rPr>
              <w:t>(FLN)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B3923" w14:textId="2A02B5E6" w:rsidR="00C93B46" w:rsidRPr="00C93B46" w:rsidRDefault="00C93B46" w:rsidP="00C93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D46DF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Estándar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BCED3" w14:textId="77777777" w:rsidR="00C93B46" w:rsidRPr="00C93B46" w:rsidRDefault="00C93B46" w:rsidP="00C93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C93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193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A700F" w14:textId="77777777" w:rsidR="00C93B46" w:rsidRPr="00C93B46" w:rsidRDefault="00C93B46" w:rsidP="00C93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C93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96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9CF95" w14:textId="77777777" w:rsidR="00C93B46" w:rsidRPr="00C93B46" w:rsidRDefault="00C93B46" w:rsidP="00C93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C93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96</w:t>
            </w:r>
          </w:p>
        </w:tc>
      </w:tr>
      <w:tr w:rsidR="00C93B46" w:rsidRPr="00C93B46" w14:paraId="19B449CC" w14:textId="77777777" w:rsidTr="00C93B46">
        <w:trPr>
          <w:trHeight w:val="701"/>
          <w:jc w:val="center"/>
        </w:trPr>
        <w:tc>
          <w:tcPr>
            <w:tcW w:w="2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16900" w14:textId="7A7DA02B" w:rsidR="00C93B46" w:rsidRPr="00C93B46" w:rsidRDefault="00C93B46" w:rsidP="00C93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</w:pPr>
            <w:r w:rsidRPr="00C93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 xml:space="preserve">Bela </w:t>
            </w:r>
            <w:r w:rsidRPr="00C93B46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  <w:t xml:space="preserve">Camboriú 3* o </w:t>
            </w:r>
          </w:p>
          <w:p w14:paraId="5E92D8A9" w14:textId="40767B32" w:rsidR="00C93B46" w:rsidRPr="00C93B46" w:rsidRDefault="00C93B46" w:rsidP="00C93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C93B46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  <w:t xml:space="preserve">Hamburgo o </w:t>
            </w:r>
            <w:proofErr w:type="spellStart"/>
            <w:r w:rsidRPr="00C93B46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  <w:t>Açores</w:t>
            </w:r>
            <w:proofErr w:type="spellEnd"/>
            <w:r w:rsidRPr="00C93B46">
              <w:rPr>
                <w:rFonts w:ascii="Calibri" w:eastAsia="Times New Roman" w:hAnsi="Calibri" w:cs="Calibri"/>
                <w:b/>
                <w:bCs/>
                <w:color w:val="000000" w:themeColor="text1"/>
                <w:sz w:val="18"/>
                <w:szCs w:val="18"/>
                <w:lang w:eastAsia="es-PE"/>
              </w:rPr>
              <w:t xml:space="preserve"> 3* </w:t>
            </w:r>
            <w:r w:rsidRPr="00C93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(CAM)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1654F" w14:textId="082A7D55" w:rsidR="00C93B46" w:rsidRPr="00C93B46" w:rsidRDefault="00C93B46" w:rsidP="00C93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D46DF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Estándar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87206" w14:textId="77777777" w:rsidR="00C93B46" w:rsidRPr="00C93B46" w:rsidRDefault="00C93B46" w:rsidP="00C93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C93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120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B206D" w14:textId="77777777" w:rsidR="00C93B46" w:rsidRPr="00C93B46" w:rsidRDefault="00C93B46" w:rsidP="00C93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C93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60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7E40B" w14:textId="77777777" w:rsidR="00C93B46" w:rsidRPr="00C93B46" w:rsidRDefault="00C93B46" w:rsidP="00C93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C93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60</w:t>
            </w:r>
          </w:p>
        </w:tc>
      </w:tr>
      <w:tr w:rsidR="00C93B46" w:rsidRPr="00C93B46" w14:paraId="02659445" w14:textId="77777777" w:rsidTr="00C93B46">
        <w:trPr>
          <w:trHeight w:val="885"/>
          <w:jc w:val="center"/>
        </w:trPr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FF693" w14:textId="37B23390" w:rsidR="00C93B46" w:rsidRDefault="00C93B46" w:rsidP="00C93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C93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 xml:space="preserve">Plaza </w:t>
            </w:r>
            <w:proofErr w:type="spellStart"/>
            <w:r w:rsidRPr="00C93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Camboriú</w:t>
            </w:r>
            <w:proofErr w:type="spellEnd"/>
            <w:r w:rsidRPr="00C93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 xml:space="preserve">4* </w:t>
            </w:r>
            <w:r w:rsidRPr="00C93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 xml:space="preserve">o </w:t>
            </w:r>
          </w:p>
          <w:p w14:paraId="347FDBBF" w14:textId="0ED87D9C" w:rsidR="00C93B46" w:rsidRPr="00C93B46" w:rsidRDefault="00C93B46" w:rsidP="00C93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C93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 xml:space="preserve">Marimar The Place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 xml:space="preserve">4* </w:t>
            </w:r>
            <w:r w:rsidRPr="00C93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(CAM)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2139D" w14:textId="644E8D38" w:rsidR="00C93B46" w:rsidRPr="00C93B46" w:rsidRDefault="00C93B46" w:rsidP="00C93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</w:pPr>
            <w:r w:rsidRPr="00C93B46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PE"/>
              </w:rPr>
              <w:t>Estándar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71EF7" w14:textId="77777777" w:rsidR="00C93B46" w:rsidRPr="00C93B46" w:rsidRDefault="00C93B46" w:rsidP="00C93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C93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150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BB4AA" w14:textId="77777777" w:rsidR="00C93B46" w:rsidRPr="00C93B46" w:rsidRDefault="00C93B46" w:rsidP="00C93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C93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75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E8372" w14:textId="77777777" w:rsidR="00C93B46" w:rsidRPr="00C93B46" w:rsidRDefault="00C93B46" w:rsidP="00C93B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</w:pPr>
            <w:r w:rsidRPr="00C93B4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PE"/>
              </w:rPr>
              <w:t>75</w:t>
            </w:r>
          </w:p>
        </w:tc>
      </w:tr>
    </w:tbl>
    <w:p w14:paraId="23628476" w14:textId="77777777" w:rsidR="00C93B46" w:rsidRDefault="00C93B46" w:rsidP="00C93B46">
      <w:pPr>
        <w:spacing w:after="0" w:line="240" w:lineRule="auto"/>
        <w:jc w:val="both"/>
        <w:rPr>
          <w:rFonts w:eastAsia="Calibri" w:cstheme="minorHAnsi"/>
          <w:b/>
          <w:sz w:val="20"/>
          <w:szCs w:val="20"/>
          <w:lang w:val="es-ES" w:eastAsia="es-PE"/>
        </w:rPr>
      </w:pPr>
    </w:p>
    <w:p w14:paraId="6BE0DC81" w14:textId="77777777" w:rsidR="003C5A44" w:rsidRPr="00B42CC3" w:rsidRDefault="003C5A44" w:rsidP="00C93B46">
      <w:pPr>
        <w:spacing w:after="0" w:line="240" w:lineRule="auto"/>
        <w:jc w:val="both"/>
        <w:rPr>
          <w:rFonts w:eastAsia="Calibri" w:cstheme="minorHAnsi"/>
          <w:b/>
          <w:sz w:val="20"/>
          <w:szCs w:val="20"/>
          <w:lang w:val="es-ES" w:eastAsia="es-PE"/>
        </w:rPr>
      </w:pPr>
    </w:p>
    <w:p w14:paraId="1B653E41" w14:textId="1F1AEC47" w:rsidR="00C24F2F" w:rsidRPr="00E82E16" w:rsidRDefault="00C24F2F" w:rsidP="00C24F2F">
      <w:pPr>
        <w:spacing w:after="0" w:line="240" w:lineRule="auto"/>
        <w:rPr>
          <w:rFonts w:cstheme="minorHAnsi"/>
          <w:b/>
          <w:sz w:val="20"/>
          <w:szCs w:val="20"/>
          <w:u w:val="single"/>
        </w:rPr>
      </w:pPr>
      <w:r w:rsidRPr="00E82E16">
        <w:rPr>
          <w:rFonts w:cstheme="minorHAnsi"/>
          <w:b/>
          <w:sz w:val="20"/>
          <w:szCs w:val="20"/>
          <w:u w:val="single"/>
        </w:rPr>
        <w:lastRenderedPageBreak/>
        <w:t>INFORMACIÓN DE SERVICIOS</w:t>
      </w:r>
    </w:p>
    <w:p w14:paraId="4E10E31F" w14:textId="77777777" w:rsidR="00C24F2F" w:rsidRDefault="00C24F2F" w:rsidP="00C24F2F">
      <w:pPr>
        <w:spacing w:after="0" w:line="240" w:lineRule="auto"/>
        <w:rPr>
          <w:rFonts w:cstheme="minorHAnsi"/>
          <w:b/>
          <w:sz w:val="20"/>
          <w:szCs w:val="20"/>
        </w:rPr>
      </w:pPr>
    </w:p>
    <w:p w14:paraId="714FDC8F" w14:textId="77777777" w:rsidR="00E82E16" w:rsidRPr="007A7DD8" w:rsidRDefault="00E82E16" w:rsidP="00E82E16">
      <w:pPr>
        <w:spacing w:after="0" w:line="240" w:lineRule="auto"/>
        <w:rPr>
          <w:rFonts w:cstheme="minorHAnsi"/>
          <w:b/>
          <w:sz w:val="20"/>
          <w:szCs w:val="20"/>
        </w:rPr>
      </w:pPr>
      <w:r w:rsidRPr="007A7DD8">
        <w:rPr>
          <w:rFonts w:cstheme="minorHAnsi"/>
          <w:b/>
          <w:sz w:val="20"/>
          <w:szCs w:val="20"/>
        </w:rPr>
        <w:t xml:space="preserve">CITY TOUR </w:t>
      </w:r>
      <w:r>
        <w:rPr>
          <w:rFonts w:cstheme="minorHAnsi"/>
          <w:b/>
          <w:sz w:val="20"/>
          <w:szCs w:val="20"/>
        </w:rPr>
        <w:t>FLORIANÓPOLIS HISTORICO Y PLAYA</w:t>
      </w:r>
      <w:r w:rsidRPr="007A7DD8">
        <w:rPr>
          <w:rFonts w:cstheme="minorHAnsi"/>
          <w:b/>
          <w:sz w:val="20"/>
          <w:szCs w:val="20"/>
        </w:rPr>
        <w:t xml:space="preserve"> (SERVICIO REGULAR)</w:t>
      </w:r>
    </w:p>
    <w:p w14:paraId="1FCD5D13" w14:textId="77777777" w:rsidR="00E82E16" w:rsidRDefault="00E82E16" w:rsidP="00E82E16">
      <w:pPr>
        <w:spacing w:after="0" w:line="240" w:lineRule="auto"/>
        <w:jc w:val="both"/>
        <w:rPr>
          <w:rFonts w:eastAsia="Calibri" w:cstheme="minorHAnsi"/>
          <w:sz w:val="20"/>
          <w:szCs w:val="20"/>
          <w:lang w:val="es-ES" w:eastAsia="es-PE"/>
        </w:rPr>
      </w:pPr>
      <w:r w:rsidRPr="005C456B">
        <w:rPr>
          <w:rFonts w:eastAsia="Calibri" w:cstheme="minorHAnsi"/>
          <w:sz w:val="20"/>
          <w:szCs w:val="20"/>
          <w:lang w:val="es-ES" w:eastAsia="es-PE"/>
        </w:rPr>
        <w:t>Un día completo para disfrutar de la capital del estado</w:t>
      </w:r>
      <w:r>
        <w:rPr>
          <w:rFonts w:eastAsia="Calibri" w:cstheme="minorHAnsi"/>
          <w:sz w:val="20"/>
          <w:szCs w:val="20"/>
          <w:lang w:val="es-ES" w:eastAsia="es-PE"/>
        </w:rPr>
        <w:t xml:space="preserve"> </w:t>
      </w:r>
      <w:r w:rsidRPr="005C456B">
        <w:rPr>
          <w:rFonts w:eastAsia="Calibri" w:cstheme="minorHAnsi"/>
          <w:sz w:val="20"/>
          <w:szCs w:val="20"/>
          <w:lang w:val="es-ES" w:eastAsia="es-PE"/>
        </w:rPr>
        <w:t>de Santa Catarina. Florianópolis combina naturaleza, historia y modernidad. La hermosa isla tiene más de 340</w:t>
      </w:r>
      <w:r>
        <w:rPr>
          <w:rFonts w:eastAsia="Calibri" w:cstheme="minorHAnsi"/>
          <w:sz w:val="20"/>
          <w:szCs w:val="20"/>
          <w:lang w:val="es-ES" w:eastAsia="es-PE"/>
        </w:rPr>
        <w:t xml:space="preserve"> </w:t>
      </w:r>
      <w:r w:rsidRPr="005C456B">
        <w:rPr>
          <w:rFonts w:eastAsia="Calibri" w:cstheme="minorHAnsi"/>
          <w:sz w:val="20"/>
          <w:szCs w:val="20"/>
          <w:lang w:val="es-ES" w:eastAsia="es-PE"/>
        </w:rPr>
        <w:t xml:space="preserve">años de historia, y su patrimonio cultural refleja las costumbres de los colonizadores </w:t>
      </w:r>
      <w:proofErr w:type="spellStart"/>
      <w:r w:rsidRPr="005C456B">
        <w:rPr>
          <w:rFonts w:eastAsia="Calibri" w:cstheme="minorHAnsi"/>
          <w:sz w:val="20"/>
          <w:szCs w:val="20"/>
          <w:lang w:val="es-ES" w:eastAsia="es-PE"/>
        </w:rPr>
        <w:t>azorianos</w:t>
      </w:r>
      <w:proofErr w:type="spellEnd"/>
      <w:r w:rsidRPr="005C456B">
        <w:rPr>
          <w:rFonts w:eastAsia="Calibri" w:cstheme="minorHAnsi"/>
          <w:sz w:val="20"/>
          <w:szCs w:val="20"/>
          <w:lang w:val="es-ES" w:eastAsia="es-PE"/>
        </w:rPr>
        <w:t xml:space="preserve"> que</w:t>
      </w:r>
      <w:r>
        <w:rPr>
          <w:rFonts w:eastAsia="Calibri" w:cstheme="minorHAnsi"/>
          <w:sz w:val="20"/>
          <w:szCs w:val="20"/>
          <w:lang w:val="es-ES" w:eastAsia="es-PE"/>
        </w:rPr>
        <w:t xml:space="preserve"> </w:t>
      </w:r>
      <w:r w:rsidRPr="005C456B">
        <w:rPr>
          <w:rFonts w:eastAsia="Calibri" w:cstheme="minorHAnsi"/>
          <w:sz w:val="20"/>
          <w:szCs w:val="20"/>
          <w:lang w:val="es-ES" w:eastAsia="es-PE"/>
        </w:rPr>
        <w:t>descubrieron y desarrollaron la región. En este tour, conoceremos un poco de su historia, sus bellezas naturales</w:t>
      </w:r>
      <w:r>
        <w:rPr>
          <w:rFonts w:eastAsia="Calibri" w:cstheme="minorHAnsi"/>
          <w:sz w:val="20"/>
          <w:szCs w:val="20"/>
          <w:lang w:val="es-ES" w:eastAsia="es-PE"/>
        </w:rPr>
        <w:t xml:space="preserve"> </w:t>
      </w:r>
      <w:r w:rsidRPr="005C456B">
        <w:rPr>
          <w:rFonts w:eastAsia="Calibri" w:cstheme="minorHAnsi"/>
          <w:sz w:val="20"/>
          <w:szCs w:val="20"/>
          <w:lang w:val="es-ES" w:eastAsia="es-PE"/>
        </w:rPr>
        <w:t>y algunas de sus más de 40 playas. Un tour imprescindible que une cultura, belleza natural y vida urbana.</w:t>
      </w:r>
    </w:p>
    <w:p w14:paraId="247876F3" w14:textId="77777777" w:rsidR="00E82E16" w:rsidRPr="005C456B" w:rsidRDefault="00E82E16" w:rsidP="00E82E16">
      <w:pPr>
        <w:spacing w:after="0" w:line="240" w:lineRule="auto"/>
        <w:jc w:val="both"/>
        <w:rPr>
          <w:rFonts w:eastAsia="Calibri" w:cstheme="minorHAnsi"/>
          <w:sz w:val="20"/>
          <w:szCs w:val="20"/>
          <w:lang w:val="es-ES" w:eastAsia="es-PE"/>
        </w:rPr>
      </w:pPr>
      <w:proofErr w:type="spellStart"/>
      <w:r w:rsidRPr="005C456B">
        <w:rPr>
          <w:rFonts w:eastAsia="Calibri" w:cstheme="minorHAnsi"/>
          <w:sz w:val="20"/>
          <w:szCs w:val="20"/>
          <w:lang w:val="es-ES" w:eastAsia="es-PE"/>
        </w:rPr>
        <w:t>Jurerê</w:t>
      </w:r>
      <w:proofErr w:type="spellEnd"/>
      <w:r w:rsidRPr="005C456B">
        <w:rPr>
          <w:rFonts w:eastAsia="Calibri" w:cstheme="minorHAnsi"/>
          <w:sz w:val="20"/>
          <w:szCs w:val="20"/>
          <w:lang w:val="es-ES" w:eastAsia="es-PE"/>
        </w:rPr>
        <w:t xml:space="preserve"> Internacional: Famosa por sus casas de altísimo estándar.</w:t>
      </w:r>
    </w:p>
    <w:p w14:paraId="3C7801F9" w14:textId="77777777" w:rsidR="00E82E16" w:rsidRPr="005C456B" w:rsidRDefault="00E82E16" w:rsidP="00E82E16">
      <w:pPr>
        <w:spacing w:after="0" w:line="240" w:lineRule="auto"/>
        <w:jc w:val="both"/>
        <w:rPr>
          <w:rFonts w:eastAsia="Calibri" w:cstheme="minorHAnsi"/>
          <w:sz w:val="20"/>
          <w:szCs w:val="20"/>
          <w:lang w:val="es-ES" w:eastAsia="es-PE"/>
        </w:rPr>
      </w:pPr>
      <w:r w:rsidRPr="005C456B">
        <w:rPr>
          <w:rFonts w:eastAsia="Calibri" w:cstheme="minorHAnsi"/>
          <w:sz w:val="20"/>
          <w:szCs w:val="20"/>
          <w:lang w:val="es-ES" w:eastAsia="es-PE"/>
        </w:rPr>
        <w:t>Santo Antonio de Lisboa: Este tradicional barrio de Florianópolis es conocido por su arquitectura colonial bien</w:t>
      </w:r>
      <w:r>
        <w:rPr>
          <w:rFonts w:eastAsia="Calibri" w:cstheme="minorHAnsi"/>
          <w:sz w:val="20"/>
          <w:szCs w:val="20"/>
          <w:lang w:val="es-ES" w:eastAsia="es-PE"/>
        </w:rPr>
        <w:t xml:space="preserve"> </w:t>
      </w:r>
      <w:r w:rsidRPr="005C456B">
        <w:rPr>
          <w:rFonts w:eastAsia="Calibri" w:cstheme="minorHAnsi"/>
          <w:sz w:val="20"/>
          <w:szCs w:val="20"/>
          <w:lang w:val="es-ES" w:eastAsia="es-PE"/>
        </w:rPr>
        <w:t>conservada y su hermosa vista al mar. Fundado en el siglo XVIII, Santo Antonio de Lisboa ofrece una experiencia</w:t>
      </w:r>
      <w:r>
        <w:rPr>
          <w:rFonts w:eastAsia="Calibri" w:cstheme="minorHAnsi"/>
          <w:sz w:val="20"/>
          <w:szCs w:val="20"/>
          <w:lang w:val="es-ES" w:eastAsia="es-PE"/>
        </w:rPr>
        <w:t xml:space="preserve"> </w:t>
      </w:r>
      <w:r w:rsidRPr="005C456B">
        <w:rPr>
          <w:rFonts w:eastAsia="Calibri" w:cstheme="minorHAnsi"/>
          <w:sz w:val="20"/>
          <w:szCs w:val="20"/>
          <w:lang w:val="es-ES" w:eastAsia="es-PE"/>
        </w:rPr>
        <w:t>única con sus calles empedradas, iglesias históricas y una vibrante vida cultural.</w:t>
      </w:r>
    </w:p>
    <w:p w14:paraId="62F0820D" w14:textId="77777777" w:rsidR="00E82E16" w:rsidRPr="005C456B" w:rsidRDefault="00E82E16" w:rsidP="00E82E16">
      <w:pPr>
        <w:spacing w:after="0" w:line="240" w:lineRule="auto"/>
        <w:jc w:val="both"/>
        <w:rPr>
          <w:rFonts w:eastAsia="Calibri" w:cstheme="minorHAnsi"/>
          <w:sz w:val="20"/>
          <w:szCs w:val="20"/>
          <w:lang w:val="es-ES" w:eastAsia="es-PE"/>
        </w:rPr>
      </w:pPr>
      <w:r w:rsidRPr="005C456B">
        <w:rPr>
          <w:rFonts w:eastAsia="Calibri" w:cstheme="minorHAnsi"/>
          <w:sz w:val="20"/>
          <w:szCs w:val="20"/>
          <w:lang w:val="es-ES" w:eastAsia="es-PE"/>
        </w:rPr>
        <w:t>Centro histórico: Visitaremos el Mercado Público, un punto de encuentro lleno de vida, y la icónica Ponte</w:t>
      </w:r>
      <w:r>
        <w:rPr>
          <w:rFonts w:eastAsia="Calibri" w:cstheme="minorHAnsi"/>
          <w:sz w:val="20"/>
          <w:szCs w:val="20"/>
          <w:lang w:val="es-ES" w:eastAsia="es-PE"/>
        </w:rPr>
        <w:t xml:space="preserve"> </w:t>
      </w:r>
      <w:r w:rsidRPr="005C456B">
        <w:rPr>
          <w:rFonts w:eastAsia="Calibri" w:cstheme="minorHAnsi"/>
          <w:sz w:val="20"/>
          <w:szCs w:val="20"/>
          <w:lang w:val="es-ES" w:eastAsia="es-PE"/>
        </w:rPr>
        <w:t>Hercílio Luz, el principal símbolo de la ciudad.</w:t>
      </w:r>
    </w:p>
    <w:p w14:paraId="3FBA0956" w14:textId="77777777" w:rsidR="00E82E16" w:rsidRPr="005C456B" w:rsidRDefault="00E82E16" w:rsidP="00E82E16">
      <w:pPr>
        <w:spacing w:after="0" w:line="240" w:lineRule="auto"/>
        <w:jc w:val="both"/>
        <w:rPr>
          <w:rFonts w:eastAsia="Calibri" w:cstheme="minorHAnsi"/>
          <w:sz w:val="20"/>
          <w:szCs w:val="20"/>
          <w:lang w:val="es-ES" w:eastAsia="es-PE"/>
        </w:rPr>
      </w:pPr>
      <w:r w:rsidRPr="005C456B">
        <w:rPr>
          <w:rFonts w:eastAsia="Calibri" w:cstheme="minorHAnsi"/>
          <w:sz w:val="20"/>
          <w:szCs w:val="20"/>
          <w:lang w:val="es-ES" w:eastAsia="es-PE"/>
        </w:rPr>
        <w:t>Mirante da Lagoa y Lagoa da Conceição:</w:t>
      </w:r>
      <w:r>
        <w:rPr>
          <w:rFonts w:eastAsia="Calibri" w:cstheme="minorHAnsi"/>
          <w:sz w:val="20"/>
          <w:szCs w:val="20"/>
          <w:lang w:val="es-ES" w:eastAsia="es-PE"/>
        </w:rPr>
        <w:t xml:space="preserve"> </w:t>
      </w:r>
      <w:r w:rsidRPr="005C456B">
        <w:rPr>
          <w:rFonts w:eastAsia="Calibri" w:cstheme="minorHAnsi"/>
          <w:sz w:val="20"/>
          <w:szCs w:val="20"/>
          <w:lang w:val="es-ES" w:eastAsia="es-PE"/>
        </w:rPr>
        <w:t>Disfrutaremos de vistas panorámicas impresionantes y del encanto</w:t>
      </w:r>
    </w:p>
    <w:p w14:paraId="5F04EF33" w14:textId="77777777" w:rsidR="00E82E16" w:rsidRPr="005C456B" w:rsidRDefault="00E82E16" w:rsidP="00E82E16">
      <w:pPr>
        <w:spacing w:after="0" w:line="240" w:lineRule="auto"/>
        <w:jc w:val="both"/>
        <w:rPr>
          <w:rFonts w:eastAsia="Calibri" w:cstheme="minorHAnsi"/>
          <w:sz w:val="20"/>
          <w:szCs w:val="20"/>
          <w:lang w:val="es-ES" w:eastAsia="es-PE"/>
        </w:rPr>
      </w:pPr>
      <w:r w:rsidRPr="005C456B">
        <w:rPr>
          <w:rFonts w:eastAsia="Calibri" w:cstheme="minorHAnsi"/>
          <w:sz w:val="20"/>
          <w:szCs w:val="20"/>
          <w:lang w:val="es-ES" w:eastAsia="es-PE"/>
        </w:rPr>
        <w:t>de esta popular laguna.</w:t>
      </w:r>
    </w:p>
    <w:p w14:paraId="5B5951E4" w14:textId="77777777" w:rsidR="00E82E16" w:rsidRPr="005C456B" w:rsidRDefault="00E82E16" w:rsidP="00E82E16">
      <w:pPr>
        <w:spacing w:after="0" w:line="240" w:lineRule="auto"/>
        <w:jc w:val="both"/>
        <w:rPr>
          <w:rFonts w:eastAsia="Calibri" w:cstheme="minorHAnsi"/>
          <w:sz w:val="20"/>
          <w:szCs w:val="20"/>
          <w:lang w:val="es-ES" w:eastAsia="es-PE"/>
        </w:rPr>
      </w:pPr>
      <w:r w:rsidRPr="005C456B">
        <w:rPr>
          <w:rFonts w:eastAsia="Calibri" w:cstheme="minorHAnsi"/>
          <w:sz w:val="20"/>
          <w:szCs w:val="20"/>
          <w:lang w:val="es-ES" w:eastAsia="es-PE"/>
        </w:rPr>
        <w:t>Barra da Lagoa: Tendremos tiempo para disfrutar de la playa y almorzar</w:t>
      </w:r>
      <w:r>
        <w:rPr>
          <w:rFonts w:eastAsia="Calibri" w:cstheme="minorHAnsi"/>
          <w:sz w:val="20"/>
          <w:szCs w:val="20"/>
          <w:lang w:val="es-ES" w:eastAsia="es-PE"/>
        </w:rPr>
        <w:t xml:space="preserve"> </w:t>
      </w:r>
      <w:r w:rsidRPr="005C456B">
        <w:rPr>
          <w:rFonts w:eastAsia="Calibri" w:cstheme="minorHAnsi"/>
          <w:sz w:val="20"/>
          <w:szCs w:val="20"/>
          <w:lang w:val="es-ES" w:eastAsia="es-PE"/>
        </w:rPr>
        <w:t>(opcional) en esta pintoresca localidad.</w:t>
      </w:r>
    </w:p>
    <w:p w14:paraId="0CA773EB" w14:textId="77777777" w:rsidR="00E82E16" w:rsidRPr="005C456B" w:rsidRDefault="00E82E16" w:rsidP="00E82E16">
      <w:pPr>
        <w:spacing w:after="0" w:line="240" w:lineRule="auto"/>
        <w:jc w:val="both"/>
        <w:rPr>
          <w:rFonts w:eastAsia="Calibri" w:cstheme="minorHAnsi"/>
          <w:sz w:val="20"/>
          <w:szCs w:val="20"/>
          <w:lang w:val="es-ES" w:eastAsia="es-PE"/>
        </w:rPr>
      </w:pPr>
      <w:r w:rsidRPr="005C456B">
        <w:rPr>
          <w:rFonts w:eastAsia="Calibri" w:cstheme="minorHAnsi"/>
          <w:sz w:val="20"/>
          <w:szCs w:val="20"/>
          <w:lang w:val="es-ES" w:eastAsia="es-PE"/>
        </w:rPr>
        <w:t>También visitaremos el Proyecto Tamar, dedicado a la preservación de las tortugas marinas.</w:t>
      </w:r>
    </w:p>
    <w:p w14:paraId="0F16BAEB" w14:textId="77777777" w:rsidR="00E82E16" w:rsidRPr="005C456B" w:rsidRDefault="00E82E16" w:rsidP="00E82E16">
      <w:pPr>
        <w:spacing w:after="0" w:line="240" w:lineRule="auto"/>
        <w:jc w:val="both"/>
        <w:rPr>
          <w:rFonts w:eastAsia="Calibri" w:cstheme="minorHAnsi"/>
          <w:sz w:val="20"/>
          <w:szCs w:val="20"/>
          <w:lang w:val="es-ES" w:eastAsia="es-PE"/>
        </w:rPr>
      </w:pPr>
      <w:r w:rsidRPr="005C456B">
        <w:rPr>
          <w:rFonts w:eastAsia="Calibri" w:cstheme="minorHAnsi"/>
          <w:sz w:val="20"/>
          <w:szCs w:val="20"/>
          <w:lang w:val="es-ES" w:eastAsia="es-PE"/>
        </w:rPr>
        <w:t>Playa da Joaquina: Famosa por sus dunas y grandes olas y como un punto destacado para los surfistas.</w:t>
      </w:r>
    </w:p>
    <w:p w14:paraId="760D73DA" w14:textId="77777777" w:rsidR="00E82E16" w:rsidRPr="007A7DD8" w:rsidRDefault="00E82E16" w:rsidP="00E82E16">
      <w:pPr>
        <w:spacing w:after="0" w:line="240" w:lineRule="auto"/>
        <w:jc w:val="both"/>
        <w:rPr>
          <w:rFonts w:eastAsia="Calibri" w:cstheme="minorHAnsi"/>
          <w:sz w:val="20"/>
          <w:szCs w:val="20"/>
          <w:lang w:val="es-ES" w:eastAsia="es-PE"/>
        </w:rPr>
      </w:pPr>
      <w:r w:rsidRPr="005C456B">
        <w:rPr>
          <w:rFonts w:eastAsia="Calibri" w:cstheme="minorHAnsi"/>
          <w:sz w:val="20"/>
          <w:szCs w:val="20"/>
          <w:lang w:val="es-ES" w:eastAsia="es-PE"/>
        </w:rPr>
        <w:t>Playa dos ingleses: Finalizaremos el tour en esta playa, ideal para relajarse y disfrutar del mar.</w:t>
      </w:r>
    </w:p>
    <w:p w14:paraId="7D227205" w14:textId="77777777" w:rsidR="00E82E16" w:rsidRDefault="00E82E16" w:rsidP="00E82E16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eastAsia="Calibri" w:cstheme="minorHAnsi"/>
          <w:sz w:val="20"/>
          <w:szCs w:val="20"/>
          <w:lang w:eastAsia="es-PE"/>
        </w:rPr>
      </w:pPr>
      <w:r w:rsidRPr="007A7DD8">
        <w:rPr>
          <w:rFonts w:eastAsia="Calibri" w:cstheme="minorHAnsi"/>
          <w:b/>
          <w:bCs/>
          <w:sz w:val="20"/>
          <w:szCs w:val="20"/>
          <w:lang w:eastAsia="es-PE"/>
        </w:rPr>
        <w:t xml:space="preserve">Salidas: </w:t>
      </w:r>
      <w:r w:rsidRPr="007A7DD8">
        <w:rPr>
          <w:rFonts w:eastAsia="Calibri" w:cstheme="minorHAnsi"/>
          <w:sz w:val="20"/>
          <w:szCs w:val="20"/>
          <w:lang w:eastAsia="es-PE"/>
        </w:rPr>
        <w:t xml:space="preserve">Miércoles, viernes y domingo. </w:t>
      </w:r>
    </w:p>
    <w:p w14:paraId="2D7D2586" w14:textId="77777777" w:rsidR="00E82E16" w:rsidRPr="007A7DD8" w:rsidRDefault="00E82E16" w:rsidP="00E82E16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eastAsia="Calibri" w:cstheme="minorHAnsi"/>
          <w:sz w:val="20"/>
          <w:szCs w:val="20"/>
          <w:lang w:eastAsia="es-PE"/>
        </w:rPr>
      </w:pPr>
      <w:r>
        <w:rPr>
          <w:rFonts w:eastAsia="Calibri" w:cstheme="minorHAnsi"/>
          <w:b/>
          <w:bCs/>
          <w:sz w:val="20"/>
          <w:szCs w:val="20"/>
          <w:lang w:eastAsia="es-PE"/>
        </w:rPr>
        <w:t>Horario:</w:t>
      </w:r>
      <w:r>
        <w:rPr>
          <w:rFonts w:eastAsia="Calibri" w:cstheme="minorHAnsi"/>
          <w:sz w:val="20"/>
          <w:szCs w:val="20"/>
          <w:lang w:eastAsia="es-PE"/>
        </w:rPr>
        <w:t xml:space="preserve"> 08:30 am</w:t>
      </w:r>
    </w:p>
    <w:p w14:paraId="35155B53" w14:textId="77777777" w:rsidR="00E82E16" w:rsidRPr="007A7DD8" w:rsidRDefault="00E82E16" w:rsidP="00E82E16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eastAsia="Calibri" w:cstheme="minorHAnsi"/>
          <w:sz w:val="20"/>
          <w:szCs w:val="20"/>
          <w:lang w:eastAsia="es-PE"/>
        </w:rPr>
      </w:pPr>
      <w:r w:rsidRPr="007A7DD8">
        <w:rPr>
          <w:rFonts w:eastAsia="Calibri" w:cstheme="minorHAnsi"/>
          <w:b/>
          <w:bCs/>
          <w:sz w:val="20"/>
          <w:szCs w:val="20"/>
          <w:lang w:eastAsia="es-PE"/>
        </w:rPr>
        <w:t>Duración</w:t>
      </w:r>
      <w:r w:rsidRPr="007A7DD8">
        <w:rPr>
          <w:rFonts w:eastAsia="Calibri" w:cstheme="minorHAnsi"/>
          <w:sz w:val="20"/>
          <w:szCs w:val="20"/>
          <w:lang w:eastAsia="es-PE"/>
        </w:rPr>
        <w:t>: 08 horas</w:t>
      </w:r>
    </w:p>
    <w:p w14:paraId="0F5D4A3C" w14:textId="77777777" w:rsidR="00E82E16" w:rsidRPr="007A7DD8" w:rsidRDefault="00E82E16" w:rsidP="00E82E16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eastAsia="Calibri" w:cstheme="minorHAnsi"/>
          <w:sz w:val="20"/>
          <w:szCs w:val="20"/>
          <w:lang w:eastAsia="es-PE"/>
        </w:rPr>
      </w:pPr>
      <w:r w:rsidRPr="007A7DD8">
        <w:rPr>
          <w:rFonts w:eastAsia="Calibri" w:cstheme="minorHAnsi"/>
          <w:b/>
          <w:bCs/>
          <w:sz w:val="20"/>
          <w:szCs w:val="20"/>
          <w:lang w:eastAsia="es-PE"/>
        </w:rPr>
        <w:t>Punto de encuentro:</w:t>
      </w:r>
      <w:r w:rsidRPr="007A7DD8">
        <w:rPr>
          <w:rFonts w:eastAsia="Calibri" w:cstheme="minorHAnsi"/>
          <w:sz w:val="20"/>
          <w:szCs w:val="20"/>
          <w:lang w:eastAsia="es-PE"/>
        </w:rPr>
        <w:t xml:space="preserve"> Los tours regulares parten del norte de la Isla y del centro. </w:t>
      </w:r>
    </w:p>
    <w:p w14:paraId="08F5936D" w14:textId="77777777" w:rsidR="00E82E16" w:rsidRPr="007A7DD8" w:rsidRDefault="00E82E16" w:rsidP="00E82E16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eastAsia="Calibri" w:cstheme="minorHAnsi"/>
          <w:sz w:val="20"/>
          <w:szCs w:val="20"/>
          <w:lang w:eastAsia="es-PE"/>
        </w:rPr>
      </w:pPr>
      <w:r w:rsidRPr="007A7DD8">
        <w:rPr>
          <w:rFonts w:eastAsia="Calibri" w:cstheme="minorHAnsi"/>
          <w:sz w:val="20"/>
          <w:szCs w:val="20"/>
          <w:lang w:eastAsia="es-PE"/>
        </w:rPr>
        <w:t>Pasajeros alojados en otras regiones, serán orientados a desplazarse hasta el punto de embarque o a tomar los servicios privados que encontrarán en nuestro tarifario</w:t>
      </w:r>
      <w:r>
        <w:rPr>
          <w:rFonts w:eastAsia="Calibri" w:cstheme="minorHAnsi"/>
          <w:sz w:val="20"/>
          <w:szCs w:val="20"/>
          <w:lang w:eastAsia="es-PE"/>
        </w:rPr>
        <w:t xml:space="preserve">. </w:t>
      </w:r>
    </w:p>
    <w:p w14:paraId="502575D8" w14:textId="77777777" w:rsidR="00E82E16" w:rsidRPr="007A7DD8" w:rsidRDefault="00E82E16" w:rsidP="00E82E16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eastAsia="Calibri" w:cstheme="minorHAnsi"/>
          <w:sz w:val="20"/>
          <w:szCs w:val="20"/>
          <w:lang w:eastAsia="es-PE"/>
        </w:rPr>
      </w:pPr>
      <w:r w:rsidRPr="007A7DD8">
        <w:rPr>
          <w:rFonts w:eastAsia="Calibri" w:cstheme="minorHAnsi"/>
          <w:sz w:val="20"/>
          <w:szCs w:val="20"/>
          <w:lang w:eastAsia="es-PE"/>
        </w:rPr>
        <w:t>Los días para realización de tours en servicios regulares podrán sufrir alteraciones</w:t>
      </w:r>
      <w:r>
        <w:rPr>
          <w:rFonts w:eastAsia="Calibri" w:cstheme="minorHAnsi"/>
          <w:sz w:val="20"/>
          <w:szCs w:val="20"/>
          <w:lang w:eastAsia="es-PE"/>
        </w:rPr>
        <w:t xml:space="preserve">. Confirmar previa reserva con su asesor de ventas. </w:t>
      </w:r>
    </w:p>
    <w:p w14:paraId="4826B09E" w14:textId="77777777" w:rsidR="00E82E16" w:rsidRDefault="00E82E16" w:rsidP="00E82E16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eastAsia="Calibri" w:cstheme="minorHAnsi"/>
          <w:sz w:val="20"/>
          <w:szCs w:val="20"/>
          <w:lang w:eastAsia="es-PE"/>
        </w:rPr>
      </w:pPr>
      <w:r w:rsidRPr="007A7DD8">
        <w:rPr>
          <w:rFonts w:eastAsia="Calibri" w:cstheme="minorHAnsi"/>
          <w:b/>
          <w:bCs/>
          <w:sz w:val="20"/>
          <w:szCs w:val="20"/>
          <w:lang w:eastAsia="es-PE"/>
        </w:rPr>
        <w:t>No incluye</w:t>
      </w:r>
      <w:r w:rsidRPr="007A7DD8">
        <w:rPr>
          <w:rFonts w:eastAsia="Calibri" w:cstheme="minorHAnsi"/>
          <w:sz w:val="20"/>
          <w:szCs w:val="20"/>
          <w:lang w:eastAsia="es-PE"/>
        </w:rPr>
        <w:t>: entradas y almuerzo</w:t>
      </w:r>
    </w:p>
    <w:p w14:paraId="0F526C60" w14:textId="77777777" w:rsidR="00E82E16" w:rsidRPr="004F5C4A" w:rsidRDefault="00E82E16" w:rsidP="00E82E16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cstheme="minorHAnsi"/>
          <w:bCs/>
          <w:sz w:val="20"/>
          <w:szCs w:val="20"/>
          <w:lang w:val="es-PE"/>
        </w:rPr>
      </w:pPr>
      <w:r w:rsidRPr="007A7DD8">
        <w:rPr>
          <w:rFonts w:cstheme="minorHAnsi"/>
          <w:bCs/>
          <w:sz w:val="20"/>
          <w:szCs w:val="20"/>
          <w:lang w:val="es-PE"/>
        </w:rPr>
        <w:t>Tarifas aplican para mínimo 02</w:t>
      </w:r>
      <w:r>
        <w:rPr>
          <w:rFonts w:cstheme="minorHAnsi"/>
          <w:bCs/>
          <w:sz w:val="20"/>
          <w:szCs w:val="20"/>
          <w:lang w:val="es-PE"/>
        </w:rPr>
        <w:t>PAX</w:t>
      </w:r>
      <w:r w:rsidRPr="007A7DD8">
        <w:rPr>
          <w:rFonts w:cstheme="minorHAnsi"/>
          <w:bCs/>
          <w:sz w:val="20"/>
          <w:szCs w:val="20"/>
          <w:lang w:val="es-PE"/>
        </w:rPr>
        <w:t xml:space="preserve">. </w:t>
      </w:r>
      <w:r>
        <w:rPr>
          <w:rFonts w:cstheme="minorHAnsi"/>
          <w:bCs/>
          <w:sz w:val="20"/>
          <w:szCs w:val="20"/>
          <w:lang w:val="es-PE"/>
        </w:rPr>
        <w:t>Pasajero</w:t>
      </w:r>
      <w:r w:rsidRPr="007A7DD8">
        <w:rPr>
          <w:rFonts w:cstheme="minorHAnsi"/>
          <w:bCs/>
          <w:sz w:val="20"/>
          <w:szCs w:val="20"/>
          <w:lang w:val="es-PE"/>
        </w:rPr>
        <w:t xml:space="preserve"> viajando solo, </w:t>
      </w:r>
      <w:r w:rsidRPr="00A83A08">
        <w:rPr>
          <w:rFonts w:cstheme="minorHAnsi"/>
          <w:bCs/>
          <w:i/>
          <w:iCs/>
          <w:sz w:val="20"/>
          <w:szCs w:val="20"/>
          <w:lang w:val="es-PE"/>
        </w:rPr>
        <w:t>consultar</w:t>
      </w:r>
      <w:r w:rsidRPr="007A7DD8">
        <w:rPr>
          <w:rFonts w:cstheme="minorHAnsi"/>
          <w:bCs/>
          <w:sz w:val="20"/>
          <w:szCs w:val="20"/>
          <w:lang w:val="es-PE"/>
        </w:rPr>
        <w:t>.</w:t>
      </w:r>
    </w:p>
    <w:p w14:paraId="1EED5E94" w14:textId="77777777" w:rsidR="006D46C4" w:rsidRPr="007A7DD8" w:rsidRDefault="006D46C4" w:rsidP="00B823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</w:p>
    <w:p w14:paraId="339CA635" w14:textId="51D988FC" w:rsidR="00FA2074" w:rsidRPr="00E82E16" w:rsidRDefault="00E82E16" w:rsidP="00B823C2">
      <w:pPr>
        <w:spacing w:after="0" w:line="240" w:lineRule="auto"/>
        <w:rPr>
          <w:rFonts w:cstheme="minorHAnsi"/>
          <w:b/>
          <w:sz w:val="20"/>
          <w:szCs w:val="20"/>
        </w:rPr>
      </w:pPr>
      <w:r w:rsidRPr="00E82E16">
        <w:rPr>
          <w:rFonts w:cstheme="minorHAnsi"/>
          <w:b/>
          <w:sz w:val="20"/>
          <w:szCs w:val="20"/>
        </w:rPr>
        <w:t xml:space="preserve">VISITA AL PARQUE UNIPRAIAS CON ENTRADA + VISITA AL PARQUE AMBIENTAL Y PLAYA DE LARANJEIRAS (SERVICIO </w:t>
      </w:r>
      <w:r w:rsidR="00FA2074" w:rsidRPr="00E82E16">
        <w:rPr>
          <w:rFonts w:cstheme="minorHAnsi"/>
          <w:b/>
          <w:sz w:val="20"/>
          <w:szCs w:val="20"/>
        </w:rPr>
        <w:t>REGULAR)</w:t>
      </w:r>
    </w:p>
    <w:p w14:paraId="351CAA27" w14:textId="2FD863CD" w:rsidR="00E82E16" w:rsidRPr="00E82E16" w:rsidRDefault="00E82E16" w:rsidP="00E82E16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E82E16">
        <w:rPr>
          <w:rFonts w:cstheme="minorHAnsi"/>
          <w:bCs/>
          <w:sz w:val="20"/>
          <w:szCs w:val="20"/>
        </w:rPr>
        <w:t xml:space="preserve">Traslado del hotel hacia el Parque </w:t>
      </w:r>
      <w:proofErr w:type="spellStart"/>
      <w:r w:rsidRPr="00E82E16">
        <w:rPr>
          <w:rFonts w:cstheme="minorHAnsi"/>
          <w:bCs/>
          <w:sz w:val="20"/>
          <w:szCs w:val="20"/>
        </w:rPr>
        <w:t>Unipraias</w:t>
      </w:r>
      <w:proofErr w:type="spellEnd"/>
      <w:r w:rsidRPr="00E82E16">
        <w:rPr>
          <w:rFonts w:cstheme="minorHAnsi"/>
          <w:bCs/>
          <w:sz w:val="20"/>
          <w:szCs w:val="20"/>
        </w:rPr>
        <w:t xml:space="preserve">. Subida en moderno teleférico desde la Barra Sur hasta la Playa de </w:t>
      </w:r>
      <w:proofErr w:type="spellStart"/>
      <w:r w:rsidRPr="00E82E16">
        <w:rPr>
          <w:rFonts w:cstheme="minorHAnsi"/>
          <w:bCs/>
          <w:sz w:val="20"/>
          <w:szCs w:val="20"/>
        </w:rPr>
        <w:t>Laranjeiras</w:t>
      </w:r>
      <w:proofErr w:type="spellEnd"/>
      <w:r w:rsidRPr="00E82E16">
        <w:rPr>
          <w:rFonts w:cstheme="minorHAnsi"/>
          <w:bCs/>
          <w:sz w:val="20"/>
          <w:szCs w:val="20"/>
        </w:rPr>
        <w:t xml:space="preserve">, con parada en la estación Mata Atlántica a 240 metros de altura para vistas panorámicas. En la cima, opciones como el Trineo de Montaña </w:t>
      </w:r>
      <w:proofErr w:type="spellStart"/>
      <w:r w:rsidRPr="00E82E16">
        <w:rPr>
          <w:rFonts w:cstheme="minorHAnsi"/>
          <w:bCs/>
          <w:sz w:val="20"/>
          <w:szCs w:val="20"/>
        </w:rPr>
        <w:t>Youhoo</w:t>
      </w:r>
      <w:proofErr w:type="spellEnd"/>
      <w:r w:rsidRPr="00E82E16">
        <w:rPr>
          <w:rFonts w:cstheme="minorHAnsi"/>
          <w:bCs/>
          <w:sz w:val="20"/>
          <w:szCs w:val="20"/>
        </w:rPr>
        <w:t xml:space="preserve">, la Tirolesa </w:t>
      </w:r>
      <w:proofErr w:type="spellStart"/>
      <w:r w:rsidRPr="00E82E16">
        <w:rPr>
          <w:rFonts w:cstheme="minorHAnsi"/>
          <w:bCs/>
          <w:sz w:val="20"/>
          <w:szCs w:val="20"/>
        </w:rPr>
        <w:t>ZipRider</w:t>
      </w:r>
      <w:proofErr w:type="spellEnd"/>
      <w:r w:rsidRPr="00E82E16">
        <w:rPr>
          <w:rFonts w:cstheme="minorHAnsi"/>
          <w:bCs/>
          <w:sz w:val="20"/>
          <w:szCs w:val="20"/>
        </w:rPr>
        <w:t xml:space="preserve"> y el Bosque Encantado están disponibles (consulta precios). Exploración de senderos ecológicos y miradores en el parque ambiental. Nuevo embarque hasta la Playa de </w:t>
      </w:r>
      <w:proofErr w:type="spellStart"/>
      <w:r w:rsidRPr="00E82E16">
        <w:rPr>
          <w:rFonts w:cstheme="minorHAnsi"/>
          <w:bCs/>
          <w:sz w:val="20"/>
          <w:szCs w:val="20"/>
        </w:rPr>
        <w:t>Laranjeiras</w:t>
      </w:r>
      <w:proofErr w:type="spellEnd"/>
      <w:r w:rsidRPr="00E82E16">
        <w:rPr>
          <w:rFonts w:cstheme="minorHAnsi"/>
          <w:bCs/>
          <w:sz w:val="20"/>
          <w:szCs w:val="20"/>
        </w:rPr>
        <w:t xml:space="preserve">. Almuerzo en la playa de </w:t>
      </w:r>
      <w:proofErr w:type="spellStart"/>
      <w:r w:rsidRPr="00E82E16">
        <w:rPr>
          <w:rFonts w:cstheme="minorHAnsi"/>
          <w:bCs/>
          <w:sz w:val="20"/>
          <w:szCs w:val="20"/>
        </w:rPr>
        <w:t>Laranjeiras</w:t>
      </w:r>
      <w:proofErr w:type="spellEnd"/>
      <w:r w:rsidRPr="00E82E16">
        <w:rPr>
          <w:rFonts w:cstheme="minorHAnsi"/>
          <w:bCs/>
          <w:sz w:val="20"/>
          <w:szCs w:val="20"/>
        </w:rPr>
        <w:t xml:space="preserve"> (opcional), tiempo libre en la playa. Regreso a la playa central en teleférico y traslado al hotel.</w:t>
      </w:r>
    </w:p>
    <w:p w14:paraId="4B468882" w14:textId="77777777" w:rsidR="00E82E16" w:rsidRDefault="00E82E16" w:rsidP="00E82E16">
      <w:pPr>
        <w:pStyle w:val="Prrafodelista"/>
        <w:numPr>
          <w:ilvl w:val="0"/>
          <w:numId w:val="13"/>
        </w:numPr>
        <w:spacing w:after="0" w:line="240" w:lineRule="auto"/>
        <w:jc w:val="both"/>
        <w:rPr>
          <w:rFonts w:eastAsia="Calibri" w:cstheme="minorHAnsi"/>
          <w:sz w:val="20"/>
          <w:szCs w:val="20"/>
          <w:lang w:eastAsia="es-PE"/>
        </w:rPr>
      </w:pPr>
      <w:r w:rsidRPr="007A7DD8">
        <w:rPr>
          <w:rFonts w:eastAsia="Calibri" w:cstheme="minorHAnsi"/>
          <w:b/>
          <w:bCs/>
          <w:sz w:val="20"/>
          <w:szCs w:val="20"/>
          <w:lang w:eastAsia="es-PE"/>
        </w:rPr>
        <w:t xml:space="preserve">Salidas: </w:t>
      </w:r>
      <w:r w:rsidRPr="007A7DD8">
        <w:rPr>
          <w:rFonts w:eastAsia="Calibri" w:cstheme="minorHAnsi"/>
          <w:sz w:val="20"/>
          <w:szCs w:val="20"/>
          <w:lang w:eastAsia="es-PE"/>
        </w:rPr>
        <w:t xml:space="preserve">Miércoles, viernes y domingo. </w:t>
      </w:r>
    </w:p>
    <w:p w14:paraId="682F1B98" w14:textId="77777777" w:rsidR="00E82E16" w:rsidRDefault="00E82E16" w:rsidP="00B823C2">
      <w:pPr>
        <w:spacing w:after="0" w:line="240" w:lineRule="auto"/>
        <w:jc w:val="both"/>
        <w:rPr>
          <w:rFonts w:cstheme="minorHAnsi"/>
          <w:b/>
          <w:color w:val="000000"/>
          <w:sz w:val="20"/>
          <w:szCs w:val="20"/>
        </w:rPr>
      </w:pPr>
    </w:p>
    <w:p w14:paraId="356B9DEF" w14:textId="6BEFC395" w:rsidR="00673642" w:rsidRPr="007A7DD8" w:rsidRDefault="00673642" w:rsidP="00B823C2">
      <w:pPr>
        <w:spacing w:after="0" w:line="240" w:lineRule="auto"/>
        <w:jc w:val="both"/>
        <w:rPr>
          <w:rFonts w:cstheme="minorHAnsi"/>
          <w:b/>
          <w:color w:val="000000"/>
          <w:sz w:val="20"/>
          <w:szCs w:val="20"/>
        </w:rPr>
      </w:pPr>
      <w:r w:rsidRPr="007A7DD8">
        <w:rPr>
          <w:rFonts w:cstheme="minorHAnsi"/>
          <w:b/>
          <w:color w:val="000000"/>
          <w:sz w:val="20"/>
          <w:szCs w:val="20"/>
        </w:rPr>
        <w:t>IMPORTANTE</w:t>
      </w:r>
    </w:p>
    <w:p w14:paraId="7C969F34" w14:textId="6B548712" w:rsidR="00673642" w:rsidRPr="007A7DD8" w:rsidRDefault="00673642" w:rsidP="00B823C2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cstheme="minorHAnsi"/>
          <w:b/>
          <w:color w:val="000000"/>
          <w:sz w:val="20"/>
          <w:szCs w:val="20"/>
        </w:rPr>
      </w:pPr>
      <w:bookmarkStart w:id="0" w:name="_heading=h.30j0zll" w:colFirst="0" w:colLast="0"/>
      <w:bookmarkEnd w:id="0"/>
      <w:r w:rsidRPr="007A7DD8">
        <w:rPr>
          <w:rFonts w:cstheme="minorHAnsi"/>
          <w:b/>
          <w:color w:val="000000"/>
          <w:sz w:val="20"/>
          <w:szCs w:val="20"/>
        </w:rPr>
        <w:t>Programa comisionable al 10%</w:t>
      </w:r>
      <w:r w:rsidR="00163432">
        <w:rPr>
          <w:rFonts w:cstheme="minorHAnsi"/>
          <w:b/>
          <w:color w:val="000000"/>
          <w:sz w:val="20"/>
          <w:szCs w:val="20"/>
        </w:rPr>
        <w:t>.</w:t>
      </w:r>
    </w:p>
    <w:p w14:paraId="396695BD" w14:textId="77777777" w:rsidR="00673642" w:rsidRPr="007A7DD8" w:rsidRDefault="00673642" w:rsidP="00B823C2">
      <w:pPr>
        <w:widowControl w:val="0"/>
        <w:numPr>
          <w:ilvl w:val="0"/>
          <w:numId w:val="16"/>
        </w:numPr>
        <w:spacing w:after="0" w:line="240" w:lineRule="auto"/>
        <w:jc w:val="both"/>
        <w:rPr>
          <w:rFonts w:cstheme="minorHAnsi"/>
          <w:b/>
          <w:color w:val="000000"/>
          <w:sz w:val="20"/>
          <w:szCs w:val="20"/>
        </w:rPr>
      </w:pPr>
      <w:r w:rsidRPr="007A7DD8">
        <w:rPr>
          <w:rFonts w:cstheme="minorHAnsi"/>
          <w:b/>
          <w:color w:val="000000"/>
          <w:sz w:val="20"/>
          <w:szCs w:val="20"/>
        </w:rPr>
        <w:t xml:space="preserve">Aplica incentivo de USD$ 10 incluido IGV. </w:t>
      </w:r>
    </w:p>
    <w:p w14:paraId="2F8B3347" w14:textId="77777777" w:rsidR="00673642" w:rsidRPr="007A7DD8" w:rsidRDefault="00673642" w:rsidP="00B823C2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7A7DD8">
        <w:rPr>
          <w:rFonts w:cstheme="minorHAnsi"/>
          <w:color w:val="000000"/>
          <w:sz w:val="20"/>
          <w:szCs w:val="20"/>
        </w:rPr>
        <w:t xml:space="preserve">Precios sujetos a cambios debido a la volatilidad monetaria del país de destino. </w:t>
      </w:r>
    </w:p>
    <w:p w14:paraId="0A3AE671" w14:textId="1757492C" w:rsidR="00673642" w:rsidRPr="007A7DD8" w:rsidRDefault="00673642" w:rsidP="00B823C2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b/>
          <w:color w:val="000000"/>
          <w:sz w:val="20"/>
          <w:szCs w:val="20"/>
          <w:shd w:val="clear" w:color="auto" w:fill="FFC000"/>
        </w:rPr>
      </w:pPr>
      <w:r w:rsidRPr="007A7DD8">
        <w:rPr>
          <w:rFonts w:cstheme="minorHAnsi"/>
          <w:b/>
          <w:color w:val="000000"/>
          <w:sz w:val="20"/>
          <w:szCs w:val="20"/>
          <w:shd w:val="clear" w:color="auto" w:fill="FFC000"/>
        </w:rPr>
        <w:t>Programa válido para comprar hasta el</w:t>
      </w:r>
      <w:r w:rsidRPr="007A7DD8">
        <w:rPr>
          <w:rFonts w:cstheme="minorHAnsi"/>
          <w:b/>
          <w:sz w:val="20"/>
          <w:szCs w:val="20"/>
          <w:shd w:val="clear" w:color="auto" w:fill="FFC000"/>
        </w:rPr>
        <w:t xml:space="preserve"> </w:t>
      </w:r>
      <w:r w:rsidR="00E82E16">
        <w:rPr>
          <w:rFonts w:cstheme="minorHAnsi"/>
          <w:b/>
          <w:sz w:val="20"/>
          <w:szCs w:val="20"/>
          <w:shd w:val="clear" w:color="auto" w:fill="FFC000"/>
        </w:rPr>
        <w:t>15 de septiembre</w:t>
      </w:r>
      <w:r w:rsidR="00C24F2F">
        <w:rPr>
          <w:rFonts w:cstheme="minorHAnsi"/>
          <w:b/>
          <w:sz w:val="20"/>
          <w:szCs w:val="20"/>
          <w:shd w:val="clear" w:color="auto" w:fill="FFC000"/>
        </w:rPr>
        <w:t xml:space="preserve"> </w:t>
      </w:r>
      <w:r w:rsidR="006B2D53">
        <w:rPr>
          <w:rFonts w:cstheme="minorHAnsi"/>
          <w:b/>
          <w:sz w:val="20"/>
          <w:szCs w:val="20"/>
          <w:shd w:val="clear" w:color="auto" w:fill="FFC000"/>
        </w:rPr>
        <w:t>de</w:t>
      </w:r>
      <w:r w:rsidR="00E82E16">
        <w:rPr>
          <w:rFonts w:cstheme="minorHAnsi"/>
          <w:b/>
          <w:sz w:val="20"/>
          <w:szCs w:val="20"/>
          <w:shd w:val="clear" w:color="auto" w:fill="FFC000"/>
        </w:rPr>
        <w:t>l</w:t>
      </w:r>
      <w:r w:rsidR="002C16C9">
        <w:rPr>
          <w:rFonts w:cstheme="minorHAnsi"/>
          <w:b/>
          <w:sz w:val="20"/>
          <w:szCs w:val="20"/>
          <w:shd w:val="clear" w:color="auto" w:fill="FFC000"/>
        </w:rPr>
        <w:t xml:space="preserve"> 2026</w:t>
      </w:r>
      <w:r w:rsidR="00BA3733">
        <w:rPr>
          <w:rFonts w:cstheme="minorHAnsi"/>
          <w:b/>
          <w:sz w:val="20"/>
          <w:szCs w:val="20"/>
          <w:shd w:val="clear" w:color="auto" w:fill="FFC000"/>
        </w:rPr>
        <w:t xml:space="preserve"> </w:t>
      </w:r>
      <w:r w:rsidRPr="007A7DD8">
        <w:rPr>
          <w:rFonts w:cstheme="minorHAnsi"/>
          <w:b/>
          <w:color w:val="000000"/>
          <w:sz w:val="20"/>
          <w:szCs w:val="20"/>
          <w:shd w:val="clear" w:color="auto" w:fill="FFC000"/>
        </w:rPr>
        <w:t xml:space="preserve">y/o hasta agotar el stock. </w:t>
      </w:r>
    </w:p>
    <w:p w14:paraId="10A720A5" w14:textId="77777777" w:rsidR="00673642" w:rsidRPr="007A7DD8" w:rsidRDefault="00673642" w:rsidP="00B823C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7A7DD8">
        <w:rPr>
          <w:rFonts w:cstheme="minorHAnsi"/>
          <w:color w:val="000000"/>
          <w:sz w:val="20"/>
          <w:szCs w:val="20"/>
        </w:rPr>
        <w:t>Tipo de cambio referencial en soles S/ 3.80.</w:t>
      </w:r>
    </w:p>
    <w:p w14:paraId="769C1821" w14:textId="77777777" w:rsidR="00673642" w:rsidRPr="007A7DD8" w:rsidRDefault="00673642" w:rsidP="00B823C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Los precios</w:t>
      </w:r>
      <w:r w:rsidRPr="007A7DD8">
        <w:rPr>
          <w:rFonts w:cstheme="minorHAnsi"/>
          <w:color w:val="000000"/>
          <w:sz w:val="20"/>
          <w:szCs w:val="20"/>
        </w:rPr>
        <w:t xml:space="preserve"> no son válidos para fechas festivas, feriados, eventos especiales.</w:t>
      </w:r>
    </w:p>
    <w:p w14:paraId="34700692" w14:textId="77777777" w:rsidR="00673642" w:rsidRPr="007A7DD8" w:rsidRDefault="00673642" w:rsidP="00B823C2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10F450E8" w14:textId="555EE47A" w:rsidR="00673642" w:rsidRPr="007A7DD8" w:rsidRDefault="00673642" w:rsidP="00B823C2">
      <w:pPr>
        <w:spacing w:after="0" w:line="240" w:lineRule="auto"/>
        <w:jc w:val="both"/>
        <w:rPr>
          <w:rFonts w:cstheme="minorHAnsi"/>
        </w:rPr>
      </w:pPr>
      <w:r w:rsidRPr="007A7DD8">
        <w:rPr>
          <w:rFonts w:cstheme="minorHAnsi"/>
          <w:b/>
          <w:sz w:val="20"/>
          <w:szCs w:val="20"/>
        </w:rPr>
        <w:t>CONDICIONES GENERALES</w:t>
      </w:r>
    </w:p>
    <w:p w14:paraId="07D08477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Tarifas sujetas a variación sin previo aviso.</w:t>
      </w:r>
    </w:p>
    <w:p w14:paraId="207085C3" w14:textId="77777777" w:rsidR="00FD7C4F" w:rsidRPr="00FD7C4F" w:rsidRDefault="00FD7C4F" w:rsidP="00FD7C4F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cstheme="minorHAnsi"/>
          <w:bCs/>
          <w:color w:val="000000"/>
          <w:sz w:val="20"/>
          <w:szCs w:val="20"/>
        </w:rPr>
      </w:pPr>
      <w:r w:rsidRPr="00FD7C4F">
        <w:rPr>
          <w:rFonts w:cstheme="minorHAnsi"/>
          <w:b/>
          <w:color w:val="000000"/>
          <w:sz w:val="20"/>
          <w:szCs w:val="20"/>
        </w:rPr>
        <w:t xml:space="preserve">CHD: </w:t>
      </w:r>
      <w:r w:rsidRPr="00FD7C4F">
        <w:rPr>
          <w:rFonts w:cstheme="minorHAnsi"/>
          <w:bCs/>
          <w:color w:val="000000"/>
          <w:sz w:val="20"/>
          <w:szCs w:val="20"/>
        </w:rPr>
        <w:t xml:space="preserve">Consultar </w:t>
      </w:r>
      <w:r>
        <w:rPr>
          <w:rFonts w:cstheme="minorHAnsi"/>
          <w:bCs/>
          <w:color w:val="000000"/>
          <w:sz w:val="20"/>
          <w:szCs w:val="20"/>
        </w:rPr>
        <w:t xml:space="preserve">tarifa y </w:t>
      </w:r>
      <w:r w:rsidRPr="00FD7C4F">
        <w:rPr>
          <w:rFonts w:cstheme="minorHAnsi"/>
          <w:bCs/>
          <w:color w:val="000000"/>
          <w:sz w:val="20"/>
          <w:szCs w:val="20"/>
        </w:rPr>
        <w:t xml:space="preserve">política. </w:t>
      </w:r>
    </w:p>
    <w:p w14:paraId="3F31CD32" w14:textId="72D55959" w:rsidR="001B58C3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"El hotel" se reserva el derecho de asignar la ubicación de las habitaciones solicitadas, de acuerdo con la disponibilidad y a la llegada del huésped.</w:t>
      </w:r>
    </w:p>
    <w:p w14:paraId="0C6D2B02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Indicar edades de CHD en la solicitud de reserva, de estar permitidos.</w:t>
      </w:r>
    </w:p>
    <w:p w14:paraId="5317A977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lastRenderedPageBreak/>
        <w:t xml:space="preserve">Servicios están </w:t>
      </w:r>
      <w:proofErr w:type="spellStart"/>
      <w:r w:rsidRPr="007A7DD8">
        <w:rPr>
          <w:rFonts w:cstheme="minorHAnsi"/>
          <w:sz w:val="20"/>
          <w:szCs w:val="20"/>
        </w:rPr>
        <w:t>inafectos</w:t>
      </w:r>
      <w:proofErr w:type="spellEnd"/>
      <w:r w:rsidRPr="007A7DD8">
        <w:rPr>
          <w:rFonts w:cstheme="minorHAnsi"/>
          <w:sz w:val="20"/>
          <w:szCs w:val="20"/>
        </w:rPr>
        <w:t xml:space="preserve"> al IGV por prestarse en el exterior, en caso de desear facturas por los servicios se tendrá que aplicar el IGV correspondiente.</w:t>
      </w:r>
    </w:p>
    <w:p w14:paraId="4DCD2DD8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Los traslados incluidos en los programas son en base a servicio regular, es decir en base a grupos de pasajeros por destino. El pasajero debe de tener en cuenta que todos los traslados de llegada y salida del aeropuerto, hotel y las excursiones, deberá de esperar al transportista, en el lugar indicado y horario establecido (la información de horarios se les comunicará en el destino final). Si esto no sucediera el transportista no está en la obligación de esperar o buscar al pasajero y continuará con su ruta programada. Por lo tanto, si el pasajero no cumple con los horarios establecidos y no accede a su servicio, no es responsabilidad del transportista; ni está sujeto a reclamaciones o reembolsos hacia la entidad prestadora del servicio.</w:t>
      </w:r>
    </w:p>
    <w:p w14:paraId="53649BB9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Las propinas no están incluidas en ningún servicio que ofrecemos. Al requerir servicios de maleteros o cualquier servicio adicional, las propinas son obligatorias.</w:t>
      </w:r>
    </w:p>
    <w:p w14:paraId="55B6E365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La empresa no reconocerá derecho de devolución alguno, por el uso de servicios de terceros ajenos al servicio contratado, que no hayan sido autorizados previamente por escrito por la empresa.</w:t>
      </w:r>
    </w:p>
    <w:p w14:paraId="643E75B4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Estadía mínima requerida de 03 noches.</w:t>
      </w:r>
    </w:p>
    <w:p w14:paraId="4B365654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 xml:space="preserve">Las reservas aéreas tienen que ser hechas por el </w:t>
      </w:r>
      <w:proofErr w:type="spellStart"/>
      <w:r w:rsidRPr="007A7DD8">
        <w:rPr>
          <w:rFonts w:cstheme="minorHAnsi"/>
          <w:sz w:val="20"/>
          <w:szCs w:val="20"/>
        </w:rPr>
        <w:t>counter</w:t>
      </w:r>
      <w:proofErr w:type="spellEnd"/>
      <w:r w:rsidRPr="007A7DD8">
        <w:rPr>
          <w:rFonts w:cstheme="minorHAnsi"/>
          <w:sz w:val="20"/>
          <w:szCs w:val="20"/>
        </w:rPr>
        <w:t xml:space="preserve"> de </w:t>
      </w:r>
      <w:r w:rsidRPr="007A7DD8">
        <w:rPr>
          <w:rFonts w:cstheme="minorHAnsi"/>
          <w:b/>
          <w:color w:val="CC0000"/>
          <w:sz w:val="20"/>
          <w:szCs w:val="20"/>
        </w:rPr>
        <w:t>CHECK IN MAYORISTA DE VIAJES</w:t>
      </w:r>
      <w:r w:rsidRPr="007A7DD8">
        <w:rPr>
          <w:rFonts w:cstheme="minorHAnsi"/>
          <w:sz w:val="20"/>
          <w:szCs w:val="20"/>
        </w:rPr>
        <w:t>, consultar disponibilidad.</w:t>
      </w:r>
    </w:p>
    <w:p w14:paraId="7E9AA97B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Las tarifas aplican solo para peruanos residentes en Perú y extranjeros que no visiten su país de nacimiento.</w:t>
      </w:r>
    </w:p>
    <w:p w14:paraId="0E64D324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Al momento de tomar la reserva deberán presentar: Copia del DNI, Carné de Extranjería o pasaporte, sin excepciones. Todos los pasajeros extranjeros deben tener un boleto de salida de Perú. En caso no se cumplan los requisitos mencionados, se podrá negar el embarque o se cobrará al pasajero un nuevo boleto ida y vuelta con tarifa publicada y en la clase disponible del día del vuelo.</w:t>
      </w:r>
    </w:p>
    <w:p w14:paraId="4D04BE81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Es necesario, siempre, verificar el peso de la maleta permitido por la línea aérea y en caso de tener alguna conexión también tomar previsiones.</w:t>
      </w:r>
    </w:p>
    <w:p w14:paraId="4A0D3E11" w14:textId="77777777" w:rsidR="00673642" w:rsidRPr="007A7DD8" w:rsidRDefault="00673642" w:rsidP="00B823C2">
      <w:pPr>
        <w:numPr>
          <w:ilvl w:val="0"/>
          <w:numId w:val="15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A7DD8">
        <w:rPr>
          <w:rFonts w:cstheme="minorHAnsi"/>
          <w:sz w:val="20"/>
          <w:szCs w:val="20"/>
        </w:rPr>
        <w:t>Esta oferta no puede ser combinada, ni acumulable con ninguna otra oferta y/o promoción especial.</w:t>
      </w:r>
    </w:p>
    <w:p w14:paraId="7912FEE5" w14:textId="77777777" w:rsidR="00673642" w:rsidRPr="007A7DD8" w:rsidRDefault="00673642" w:rsidP="00B823C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7A7DD8">
        <w:rPr>
          <w:rFonts w:cstheme="minorHAnsi"/>
          <w:color w:val="000000"/>
          <w:sz w:val="20"/>
          <w:szCs w:val="20"/>
        </w:rPr>
        <w:t xml:space="preserve">Tarjeta de Asistencia Universal </w:t>
      </w:r>
      <w:proofErr w:type="spellStart"/>
      <w:r w:rsidRPr="007A7DD8">
        <w:rPr>
          <w:rFonts w:cstheme="minorHAnsi"/>
          <w:color w:val="000000"/>
          <w:sz w:val="20"/>
          <w:szCs w:val="20"/>
        </w:rPr>
        <w:t>Assistance</w:t>
      </w:r>
      <w:proofErr w:type="spellEnd"/>
      <w:r w:rsidRPr="007A7DD8">
        <w:rPr>
          <w:rFonts w:cstheme="minorHAnsi"/>
          <w:color w:val="000000"/>
          <w:sz w:val="20"/>
          <w:szCs w:val="20"/>
        </w:rPr>
        <w:t xml:space="preserve">: Cobertura máxima de </w:t>
      </w:r>
      <w:r w:rsidRPr="007A7DD8">
        <w:rPr>
          <w:rFonts w:cstheme="minorHAnsi"/>
          <w:sz w:val="20"/>
          <w:szCs w:val="20"/>
        </w:rPr>
        <w:t>$40,000</w:t>
      </w:r>
      <w:r w:rsidRPr="007A7DD8">
        <w:rPr>
          <w:rFonts w:cstheme="minorHAnsi"/>
          <w:color w:val="000000"/>
          <w:sz w:val="20"/>
          <w:szCs w:val="20"/>
        </w:rPr>
        <w:t>. Sujeto a requerimientos gubernamentales de cada destino.</w:t>
      </w:r>
    </w:p>
    <w:p w14:paraId="70DF2ACE" w14:textId="2633F419" w:rsidR="001B58C3" w:rsidRPr="007A7DD8" w:rsidRDefault="001B58C3" w:rsidP="00B823C2">
      <w:pPr>
        <w:pStyle w:val="Prrafodelista"/>
        <w:numPr>
          <w:ilvl w:val="0"/>
          <w:numId w:val="15"/>
        </w:numPr>
        <w:spacing w:after="0" w:line="240" w:lineRule="auto"/>
        <w:jc w:val="both"/>
        <w:rPr>
          <w:rFonts w:cstheme="minorHAnsi"/>
          <w:bCs/>
          <w:sz w:val="20"/>
          <w:szCs w:val="20"/>
          <w:lang w:val="es-PE"/>
        </w:rPr>
      </w:pPr>
      <w:r w:rsidRPr="007A7DD8">
        <w:rPr>
          <w:rFonts w:cstheme="minorHAnsi"/>
          <w:bCs/>
          <w:sz w:val="20"/>
          <w:szCs w:val="20"/>
          <w:lang w:val="es-PE"/>
        </w:rPr>
        <w:t>En fechas especiales, las políticas de cancelación y penalidades quedan sujetas a las condiciones establecidas por cada hotel.</w:t>
      </w:r>
    </w:p>
    <w:p w14:paraId="68C98688" w14:textId="77777777" w:rsidR="00673642" w:rsidRPr="007A7DD8" w:rsidRDefault="00673642" w:rsidP="00B823C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7A7DD8">
        <w:rPr>
          <w:rFonts w:cstheme="minorHAnsi"/>
          <w:color w:val="000000"/>
          <w:sz w:val="20"/>
          <w:szCs w:val="20"/>
        </w:rPr>
        <w:t xml:space="preserve">Precios no válidos para grupos, no reembolsables, no endosables ni transferibles. </w:t>
      </w:r>
    </w:p>
    <w:p w14:paraId="163B0C9D" w14:textId="77777777" w:rsidR="00673642" w:rsidRPr="007A7DD8" w:rsidRDefault="00673642" w:rsidP="00B823C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7A7DD8">
        <w:rPr>
          <w:rFonts w:cstheme="minorHAnsi"/>
          <w:color w:val="000000"/>
          <w:sz w:val="20"/>
          <w:szCs w:val="20"/>
        </w:rPr>
        <w:t>No aplica para fechas festivas, congresos, ni feriados.</w:t>
      </w:r>
    </w:p>
    <w:p w14:paraId="725FAA84" w14:textId="4475626C" w:rsidR="00673642" w:rsidRPr="007A7DD8" w:rsidRDefault="00673642" w:rsidP="00B823C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b/>
          <w:color w:val="000000"/>
          <w:sz w:val="20"/>
          <w:szCs w:val="20"/>
        </w:rPr>
      </w:pPr>
      <w:r w:rsidRPr="007A7DD8">
        <w:rPr>
          <w:rFonts w:cstheme="minorHAnsi"/>
          <w:b/>
          <w:color w:val="000000"/>
          <w:sz w:val="20"/>
          <w:szCs w:val="20"/>
        </w:rPr>
        <w:t xml:space="preserve">Programas actualizados al </w:t>
      </w:r>
      <w:r w:rsidR="003C5A44">
        <w:rPr>
          <w:rFonts w:cstheme="minorHAnsi"/>
          <w:b/>
          <w:sz w:val="20"/>
          <w:szCs w:val="20"/>
        </w:rPr>
        <w:t xml:space="preserve">04 de agosto </w:t>
      </w:r>
      <w:r w:rsidR="006B2D53">
        <w:rPr>
          <w:rFonts w:cstheme="minorHAnsi"/>
          <w:b/>
          <w:sz w:val="20"/>
          <w:szCs w:val="20"/>
        </w:rPr>
        <w:t>de</w:t>
      </w:r>
      <w:r w:rsidR="00E82E16">
        <w:rPr>
          <w:rFonts w:cstheme="minorHAnsi"/>
          <w:b/>
          <w:sz w:val="20"/>
          <w:szCs w:val="20"/>
        </w:rPr>
        <w:t>l</w:t>
      </w:r>
      <w:r w:rsidR="00C24F2F">
        <w:rPr>
          <w:rFonts w:cstheme="minorHAnsi"/>
          <w:b/>
          <w:sz w:val="20"/>
          <w:szCs w:val="20"/>
        </w:rPr>
        <w:t xml:space="preserve"> </w:t>
      </w:r>
      <w:r w:rsidR="006B2D53">
        <w:rPr>
          <w:rFonts w:cstheme="minorHAnsi"/>
          <w:b/>
          <w:sz w:val="20"/>
          <w:szCs w:val="20"/>
        </w:rPr>
        <w:t>2026</w:t>
      </w:r>
      <w:r w:rsidR="002C16C9">
        <w:rPr>
          <w:rFonts w:cstheme="minorHAnsi"/>
          <w:b/>
          <w:sz w:val="20"/>
          <w:szCs w:val="20"/>
        </w:rPr>
        <w:t>.</w:t>
      </w:r>
    </w:p>
    <w:p w14:paraId="0D0477A1" w14:textId="4590DE2A" w:rsidR="00BB2721" w:rsidRPr="007A7DD8" w:rsidRDefault="00673642" w:rsidP="00B823C2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color w:val="000000"/>
          <w:sz w:val="20"/>
          <w:szCs w:val="20"/>
        </w:rPr>
      </w:pPr>
      <w:r w:rsidRPr="007A7DD8">
        <w:rPr>
          <w:rFonts w:cstheme="minorHAnsi"/>
          <w:color w:val="000000"/>
          <w:sz w:val="20"/>
          <w:szCs w:val="20"/>
        </w:rPr>
        <w:t>Material exclusivo para agencias de viajes.</w:t>
      </w:r>
    </w:p>
    <w:sectPr w:rsidR="00BB2721" w:rsidRPr="007A7DD8" w:rsidSect="000C6972">
      <w:headerReference w:type="default" r:id="rId8"/>
      <w:footerReference w:type="default" r:id="rId9"/>
      <w:pgSz w:w="11906" w:h="16838"/>
      <w:pgMar w:top="1417" w:right="1274" w:bottom="15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CECE1" w14:textId="77777777" w:rsidR="001C55C0" w:rsidRDefault="001C55C0">
      <w:pPr>
        <w:spacing w:after="0" w:line="240" w:lineRule="auto"/>
      </w:pPr>
      <w:r>
        <w:separator/>
      </w:r>
    </w:p>
  </w:endnote>
  <w:endnote w:type="continuationSeparator" w:id="0">
    <w:p w14:paraId="706FF563" w14:textId="77777777" w:rsidR="001C55C0" w:rsidRDefault="001C55C0">
      <w:pPr>
        <w:spacing w:after="0" w:line="240" w:lineRule="auto"/>
      </w:pPr>
      <w:r>
        <w:continuationSeparator/>
      </w:r>
    </w:p>
  </w:endnote>
  <w:endnote w:type="continuationNotice" w:id="1">
    <w:p w14:paraId="50074671" w14:textId="77777777" w:rsidR="001C55C0" w:rsidRDefault="001C55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1846A" w14:textId="77777777" w:rsidR="00C52639" w:rsidRDefault="0086744A" w:rsidP="00386EA5">
    <w:pPr>
      <w:pStyle w:val="Piedepgina"/>
      <w:tabs>
        <w:tab w:val="clear" w:pos="850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E5F91" w14:textId="77777777" w:rsidR="001C55C0" w:rsidRDefault="001C55C0">
      <w:pPr>
        <w:spacing w:after="0" w:line="240" w:lineRule="auto"/>
      </w:pPr>
      <w:r>
        <w:separator/>
      </w:r>
    </w:p>
  </w:footnote>
  <w:footnote w:type="continuationSeparator" w:id="0">
    <w:p w14:paraId="3BC3C91E" w14:textId="77777777" w:rsidR="001C55C0" w:rsidRDefault="001C55C0">
      <w:pPr>
        <w:spacing w:after="0" w:line="240" w:lineRule="auto"/>
      </w:pPr>
      <w:r>
        <w:continuationSeparator/>
      </w:r>
    </w:p>
  </w:footnote>
  <w:footnote w:type="continuationNotice" w:id="1">
    <w:p w14:paraId="6F59B339" w14:textId="77777777" w:rsidR="001C55C0" w:rsidRDefault="001C55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4AC92" w14:textId="709BA1E7" w:rsidR="006D46C4" w:rsidRDefault="006D46C4">
    <w:pPr>
      <w:pStyle w:val="Encabezado"/>
    </w:pPr>
    <w:r w:rsidRPr="006D46C4">
      <w:rPr>
        <w:rFonts w:cstheme="minorHAns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0" wp14:anchorId="1D9F094A" wp14:editId="2F6B60C5">
          <wp:simplePos x="0" y="0"/>
          <wp:positionH relativeFrom="page">
            <wp:posOffset>-259080</wp:posOffset>
          </wp:positionH>
          <wp:positionV relativeFrom="paragraph">
            <wp:posOffset>-680572</wp:posOffset>
          </wp:positionV>
          <wp:extent cx="2895600" cy="1028700"/>
          <wp:effectExtent l="0" t="0" r="0" b="0"/>
          <wp:wrapNone/>
          <wp:docPr id="9" name="Imagen 9" descr="Interfaz de usuario gráfic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 descr="Interfaz de usuario gráfica&#10;&#10;Descripción generada automáticamente con confianza baja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2" t="764" r="61409" b="16667"/>
                  <a:stretch/>
                </pic:blipFill>
                <pic:spPr bwMode="auto">
                  <a:xfrm>
                    <a:off x="0" y="0"/>
                    <a:ext cx="2895600" cy="1028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399862D"/>
    <w:multiLevelType w:val="hybridMultilevel"/>
    <w:tmpl w:val="98E64BF0"/>
    <w:lvl w:ilvl="0" w:tplc="8DFC9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8CDA19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9F0BA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502C138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6C4428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3A95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BBC260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458D7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D3ED3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CA3F4AD4"/>
    <w:multiLevelType w:val="hybridMultilevel"/>
    <w:tmpl w:val="D77ADCC0"/>
    <w:lvl w:ilvl="0" w:tplc="47A014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  <w:lvl w:ilvl="1" w:tplc="C3AC50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19EFF8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183E7B3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7C88098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F6A45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C512EB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33B29EE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00E36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535099"/>
    <w:multiLevelType w:val="multilevel"/>
    <w:tmpl w:val="91B69902"/>
    <w:lvl w:ilvl="0">
      <w:start w:val="6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A883E7F"/>
    <w:multiLevelType w:val="hybridMultilevel"/>
    <w:tmpl w:val="7B2A7028"/>
    <w:lvl w:ilvl="0" w:tplc="DFEA9DB6">
      <w:numFmt w:val="bullet"/>
      <w:lvlText w:val="-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DE374"/>
    <w:multiLevelType w:val="hybridMultilevel"/>
    <w:tmpl w:val="5DD4F684"/>
    <w:lvl w:ilvl="0" w:tplc="D7BCD8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</w:rPr>
    </w:lvl>
    <w:lvl w:ilvl="1" w:tplc="33606C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638DE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63018B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68E2216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1BCA0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90E8A0F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EF4AA96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672132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6A241AC"/>
    <w:multiLevelType w:val="hybridMultilevel"/>
    <w:tmpl w:val="D1CC0F56"/>
    <w:lvl w:ilvl="0" w:tplc="55D069E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704129"/>
    <w:multiLevelType w:val="hybridMultilevel"/>
    <w:tmpl w:val="7D9403C0"/>
    <w:lvl w:ilvl="0" w:tplc="1DA4703E">
      <w:start w:val="30"/>
      <w:numFmt w:val="bullet"/>
      <w:lvlText w:val=""/>
      <w:lvlJc w:val="left"/>
      <w:pPr>
        <w:ind w:left="360" w:hanging="360"/>
      </w:pPr>
      <w:rPr>
        <w:rFonts w:ascii="Wingdings" w:eastAsia="Calibri" w:hAnsi="Wingdings" w:cstheme="minorHAnsi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585181"/>
    <w:multiLevelType w:val="hybridMultilevel"/>
    <w:tmpl w:val="22021CE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C63C24"/>
    <w:multiLevelType w:val="multilevel"/>
    <w:tmpl w:val="E8D011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4DDD6C62"/>
    <w:multiLevelType w:val="hybridMultilevel"/>
    <w:tmpl w:val="4C78F988"/>
    <w:lvl w:ilvl="0" w:tplc="D7BCD84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FD3244"/>
    <w:multiLevelType w:val="hybridMultilevel"/>
    <w:tmpl w:val="C4F214FA"/>
    <w:lvl w:ilvl="0" w:tplc="EE48DEE0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  <w:sz w:val="22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34714"/>
    <w:multiLevelType w:val="hybridMultilevel"/>
    <w:tmpl w:val="617A2542"/>
    <w:lvl w:ilvl="0" w:tplc="D7BCD848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b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756035"/>
    <w:multiLevelType w:val="multilevel"/>
    <w:tmpl w:val="5B75603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E40F1A"/>
    <w:multiLevelType w:val="multilevel"/>
    <w:tmpl w:val="FD9AAA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7031FD"/>
    <w:multiLevelType w:val="hybridMultilevel"/>
    <w:tmpl w:val="2B2A5818"/>
    <w:lvl w:ilvl="0" w:tplc="E022222A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color w:val="000000"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A225F2F"/>
    <w:multiLevelType w:val="multilevel"/>
    <w:tmpl w:val="5B75603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334738"/>
    <w:multiLevelType w:val="multilevel"/>
    <w:tmpl w:val="5B756035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F3C2D5E"/>
    <w:multiLevelType w:val="multilevel"/>
    <w:tmpl w:val="5B75603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F54019"/>
    <w:multiLevelType w:val="multilevel"/>
    <w:tmpl w:val="70F5401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7837013">
    <w:abstractNumId w:val="7"/>
  </w:num>
  <w:num w:numId="2" w16cid:durableId="1636375287">
    <w:abstractNumId w:val="4"/>
  </w:num>
  <w:num w:numId="3" w16cid:durableId="658775876">
    <w:abstractNumId w:val="12"/>
  </w:num>
  <w:num w:numId="4" w16cid:durableId="463885153">
    <w:abstractNumId w:val="19"/>
  </w:num>
  <w:num w:numId="5" w16cid:durableId="1791629311">
    <w:abstractNumId w:val="0"/>
  </w:num>
  <w:num w:numId="6" w16cid:durableId="1276986093">
    <w:abstractNumId w:val="14"/>
  </w:num>
  <w:num w:numId="7" w16cid:durableId="81412062">
    <w:abstractNumId w:val="10"/>
  </w:num>
  <w:num w:numId="8" w16cid:durableId="1273978488">
    <w:abstractNumId w:val="1"/>
  </w:num>
  <w:num w:numId="9" w16cid:durableId="346910049">
    <w:abstractNumId w:val="1"/>
  </w:num>
  <w:num w:numId="10" w16cid:durableId="982004895">
    <w:abstractNumId w:val="16"/>
  </w:num>
  <w:num w:numId="11" w16cid:durableId="945892530">
    <w:abstractNumId w:val="17"/>
  </w:num>
  <w:num w:numId="12" w16cid:durableId="1135681123">
    <w:abstractNumId w:val="2"/>
  </w:num>
  <w:num w:numId="13" w16cid:durableId="321205390">
    <w:abstractNumId w:val="18"/>
  </w:num>
  <w:num w:numId="14" w16cid:durableId="941110171">
    <w:abstractNumId w:val="3"/>
  </w:num>
  <w:num w:numId="15" w16cid:durableId="971062165">
    <w:abstractNumId w:val="13"/>
  </w:num>
  <w:num w:numId="16" w16cid:durableId="1295329211">
    <w:abstractNumId w:val="8"/>
  </w:num>
  <w:num w:numId="17" w16cid:durableId="165825992">
    <w:abstractNumId w:val="5"/>
  </w:num>
  <w:num w:numId="18" w16cid:durableId="1741292443">
    <w:abstractNumId w:val="15"/>
  </w:num>
  <w:num w:numId="19" w16cid:durableId="393897911">
    <w:abstractNumId w:val="11"/>
  </w:num>
  <w:num w:numId="20" w16cid:durableId="1220092326">
    <w:abstractNumId w:val="9"/>
  </w:num>
  <w:num w:numId="21" w16cid:durableId="19912778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44A"/>
    <w:rsid w:val="000014DE"/>
    <w:rsid w:val="00011F67"/>
    <w:rsid w:val="00022D25"/>
    <w:rsid w:val="00025D1C"/>
    <w:rsid w:val="00032B40"/>
    <w:rsid w:val="00033ACD"/>
    <w:rsid w:val="00036F9F"/>
    <w:rsid w:val="0004300B"/>
    <w:rsid w:val="00044493"/>
    <w:rsid w:val="00044CA3"/>
    <w:rsid w:val="0004795B"/>
    <w:rsid w:val="00047E13"/>
    <w:rsid w:val="00050F30"/>
    <w:rsid w:val="00055261"/>
    <w:rsid w:val="000563F7"/>
    <w:rsid w:val="00071A62"/>
    <w:rsid w:val="00073161"/>
    <w:rsid w:val="00077288"/>
    <w:rsid w:val="000804C8"/>
    <w:rsid w:val="000945C9"/>
    <w:rsid w:val="0009560E"/>
    <w:rsid w:val="000A38D5"/>
    <w:rsid w:val="000A7517"/>
    <w:rsid w:val="000B2EA8"/>
    <w:rsid w:val="000B7D4B"/>
    <w:rsid w:val="000C610D"/>
    <w:rsid w:val="000C6972"/>
    <w:rsid w:val="000F28EF"/>
    <w:rsid w:val="00100CC1"/>
    <w:rsid w:val="0010177E"/>
    <w:rsid w:val="00102E96"/>
    <w:rsid w:val="001066DD"/>
    <w:rsid w:val="001142AD"/>
    <w:rsid w:val="00136FC3"/>
    <w:rsid w:val="00152FA1"/>
    <w:rsid w:val="00160C4D"/>
    <w:rsid w:val="00163432"/>
    <w:rsid w:val="00166B43"/>
    <w:rsid w:val="0017010D"/>
    <w:rsid w:val="001745E6"/>
    <w:rsid w:val="001768CF"/>
    <w:rsid w:val="001804BD"/>
    <w:rsid w:val="00181A4A"/>
    <w:rsid w:val="00192351"/>
    <w:rsid w:val="00192F96"/>
    <w:rsid w:val="001A37F5"/>
    <w:rsid w:val="001B58C3"/>
    <w:rsid w:val="001B7E40"/>
    <w:rsid w:val="001C1362"/>
    <w:rsid w:val="001C2041"/>
    <w:rsid w:val="001C55C0"/>
    <w:rsid w:val="001C749E"/>
    <w:rsid w:val="001C7D07"/>
    <w:rsid w:val="001D12D9"/>
    <w:rsid w:val="001D492E"/>
    <w:rsid w:val="001D76E8"/>
    <w:rsid w:val="001E037D"/>
    <w:rsid w:val="001F42D5"/>
    <w:rsid w:val="001F75E7"/>
    <w:rsid w:val="002133B2"/>
    <w:rsid w:val="002134E8"/>
    <w:rsid w:val="002145E3"/>
    <w:rsid w:val="0022030F"/>
    <w:rsid w:val="002216E2"/>
    <w:rsid w:val="002269FF"/>
    <w:rsid w:val="0022723B"/>
    <w:rsid w:val="00234D4E"/>
    <w:rsid w:val="0023535B"/>
    <w:rsid w:val="002428BF"/>
    <w:rsid w:val="00254E83"/>
    <w:rsid w:val="00256393"/>
    <w:rsid w:val="002825C9"/>
    <w:rsid w:val="00283191"/>
    <w:rsid w:val="00295259"/>
    <w:rsid w:val="00297C59"/>
    <w:rsid w:val="002A31CC"/>
    <w:rsid w:val="002A5179"/>
    <w:rsid w:val="002A72D1"/>
    <w:rsid w:val="002B7D08"/>
    <w:rsid w:val="002C16C9"/>
    <w:rsid w:val="002C4121"/>
    <w:rsid w:val="002C59BE"/>
    <w:rsid w:val="002E4983"/>
    <w:rsid w:val="002E4EF2"/>
    <w:rsid w:val="002E5195"/>
    <w:rsid w:val="002E5B1E"/>
    <w:rsid w:val="00300192"/>
    <w:rsid w:val="00301B62"/>
    <w:rsid w:val="00306BC4"/>
    <w:rsid w:val="00307CB1"/>
    <w:rsid w:val="0031765B"/>
    <w:rsid w:val="00336203"/>
    <w:rsid w:val="00341968"/>
    <w:rsid w:val="00342FD0"/>
    <w:rsid w:val="00346213"/>
    <w:rsid w:val="00347E8C"/>
    <w:rsid w:val="00353281"/>
    <w:rsid w:val="0037089B"/>
    <w:rsid w:val="0037188D"/>
    <w:rsid w:val="003774BD"/>
    <w:rsid w:val="003815D7"/>
    <w:rsid w:val="00391052"/>
    <w:rsid w:val="00392582"/>
    <w:rsid w:val="003A0B33"/>
    <w:rsid w:val="003A20D8"/>
    <w:rsid w:val="003A502A"/>
    <w:rsid w:val="003C1A9C"/>
    <w:rsid w:val="003C3098"/>
    <w:rsid w:val="003C528F"/>
    <w:rsid w:val="003C5A44"/>
    <w:rsid w:val="003C7292"/>
    <w:rsid w:val="003D69C0"/>
    <w:rsid w:val="003F790C"/>
    <w:rsid w:val="00400A47"/>
    <w:rsid w:val="004021CE"/>
    <w:rsid w:val="004022B8"/>
    <w:rsid w:val="0040326F"/>
    <w:rsid w:val="00422BB9"/>
    <w:rsid w:val="004329E9"/>
    <w:rsid w:val="00434E15"/>
    <w:rsid w:val="004410F1"/>
    <w:rsid w:val="00443025"/>
    <w:rsid w:val="00446EC6"/>
    <w:rsid w:val="0046340F"/>
    <w:rsid w:val="0046491C"/>
    <w:rsid w:val="00465BD4"/>
    <w:rsid w:val="004747A2"/>
    <w:rsid w:val="004779FC"/>
    <w:rsid w:val="0048570F"/>
    <w:rsid w:val="00492A1F"/>
    <w:rsid w:val="0049494E"/>
    <w:rsid w:val="00496D26"/>
    <w:rsid w:val="004B5EC0"/>
    <w:rsid w:val="004B6752"/>
    <w:rsid w:val="004C4299"/>
    <w:rsid w:val="004C452D"/>
    <w:rsid w:val="004C7B48"/>
    <w:rsid w:val="004E20F8"/>
    <w:rsid w:val="004F0FFB"/>
    <w:rsid w:val="004F5C4A"/>
    <w:rsid w:val="00503CCF"/>
    <w:rsid w:val="00504652"/>
    <w:rsid w:val="005100DA"/>
    <w:rsid w:val="0051121F"/>
    <w:rsid w:val="00513C62"/>
    <w:rsid w:val="00514C05"/>
    <w:rsid w:val="00514CC3"/>
    <w:rsid w:val="00522412"/>
    <w:rsid w:val="005263A5"/>
    <w:rsid w:val="005268E4"/>
    <w:rsid w:val="0053251E"/>
    <w:rsid w:val="00547E46"/>
    <w:rsid w:val="005565EC"/>
    <w:rsid w:val="00560198"/>
    <w:rsid w:val="00562E21"/>
    <w:rsid w:val="0058220F"/>
    <w:rsid w:val="00582CD1"/>
    <w:rsid w:val="00586F0C"/>
    <w:rsid w:val="00590EE8"/>
    <w:rsid w:val="0059201A"/>
    <w:rsid w:val="005B0E4B"/>
    <w:rsid w:val="005B56E7"/>
    <w:rsid w:val="005C3445"/>
    <w:rsid w:val="005C456B"/>
    <w:rsid w:val="005D7E5A"/>
    <w:rsid w:val="005E0DEC"/>
    <w:rsid w:val="005E347D"/>
    <w:rsid w:val="005F4973"/>
    <w:rsid w:val="005F4CE9"/>
    <w:rsid w:val="005F50CC"/>
    <w:rsid w:val="00623A50"/>
    <w:rsid w:val="006314BE"/>
    <w:rsid w:val="00636904"/>
    <w:rsid w:val="00637699"/>
    <w:rsid w:val="00645740"/>
    <w:rsid w:val="00645771"/>
    <w:rsid w:val="00647B63"/>
    <w:rsid w:val="00651CE4"/>
    <w:rsid w:val="00672A8B"/>
    <w:rsid w:val="00673642"/>
    <w:rsid w:val="006743DA"/>
    <w:rsid w:val="006776B2"/>
    <w:rsid w:val="00677B3E"/>
    <w:rsid w:val="006835DD"/>
    <w:rsid w:val="00683AD1"/>
    <w:rsid w:val="006873A3"/>
    <w:rsid w:val="00692091"/>
    <w:rsid w:val="00694F84"/>
    <w:rsid w:val="006959AF"/>
    <w:rsid w:val="006B2D53"/>
    <w:rsid w:val="006B3993"/>
    <w:rsid w:val="006C4339"/>
    <w:rsid w:val="006C7CAD"/>
    <w:rsid w:val="006D46C4"/>
    <w:rsid w:val="006D67FF"/>
    <w:rsid w:val="006E4069"/>
    <w:rsid w:val="006F0623"/>
    <w:rsid w:val="006F4D95"/>
    <w:rsid w:val="006F7204"/>
    <w:rsid w:val="0070060B"/>
    <w:rsid w:val="0070114C"/>
    <w:rsid w:val="00702C34"/>
    <w:rsid w:val="00706368"/>
    <w:rsid w:val="007202FE"/>
    <w:rsid w:val="00722CD2"/>
    <w:rsid w:val="007237B5"/>
    <w:rsid w:val="007314D9"/>
    <w:rsid w:val="00734689"/>
    <w:rsid w:val="00765A91"/>
    <w:rsid w:val="007721BB"/>
    <w:rsid w:val="00773441"/>
    <w:rsid w:val="00774008"/>
    <w:rsid w:val="0078246C"/>
    <w:rsid w:val="007830AF"/>
    <w:rsid w:val="00783F77"/>
    <w:rsid w:val="00783FA5"/>
    <w:rsid w:val="00785F4A"/>
    <w:rsid w:val="007A6105"/>
    <w:rsid w:val="007A7DD8"/>
    <w:rsid w:val="007B0106"/>
    <w:rsid w:val="007B0FF6"/>
    <w:rsid w:val="007B44C0"/>
    <w:rsid w:val="007B7D69"/>
    <w:rsid w:val="007C03AB"/>
    <w:rsid w:val="007C1423"/>
    <w:rsid w:val="007C56B9"/>
    <w:rsid w:val="007C57F0"/>
    <w:rsid w:val="007D2DF8"/>
    <w:rsid w:val="007E78BE"/>
    <w:rsid w:val="00800022"/>
    <w:rsid w:val="008048D0"/>
    <w:rsid w:val="0081201D"/>
    <w:rsid w:val="00814E84"/>
    <w:rsid w:val="0081577B"/>
    <w:rsid w:val="00824363"/>
    <w:rsid w:val="00837612"/>
    <w:rsid w:val="008431D7"/>
    <w:rsid w:val="00846980"/>
    <w:rsid w:val="0085652F"/>
    <w:rsid w:val="0086744A"/>
    <w:rsid w:val="00895540"/>
    <w:rsid w:val="008A15DA"/>
    <w:rsid w:val="008B1BDC"/>
    <w:rsid w:val="008B244E"/>
    <w:rsid w:val="008C1A43"/>
    <w:rsid w:val="008C2A38"/>
    <w:rsid w:val="008C57CB"/>
    <w:rsid w:val="008C6D6A"/>
    <w:rsid w:val="008D1BA2"/>
    <w:rsid w:val="008D243A"/>
    <w:rsid w:val="008D2BD5"/>
    <w:rsid w:val="008D7542"/>
    <w:rsid w:val="008E2B0C"/>
    <w:rsid w:val="008E6668"/>
    <w:rsid w:val="009000CC"/>
    <w:rsid w:val="00901B79"/>
    <w:rsid w:val="009069F0"/>
    <w:rsid w:val="00906C2C"/>
    <w:rsid w:val="009179F5"/>
    <w:rsid w:val="009230CA"/>
    <w:rsid w:val="00927ABF"/>
    <w:rsid w:val="00934146"/>
    <w:rsid w:val="00943195"/>
    <w:rsid w:val="00947BD2"/>
    <w:rsid w:val="00951E4D"/>
    <w:rsid w:val="009525F4"/>
    <w:rsid w:val="00952859"/>
    <w:rsid w:val="009612AF"/>
    <w:rsid w:val="00970668"/>
    <w:rsid w:val="00970F4B"/>
    <w:rsid w:val="0097105F"/>
    <w:rsid w:val="00984831"/>
    <w:rsid w:val="00992F69"/>
    <w:rsid w:val="009B1990"/>
    <w:rsid w:val="009C0265"/>
    <w:rsid w:val="009C1B5A"/>
    <w:rsid w:val="009E6D34"/>
    <w:rsid w:val="009F0832"/>
    <w:rsid w:val="009F398A"/>
    <w:rsid w:val="009F5A0D"/>
    <w:rsid w:val="00A15361"/>
    <w:rsid w:val="00A20300"/>
    <w:rsid w:val="00A21ED2"/>
    <w:rsid w:val="00A25CB4"/>
    <w:rsid w:val="00A26D3E"/>
    <w:rsid w:val="00A46E7D"/>
    <w:rsid w:val="00A50890"/>
    <w:rsid w:val="00A61338"/>
    <w:rsid w:val="00A83A08"/>
    <w:rsid w:val="00A84B06"/>
    <w:rsid w:val="00AB5893"/>
    <w:rsid w:val="00AC0018"/>
    <w:rsid w:val="00AC081D"/>
    <w:rsid w:val="00AC0FC0"/>
    <w:rsid w:val="00AD74B6"/>
    <w:rsid w:val="00AE00D7"/>
    <w:rsid w:val="00AE0DD5"/>
    <w:rsid w:val="00AF3019"/>
    <w:rsid w:val="00AF7D43"/>
    <w:rsid w:val="00B026D6"/>
    <w:rsid w:val="00B12FB8"/>
    <w:rsid w:val="00B3009A"/>
    <w:rsid w:val="00B302BA"/>
    <w:rsid w:val="00B42CC3"/>
    <w:rsid w:val="00B46B74"/>
    <w:rsid w:val="00B5028A"/>
    <w:rsid w:val="00B52C2B"/>
    <w:rsid w:val="00B54FD8"/>
    <w:rsid w:val="00B56D51"/>
    <w:rsid w:val="00B56FA8"/>
    <w:rsid w:val="00B707F1"/>
    <w:rsid w:val="00B72BFB"/>
    <w:rsid w:val="00B823C2"/>
    <w:rsid w:val="00B914EE"/>
    <w:rsid w:val="00BA3733"/>
    <w:rsid w:val="00BB202E"/>
    <w:rsid w:val="00BB2721"/>
    <w:rsid w:val="00BB57EC"/>
    <w:rsid w:val="00BC064B"/>
    <w:rsid w:val="00BE0E12"/>
    <w:rsid w:val="00BF336D"/>
    <w:rsid w:val="00BF52D0"/>
    <w:rsid w:val="00C009D6"/>
    <w:rsid w:val="00C0227E"/>
    <w:rsid w:val="00C15A33"/>
    <w:rsid w:val="00C165DF"/>
    <w:rsid w:val="00C24F2F"/>
    <w:rsid w:val="00C25957"/>
    <w:rsid w:val="00C372FC"/>
    <w:rsid w:val="00C429EC"/>
    <w:rsid w:val="00C52639"/>
    <w:rsid w:val="00C649CB"/>
    <w:rsid w:val="00C74E77"/>
    <w:rsid w:val="00C75BF4"/>
    <w:rsid w:val="00C86B75"/>
    <w:rsid w:val="00C86E2D"/>
    <w:rsid w:val="00C92BB6"/>
    <w:rsid w:val="00C93B46"/>
    <w:rsid w:val="00C96620"/>
    <w:rsid w:val="00CA4534"/>
    <w:rsid w:val="00CB3CC9"/>
    <w:rsid w:val="00CB67D3"/>
    <w:rsid w:val="00CC5169"/>
    <w:rsid w:val="00CD2831"/>
    <w:rsid w:val="00CE13DB"/>
    <w:rsid w:val="00D02B31"/>
    <w:rsid w:val="00D05197"/>
    <w:rsid w:val="00D0575F"/>
    <w:rsid w:val="00D07031"/>
    <w:rsid w:val="00D1707F"/>
    <w:rsid w:val="00D177F0"/>
    <w:rsid w:val="00D17B64"/>
    <w:rsid w:val="00D2102E"/>
    <w:rsid w:val="00D25DD4"/>
    <w:rsid w:val="00D332F5"/>
    <w:rsid w:val="00D33759"/>
    <w:rsid w:val="00D34050"/>
    <w:rsid w:val="00D4310F"/>
    <w:rsid w:val="00D46DFB"/>
    <w:rsid w:val="00D516E8"/>
    <w:rsid w:val="00D526BE"/>
    <w:rsid w:val="00D62526"/>
    <w:rsid w:val="00D6370D"/>
    <w:rsid w:val="00D7799D"/>
    <w:rsid w:val="00D81BC4"/>
    <w:rsid w:val="00D83BD8"/>
    <w:rsid w:val="00D8634C"/>
    <w:rsid w:val="00D86C97"/>
    <w:rsid w:val="00D95614"/>
    <w:rsid w:val="00DA557B"/>
    <w:rsid w:val="00DB34DE"/>
    <w:rsid w:val="00DB371B"/>
    <w:rsid w:val="00DB71A9"/>
    <w:rsid w:val="00DE016D"/>
    <w:rsid w:val="00DF0070"/>
    <w:rsid w:val="00E02390"/>
    <w:rsid w:val="00E05248"/>
    <w:rsid w:val="00E072D7"/>
    <w:rsid w:val="00E17BB9"/>
    <w:rsid w:val="00E42E7D"/>
    <w:rsid w:val="00E45D3E"/>
    <w:rsid w:val="00E46989"/>
    <w:rsid w:val="00E5324B"/>
    <w:rsid w:val="00E760E4"/>
    <w:rsid w:val="00E77632"/>
    <w:rsid w:val="00E82E16"/>
    <w:rsid w:val="00E902F6"/>
    <w:rsid w:val="00E915D9"/>
    <w:rsid w:val="00E972D4"/>
    <w:rsid w:val="00E9765F"/>
    <w:rsid w:val="00EA6B53"/>
    <w:rsid w:val="00EA733C"/>
    <w:rsid w:val="00EB0655"/>
    <w:rsid w:val="00EB2B85"/>
    <w:rsid w:val="00EB37FD"/>
    <w:rsid w:val="00EC643E"/>
    <w:rsid w:val="00EC71BB"/>
    <w:rsid w:val="00ED2B24"/>
    <w:rsid w:val="00ED6D1E"/>
    <w:rsid w:val="00EF0264"/>
    <w:rsid w:val="00EF7A48"/>
    <w:rsid w:val="00F12828"/>
    <w:rsid w:val="00F13E6A"/>
    <w:rsid w:val="00F300AA"/>
    <w:rsid w:val="00F35C0A"/>
    <w:rsid w:val="00F40664"/>
    <w:rsid w:val="00F42E9A"/>
    <w:rsid w:val="00F4655C"/>
    <w:rsid w:val="00F533F5"/>
    <w:rsid w:val="00F57270"/>
    <w:rsid w:val="00F6037C"/>
    <w:rsid w:val="00F622EC"/>
    <w:rsid w:val="00F62F7E"/>
    <w:rsid w:val="00F63D9C"/>
    <w:rsid w:val="00F7121F"/>
    <w:rsid w:val="00F74865"/>
    <w:rsid w:val="00F85EFD"/>
    <w:rsid w:val="00F90691"/>
    <w:rsid w:val="00F91742"/>
    <w:rsid w:val="00F929FB"/>
    <w:rsid w:val="00FA17E8"/>
    <w:rsid w:val="00FA2074"/>
    <w:rsid w:val="00FA24BA"/>
    <w:rsid w:val="00FB28E2"/>
    <w:rsid w:val="00FB5CC3"/>
    <w:rsid w:val="00FD64B3"/>
    <w:rsid w:val="00FD7C4F"/>
    <w:rsid w:val="00FE2348"/>
    <w:rsid w:val="00FE7E21"/>
    <w:rsid w:val="00FF18F2"/>
    <w:rsid w:val="00FF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AAD4B9F"/>
  <w15:chartTrackingRefBased/>
  <w15:docId w15:val="{0A0B2839-FE83-4FDF-9CF4-111FCA01B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4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674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744A"/>
  </w:style>
  <w:style w:type="paragraph" w:styleId="Piedepgina">
    <w:name w:val="footer"/>
    <w:basedOn w:val="Normal"/>
    <w:link w:val="PiedepginaCar"/>
    <w:uiPriority w:val="99"/>
    <w:unhideWhenUsed/>
    <w:rsid w:val="008674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744A"/>
  </w:style>
  <w:style w:type="character" w:customStyle="1" w:styleId="fSubTitle">
    <w:name w:val="fSubTitle"/>
    <w:rsid w:val="0086744A"/>
    <w:rPr>
      <w:rFonts w:ascii="Calibri" w:eastAsia="Calibri" w:hAnsi="Calibri" w:cs="Calibri" w:hint="default"/>
      <w:b/>
      <w:bCs/>
      <w:color w:val="343A40"/>
      <w:sz w:val="20"/>
      <w:szCs w:val="20"/>
    </w:rPr>
  </w:style>
  <w:style w:type="paragraph" w:customStyle="1" w:styleId="pList">
    <w:name w:val="pList"/>
    <w:basedOn w:val="Normal"/>
    <w:rsid w:val="0086744A"/>
    <w:pPr>
      <w:spacing w:after="0" w:line="192" w:lineRule="auto"/>
    </w:pPr>
    <w:rPr>
      <w:rFonts w:ascii="Calibri" w:eastAsia="Calibri" w:hAnsi="Calibri" w:cs="Calibri"/>
      <w:sz w:val="20"/>
      <w:szCs w:val="20"/>
      <w:lang w:eastAsia="es-PE"/>
    </w:rPr>
  </w:style>
  <w:style w:type="character" w:customStyle="1" w:styleId="fList">
    <w:name w:val="fList"/>
    <w:rsid w:val="0086744A"/>
    <w:rPr>
      <w:rFonts w:ascii="Calibri" w:eastAsia="Calibri" w:hAnsi="Calibri" w:cs="Calibri" w:hint="default"/>
      <w:color w:val="5A5A5A"/>
      <w:sz w:val="20"/>
      <w:szCs w:val="20"/>
    </w:rPr>
  </w:style>
  <w:style w:type="paragraph" w:styleId="Prrafodelista">
    <w:name w:val="List Paragraph"/>
    <w:basedOn w:val="Normal"/>
    <w:uiPriority w:val="34"/>
    <w:qFormat/>
    <w:rsid w:val="0086744A"/>
    <w:pPr>
      <w:spacing w:after="200" w:line="276" w:lineRule="auto"/>
      <w:ind w:left="720"/>
      <w:contextualSpacing/>
    </w:pPr>
    <w:rPr>
      <w:lang w:val="es-ES"/>
    </w:rPr>
  </w:style>
  <w:style w:type="paragraph" w:customStyle="1" w:styleId="ListParagraph2">
    <w:name w:val="List Paragraph2"/>
    <w:basedOn w:val="Normal"/>
    <w:rsid w:val="0086744A"/>
    <w:pPr>
      <w:spacing w:before="100" w:beforeAutospacing="1" w:after="200" w:line="273" w:lineRule="auto"/>
      <w:ind w:left="720"/>
      <w:contextualSpacing/>
    </w:pPr>
    <w:rPr>
      <w:rFonts w:ascii="Calibri" w:eastAsia="Times New Roman" w:hAnsi="Calibri" w:cs="Times New Roman"/>
      <w:lang w:eastAsia="es-PE"/>
    </w:rPr>
  </w:style>
  <w:style w:type="paragraph" w:customStyle="1" w:styleId="Prrafodelista21">
    <w:name w:val="Párrafo de lista21"/>
    <w:basedOn w:val="Normal"/>
    <w:rsid w:val="0086744A"/>
    <w:pPr>
      <w:spacing w:before="100" w:beforeAutospacing="1" w:after="0" w:line="240" w:lineRule="auto"/>
      <w:ind w:left="720"/>
      <w:contextualSpacing/>
    </w:pPr>
    <w:rPr>
      <w:rFonts w:ascii="Verdana" w:eastAsia="Times New Roman" w:hAnsi="Verdana" w:cs="Tahoma"/>
      <w:sz w:val="20"/>
      <w:szCs w:val="20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F263C-67E1-4364-B070-7D43FB71C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2968</TotalTime>
  <Pages>3</Pages>
  <Words>1185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CHECK IN</dc:creator>
  <cp:keywords/>
  <dc:description/>
  <cp:lastModifiedBy>Office Ventas</cp:lastModifiedBy>
  <cp:revision>36</cp:revision>
  <cp:lastPrinted>2023-01-13T21:03:00Z</cp:lastPrinted>
  <dcterms:created xsi:type="dcterms:W3CDTF">2024-05-07T00:02:00Z</dcterms:created>
  <dcterms:modified xsi:type="dcterms:W3CDTF">2026-08-05T18:02:00Z</dcterms:modified>
</cp:coreProperties>
</file>