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F124" w14:textId="11CCCA25" w:rsidR="00934146" w:rsidRPr="007A7DD8" w:rsidRDefault="00C75BF4" w:rsidP="00B823C2">
      <w:pPr>
        <w:spacing w:after="0" w:line="240" w:lineRule="auto"/>
        <w:rPr>
          <w:rFonts w:cstheme="minorHAnsi"/>
          <w:b/>
          <w:color w:val="C00000"/>
          <w:sz w:val="40"/>
          <w:szCs w:val="40"/>
          <w:lang w:val="es-ES"/>
        </w:rPr>
      </w:pPr>
      <w:r w:rsidRPr="007A7DD8">
        <w:rPr>
          <w:rFonts w:cstheme="minorHAnsi"/>
          <w:b/>
          <w:color w:val="C00000"/>
          <w:sz w:val="40"/>
          <w:szCs w:val="40"/>
          <w:lang w:val="es-ES"/>
        </w:rPr>
        <w:t>FLORIANÓPOLIS</w:t>
      </w:r>
    </w:p>
    <w:p w14:paraId="7AF4EDEA" w14:textId="2CCF212C" w:rsidR="0086744A" w:rsidRPr="007A7DD8" w:rsidRDefault="00F4655C" w:rsidP="00B823C2">
      <w:pPr>
        <w:spacing w:after="0" w:line="240" w:lineRule="auto"/>
        <w:rPr>
          <w:rFonts w:cstheme="minorHAnsi"/>
          <w:b/>
          <w:sz w:val="20"/>
          <w:szCs w:val="20"/>
          <w:lang w:val="es-ES"/>
        </w:rPr>
      </w:pPr>
      <w:r w:rsidRPr="00F7121F">
        <w:rPr>
          <w:rFonts w:cstheme="minorHAnsi"/>
          <w:b/>
          <w:color w:val="FF0000"/>
          <w:sz w:val="36"/>
          <w:szCs w:val="36"/>
        </w:rPr>
        <w:t>BRASIL</w:t>
      </w:r>
      <w:r w:rsidR="0086744A" w:rsidRPr="007A7DD8">
        <w:rPr>
          <w:rFonts w:cstheme="minorHAnsi"/>
          <w:b/>
          <w:color w:val="C00000"/>
          <w:sz w:val="20"/>
          <w:szCs w:val="20"/>
          <w:lang w:val="es-ES"/>
        </w:rPr>
        <w:br/>
      </w:r>
      <w:r w:rsidR="0037089B" w:rsidRPr="00AB5893">
        <w:rPr>
          <w:rFonts w:cstheme="minorHAnsi"/>
          <w:b/>
          <w:sz w:val="24"/>
          <w:szCs w:val="24"/>
          <w:lang w:val="es-ES"/>
        </w:rPr>
        <w:t>0</w:t>
      </w:r>
      <w:r w:rsidR="00984831">
        <w:rPr>
          <w:rFonts w:cstheme="minorHAnsi"/>
          <w:b/>
          <w:sz w:val="24"/>
          <w:szCs w:val="24"/>
          <w:lang w:val="es-ES"/>
        </w:rPr>
        <w:t>4</w:t>
      </w:r>
      <w:r w:rsidR="006D46C4" w:rsidRPr="00AB5893">
        <w:rPr>
          <w:rFonts w:cstheme="minorHAnsi"/>
          <w:b/>
          <w:sz w:val="24"/>
          <w:szCs w:val="24"/>
          <w:lang w:val="es-ES"/>
        </w:rPr>
        <w:t xml:space="preserve"> DÍAS / </w:t>
      </w:r>
      <w:r w:rsidR="00984831">
        <w:rPr>
          <w:rFonts w:cstheme="minorHAnsi"/>
          <w:b/>
          <w:sz w:val="24"/>
          <w:szCs w:val="24"/>
          <w:lang w:val="es-ES"/>
        </w:rPr>
        <w:t>03</w:t>
      </w:r>
      <w:r w:rsidR="0037089B" w:rsidRPr="00AB5893">
        <w:rPr>
          <w:rFonts w:cstheme="minorHAnsi"/>
          <w:b/>
          <w:sz w:val="24"/>
          <w:szCs w:val="24"/>
          <w:lang w:val="es-ES"/>
        </w:rPr>
        <w:t xml:space="preserve"> </w:t>
      </w:r>
      <w:r w:rsidR="006D46C4" w:rsidRPr="00AB5893">
        <w:rPr>
          <w:rFonts w:cstheme="minorHAnsi"/>
          <w:b/>
          <w:sz w:val="24"/>
          <w:szCs w:val="24"/>
          <w:lang w:val="es-ES"/>
        </w:rPr>
        <w:t>NOCHES</w:t>
      </w:r>
    </w:p>
    <w:p w14:paraId="215821BF" w14:textId="77777777" w:rsidR="0086744A" w:rsidRPr="007A7DD8" w:rsidRDefault="0086744A" w:rsidP="00B823C2">
      <w:pPr>
        <w:spacing w:after="0" w:line="240" w:lineRule="auto"/>
        <w:rPr>
          <w:rFonts w:cstheme="minorHAnsi"/>
          <w:bCs/>
          <w:sz w:val="20"/>
          <w:szCs w:val="20"/>
          <w:lang w:val="es-ES"/>
        </w:rPr>
      </w:pPr>
    </w:p>
    <w:p w14:paraId="4D135A0D" w14:textId="0C485E83" w:rsidR="0086744A" w:rsidRPr="00F7121F" w:rsidRDefault="004F5C4A" w:rsidP="00B823C2">
      <w:pPr>
        <w:spacing w:after="0" w:line="240" w:lineRule="auto"/>
        <w:rPr>
          <w:rFonts w:cstheme="minorHAnsi"/>
          <w:sz w:val="20"/>
          <w:szCs w:val="20"/>
        </w:rPr>
      </w:pPr>
      <w:r w:rsidRPr="00F7121F">
        <w:rPr>
          <w:rStyle w:val="fSubTitle"/>
          <w:rFonts w:asciiTheme="minorHAnsi" w:hAnsiTheme="minorHAnsi" w:cstheme="minorHAnsi"/>
          <w:color w:val="auto"/>
        </w:rPr>
        <w:t>PROGRAMA INCLUYE</w:t>
      </w:r>
    </w:p>
    <w:p w14:paraId="7A72915E" w14:textId="5D421662" w:rsidR="0086744A" w:rsidRPr="00F7121F" w:rsidRDefault="0086744A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Traslado aeropuerto</w:t>
      </w:r>
      <w:r w:rsidR="00025D1C">
        <w:rPr>
          <w:rStyle w:val="fList"/>
          <w:rFonts w:asciiTheme="minorHAnsi" w:hAnsiTheme="minorHAnsi" w:cstheme="minorHAnsi"/>
          <w:color w:val="auto"/>
        </w:rPr>
        <w:t xml:space="preserve"> (FLN)</w:t>
      </w:r>
      <w:r w:rsidRPr="00F7121F">
        <w:rPr>
          <w:rStyle w:val="fList"/>
          <w:rFonts w:asciiTheme="minorHAnsi" w:hAnsiTheme="minorHAnsi" w:cstheme="minorHAnsi"/>
          <w:color w:val="auto"/>
        </w:rPr>
        <w:t xml:space="preserve"> / hotel / aeropuerto</w:t>
      </w:r>
      <w:r w:rsidR="00025D1C">
        <w:rPr>
          <w:rStyle w:val="fList"/>
          <w:rFonts w:asciiTheme="minorHAnsi" w:hAnsiTheme="minorHAnsi" w:cstheme="minorHAnsi"/>
          <w:color w:val="auto"/>
        </w:rPr>
        <w:t xml:space="preserve"> (FLN)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183FAB87" w14:textId="34B92D6D" w:rsidR="0086744A" w:rsidRPr="00F7121F" w:rsidRDefault="0037089B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0</w:t>
      </w:r>
      <w:r w:rsidR="00984831">
        <w:rPr>
          <w:rStyle w:val="fList"/>
          <w:rFonts w:asciiTheme="minorHAnsi" w:hAnsiTheme="minorHAnsi" w:cstheme="minorHAnsi"/>
          <w:color w:val="auto"/>
        </w:rPr>
        <w:t>3</w:t>
      </w:r>
      <w:r w:rsidR="0086744A" w:rsidRPr="00F7121F">
        <w:rPr>
          <w:rStyle w:val="fList"/>
          <w:rFonts w:asciiTheme="minorHAnsi" w:hAnsiTheme="minorHAnsi" w:cstheme="minorHAnsi"/>
          <w:color w:val="auto"/>
        </w:rPr>
        <w:t xml:space="preserve"> noches de alojamiento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07DD69C0" w14:textId="6AE97D12" w:rsidR="00C009D6" w:rsidRPr="00F7121F" w:rsidRDefault="0037089B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Desayuno</w:t>
      </w:r>
      <w:r w:rsidR="00A83A08">
        <w:rPr>
          <w:rStyle w:val="fList"/>
          <w:rFonts w:asciiTheme="minorHAnsi" w:hAnsiTheme="minorHAnsi" w:cstheme="minorHAnsi"/>
          <w:color w:val="auto"/>
        </w:rPr>
        <w:t>s.</w:t>
      </w:r>
    </w:p>
    <w:p w14:paraId="68CFABF5" w14:textId="5E32C679" w:rsidR="006D46C4" w:rsidRPr="00F7121F" w:rsidRDefault="009F398A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City Tour</w:t>
      </w:r>
      <w:r w:rsidR="007B0FF6" w:rsidRPr="00F7121F">
        <w:rPr>
          <w:rStyle w:val="fList"/>
          <w:rFonts w:asciiTheme="minorHAnsi" w:hAnsiTheme="minorHAnsi" w:cstheme="minorHAnsi"/>
          <w:color w:val="auto"/>
        </w:rPr>
        <w:t xml:space="preserve"> </w:t>
      </w:r>
      <w:r w:rsidR="00984831">
        <w:rPr>
          <w:rStyle w:val="fList"/>
          <w:rFonts w:asciiTheme="minorHAnsi" w:hAnsiTheme="minorHAnsi" w:cstheme="minorHAnsi"/>
          <w:color w:val="auto"/>
        </w:rPr>
        <w:t>Florianópolis Histórico y Playa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79CFB72D" w14:textId="414CB2CC" w:rsidR="0086744A" w:rsidRPr="00F7121F" w:rsidRDefault="0086744A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Tarjeta de asistencia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30B325C5" w14:textId="77777777" w:rsidR="0086744A" w:rsidRPr="00F7121F" w:rsidRDefault="0086744A" w:rsidP="00B823C2">
      <w:pPr>
        <w:spacing w:after="0" w:line="240" w:lineRule="auto"/>
        <w:rPr>
          <w:rFonts w:cstheme="minorHAnsi"/>
          <w:sz w:val="20"/>
          <w:szCs w:val="20"/>
        </w:rPr>
      </w:pPr>
    </w:p>
    <w:p w14:paraId="63BCCA1C" w14:textId="532C306E" w:rsidR="0086744A" w:rsidRPr="00F7121F" w:rsidRDefault="004F5C4A" w:rsidP="00B823C2">
      <w:pPr>
        <w:spacing w:after="0" w:line="240" w:lineRule="auto"/>
        <w:rPr>
          <w:rFonts w:cstheme="minorHAnsi"/>
          <w:sz w:val="20"/>
          <w:szCs w:val="20"/>
        </w:rPr>
      </w:pPr>
      <w:r w:rsidRPr="00F7121F">
        <w:rPr>
          <w:rStyle w:val="fSubTitle"/>
          <w:rFonts w:asciiTheme="minorHAnsi" w:hAnsiTheme="minorHAnsi" w:cstheme="minorHAnsi"/>
          <w:color w:val="auto"/>
        </w:rPr>
        <w:t>PROGRAMA NO INCLUYE</w:t>
      </w:r>
    </w:p>
    <w:p w14:paraId="3F0C6111" w14:textId="58F48D6F" w:rsidR="00984831" w:rsidRDefault="00984831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>Boleto aéreo.</w:t>
      </w:r>
    </w:p>
    <w:p w14:paraId="1A3CED24" w14:textId="0C65917B" w:rsidR="00BC064B" w:rsidRPr="00F7121F" w:rsidRDefault="00BC064B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Gastos personales del pasajero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06CF783E" w14:textId="2F8AC6D8" w:rsidR="00AD74B6" w:rsidRDefault="00AD74B6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Room Tax turismo</w:t>
      </w:r>
      <w:r w:rsidR="00A83A08">
        <w:rPr>
          <w:rStyle w:val="fList"/>
          <w:rFonts w:asciiTheme="minorHAnsi" w:hAnsiTheme="minorHAnsi" w:cstheme="minorHAnsi"/>
          <w:color w:val="auto"/>
        </w:rPr>
        <w:t>.</w:t>
      </w:r>
    </w:p>
    <w:p w14:paraId="0892186A" w14:textId="2A0790C6" w:rsidR="00C24F2F" w:rsidRPr="00C24F2F" w:rsidRDefault="00C24F2F" w:rsidP="005B7AB8">
      <w:pPr>
        <w:pStyle w:val="Prrafodelista"/>
        <w:numPr>
          <w:ilvl w:val="0"/>
          <w:numId w:val="9"/>
        </w:numPr>
        <w:spacing w:line="240" w:lineRule="auto"/>
        <w:ind w:left="714" w:hanging="357"/>
        <w:rPr>
          <w:rFonts w:cstheme="minorHAnsi"/>
        </w:rPr>
      </w:pPr>
      <w:r w:rsidRPr="00C24F2F">
        <w:rPr>
          <w:rFonts w:eastAsia="Calibri" w:cstheme="minorHAnsi"/>
          <w:b/>
          <w:bCs/>
          <w:color w:val="538135" w:themeColor="accent6" w:themeShade="BF"/>
          <w:sz w:val="20"/>
          <w:szCs w:val="20"/>
          <w:lang w:val="es-PE" w:eastAsia="es-PE"/>
        </w:rPr>
        <w:t>Tasa de Turismo Municipal</w:t>
      </w:r>
      <w:r>
        <w:rPr>
          <w:rFonts w:eastAsia="Calibri" w:cstheme="minorHAnsi"/>
          <w:sz w:val="20"/>
          <w:szCs w:val="20"/>
          <w:lang w:val="es-PE" w:eastAsia="es-PE"/>
        </w:rPr>
        <w:t>.</w:t>
      </w:r>
    </w:p>
    <w:p w14:paraId="07FB775C" w14:textId="77777777" w:rsidR="00BC064B" w:rsidRPr="00F7121F" w:rsidRDefault="00BC064B" w:rsidP="00B823C2">
      <w:pPr>
        <w:pStyle w:val="Prrafodelista"/>
        <w:numPr>
          <w:ilvl w:val="0"/>
          <w:numId w:val="9"/>
        </w:numPr>
        <w:spacing w:after="0" w:line="240" w:lineRule="auto"/>
        <w:ind w:left="714" w:hanging="357"/>
        <w:rPr>
          <w:rStyle w:val="fList"/>
          <w:rFonts w:asciiTheme="minorHAnsi" w:hAnsiTheme="minorHAnsi" w:cstheme="minorHAnsi"/>
          <w:color w:val="auto"/>
          <w:lang w:eastAsia="es-PE"/>
        </w:rPr>
      </w:pPr>
      <w:r w:rsidRPr="00F7121F">
        <w:rPr>
          <w:rStyle w:val="fList"/>
          <w:rFonts w:asciiTheme="minorHAnsi" w:hAnsiTheme="minorHAnsi" w:cstheme="minorHAnsi"/>
          <w:color w:val="auto"/>
          <w:lang w:eastAsia="es-PE"/>
        </w:rPr>
        <w:t>Todas las propinas durante el viaje.</w:t>
      </w:r>
    </w:p>
    <w:p w14:paraId="551EC74B" w14:textId="77777777" w:rsidR="00BC064B" w:rsidRDefault="00BC064B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F7121F">
        <w:rPr>
          <w:rStyle w:val="fList"/>
          <w:rFonts w:asciiTheme="minorHAnsi" w:hAnsiTheme="minorHAnsi" w:cstheme="minorHAnsi"/>
          <w:color w:val="auto"/>
        </w:rPr>
        <w:t>Cualquier servicio que no esté mencionado como incluido.</w:t>
      </w:r>
    </w:p>
    <w:p w14:paraId="423E93AF" w14:textId="77777777" w:rsidR="00C24F2F" w:rsidRDefault="00C24F2F" w:rsidP="00C24F2F">
      <w:pPr>
        <w:pStyle w:val="pList"/>
        <w:spacing w:line="240" w:lineRule="auto"/>
        <w:rPr>
          <w:rStyle w:val="fList"/>
          <w:rFonts w:asciiTheme="minorHAnsi" w:hAnsiTheme="minorHAnsi" w:cstheme="minorHAnsi"/>
          <w:color w:val="auto"/>
        </w:rPr>
      </w:pPr>
    </w:p>
    <w:p w14:paraId="0798A066" w14:textId="456C38D0" w:rsidR="0086744A" w:rsidRDefault="0086744A" w:rsidP="00B823C2">
      <w:pPr>
        <w:spacing w:after="0" w:line="240" w:lineRule="auto"/>
        <w:rPr>
          <w:rStyle w:val="fSubTitle"/>
          <w:rFonts w:asciiTheme="minorHAnsi" w:hAnsiTheme="minorHAnsi" w:cstheme="minorHAnsi"/>
          <w:color w:val="auto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520"/>
        <w:gridCol w:w="1320"/>
        <w:gridCol w:w="546"/>
        <w:gridCol w:w="492"/>
        <w:gridCol w:w="463"/>
        <w:gridCol w:w="492"/>
        <w:gridCol w:w="445"/>
        <w:gridCol w:w="492"/>
        <w:gridCol w:w="892"/>
        <w:gridCol w:w="993"/>
      </w:tblGrid>
      <w:tr w:rsidR="00984831" w:rsidRPr="00984831" w14:paraId="3BABD329" w14:textId="77777777" w:rsidTr="00984831">
        <w:trPr>
          <w:trHeight w:val="495"/>
        </w:trPr>
        <w:tc>
          <w:tcPr>
            <w:tcW w:w="422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0000" w:fill="C00000"/>
            <w:noWrap/>
            <w:vAlign w:val="center"/>
            <w:hideMark/>
          </w:tcPr>
          <w:p w14:paraId="54A0782A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PROGRAMA SOLO SERVICIOS</w:t>
            </w:r>
          </w:p>
        </w:tc>
        <w:tc>
          <w:tcPr>
            <w:tcW w:w="7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B2EC0E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984831" w:rsidRPr="00984831" w14:paraId="340E80E4" w14:textId="77777777" w:rsidTr="00984831">
        <w:trPr>
          <w:trHeight w:val="495"/>
        </w:trPr>
        <w:tc>
          <w:tcPr>
            <w:tcW w:w="13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9D092ED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1A16F6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93CA6E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6DCB560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271791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 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2BFDA89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52F90D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 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CD43E21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560506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N. 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AF9662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D07468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984831" w:rsidRPr="00984831" w14:paraId="4A88ECDB" w14:textId="77777777" w:rsidTr="00557D96">
        <w:trPr>
          <w:trHeight w:val="402"/>
        </w:trPr>
        <w:tc>
          <w:tcPr>
            <w:tcW w:w="1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1A17" w14:textId="77777777" w:rsidR="00025D1C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Luiza Palace o </w:t>
            </w:r>
          </w:p>
          <w:p w14:paraId="1F4D6E9D" w14:textId="77777777" w:rsidR="00025D1C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Mar de </w:t>
            </w:r>
            <w:proofErr w:type="spellStart"/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Canasvieiras</w:t>
            </w:r>
            <w:proofErr w:type="spellEnd"/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o </w:t>
            </w:r>
          </w:p>
          <w:p w14:paraId="28BE7990" w14:textId="77777777" w:rsidR="00025D1C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es-PE"/>
              </w:rPr>
              <w:t xml:space="preserve">Al Mare o </w:t>
            </w:r>
          </w:p>
          <w:p w14:paraId="2B736CC4" w14:textId="78993621" w:rsidR="00984831" w:rsidRPr="00025D1C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es-PE"/>
              </w:rPr>
            </w:pPr>
            <w:r w:rsidRPr="00025D1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es-PE"/>
              </w:rPr>
              <w:t>Canasvieiras IN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6F0D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0304" w14:textId="5557E726" w:rsidR="00984831" w:rsidRPr="00984831" w:rsidRDefault="00025D1C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Estándar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D7A42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686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80C98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4C87FC28" w14:textId="77777777" w:rsidR="00984831" w:rsidRPr="00557D96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57D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355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17BAD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259F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355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2227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00D88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1-Ago-26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1D0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30-Set-26</w:t>
            </w:r>
          </w:p>
        </w:tc>
      </w:tr>
      <w:tr w:rsidR="00984831" w:rsidRPr="00984831" w14:paraId="51F0B582" w14:textId="77777777" w:rsidTr="00984831">
        <w:trPr>
          <w:trHeight w:val="402"/>
        </w:trPr>
        <w:tc>
          <w:tcPr>
            <w:tcW w:w="1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75A3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AD27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A131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6B8E1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81361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C3B18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3CCCD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4C072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7A58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5731A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1-Oct-26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D5E20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30-Oct-26</w:t>
            </w:r>
          </w:p>
        </w:tc>
      </w:tr>
      <w:tr w:rsidR="00984831" w:rsidRPr="00984831" w14:paraId="79648C21" w14:textId="77777777" w:rsidTr="00984831">
        <w:trPr>
          <w:trHeight w:val="402"/>
        </w:trPr>
        <w:tc>
          <w:tcPr>
            <w:tcW w:w="1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2BCC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657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6184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10CCBD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B229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188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AA99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9ACB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331F9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F2E5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B23EBC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1-Nov-26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D9ED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15-Dic-26</w:t>
            </w:r>
          </w:p>
        </w:tc>
      </w:tr>
      <w:tr w:rsidR="00984831" w:rsidRPr="00984831" w14:paraId="76BDAF29" w14:textId="77777777" w:rsidTr="00FE2D75">
        <w:trPr>
          <w:trHeight w:val="402"/>
        </w:trPr>
        <w:tc>
          <w:tcPr>
            <w:tcW w:w="13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0B3E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Ingleses Praia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E20CD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46EBA" w14:textId="289CECDD" w:rsidR="00984831" w:rsidRPr="00984831" w:rsidRDefault="00025D1C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Estándar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936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851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6B112F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193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2D7F1835" w14:textId="77EEC7A6" w:rsidR="00984831" w:rsidRPr="00FE2D75" w:rsidRDefault="00FE2D75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E2D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439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084D0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41E6A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FB64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09FA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1-Ago-26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0AA08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30-Set-26</w:t>
            </w:r>
          </w:p>
        </w:tc>
      </w:tr>
      <w:tr w:rsidR="00984831" w:rsidRPr="00984831" w14:paraId="1A7A9356" w14:textId="77777777" w:rsidTr="00984831">
        <w:trPr>
          <w:trHeight w:val="402"/>
        </w:trPr>
        <w:tc>
          <w:tcPr>
            <w:tcW w:w="13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5C0B6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EFA09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ADEAC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D3731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1016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7B09F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97D21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520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22A4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C2CEC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520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438BE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1B72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1-Oct-26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C1CD2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23-Dic-26</w:t>
            </w:r>
          </w:p>
        </w:tc>
      </w:tr>
      <w:tr w:rsidR="00984831" w:rsidRPr="00984831" w14:paraId="284703A0" w14:textId="77777777" w:rsidTr="00FE2D75">
        <w:trPr>
          <w:trHeight w:val="402"/>
        </w:trPr>
        <w:tc>
          <w:tcPr>
            <w:tcW w:w="1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053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Oceania Park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C09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F790" w14:textId="1C0683D4" w:rsidR="00984831" w:rsidRPr="00984831" w:rsidRDefault="00025D1C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Estándar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21043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851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B6E98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235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14:paraId="42BEBB66" w14:textId="2348AA9C" w:rsidR="00984831" w:rsidRPr="00FE2D75" w:rsidRDefault="00FE2D75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E2D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445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80D6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6D79F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438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AD93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CCB0E9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1-Ago-26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B9384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30-Set-26</w:t>
            </w:r>
          </w:p>
        </w:tc>
      </w:tr>
      <w:tr w:rsidR="00984831" w:rsidRPr="00984831" w14:paraId="4D670811" w14:textId="77777777" w:rsidTr="00984831">
        <w:trPr>
          <w:trHeight w:val="402"/>
        </w:trPr>
        <w:tc>
          <w:tcPr>
            <w:tcW w:w="1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CE57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C8CE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6192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21CF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1249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E248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CC92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DC32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4448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5999B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28962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1-Oct-26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D1F50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30-Nov-26</w:t>
            </w:r>
          </w:p>
        </w:tc>
      </w:tr>
      <w:tr w:rsidR="00984831" w:rsidRPr="00984831" w14:paraId="02DB1CED" w14:textId="77777777" w:rsidTr="00984831">
        <w:trPr>
          <w:trHeight w:val="402"/>
        </w:trPr>
        <w:tc>
          <w:tcPr>
            <w:tcW w:w="1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6360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FC45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A4DC" w14:textId="77777777" w:rsidR="00984831" w:rsidRPr="00984831" w:rsidRDefault="00984831" w:rsidP="00984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42B7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1249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C46022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8B220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62AD3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5B925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7C87C6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18DC7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1-Dic-26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8AC6A" w14:textId="77777777" w:rsidR="00984831" w:rsidRPr="00984831" w:rsidRDefault="00984831" w:rsidP="00984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r w:rsidRPr="00984831"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  <w:t>15-Dic-26</w:t>
            </w:r>
          </w:p>
        </w:tc>
      </w:tr>
    </w:tbl>
    <w:p w14:paraId="365BC435" w14:textId="77777777" w:rsidR="00C24F2F" w:rsidRDefault="00C24F2F" w:rsidP="00B823C2">
      <w:pPr>
        <w:spacing w:after="0" w:line="240" w:lineRule="auto"/>
        <w:rPr>
          <w:rFonts w:cstheme="minorHAnsi"/>
          <w:b/>
          <w:color w:val="FF0000"/>
          <w:sz w:val="20"/>
          <w:szCs w:val="20"/>
        </w:rPr>
      </w:pPr>
    </w:p>
    <w:p w14:paraId="503E4239" w14:textId="77777777" w:rsidR="00025D1C" w:rsidRDefault="00984831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  <w:r w:rsidRPr="00025D1C">
        <w:rPr>
          <w:rFonts w:eastAsia="Calibri" w:cstheme="minorHAnsi"/>
          <w:b/>
          <w:sz w:val="20"/>
          <w:szCs w:val="20"/>
          <w:u w:val="single"/>
          <w:lang w:val="es-ES" w:eastAsia="es-PE"/>
        </w:rPr>
        <w:t>POLÍTICA CHD</w:t>
      </w:r>
      <w:r>
        <w:rPr>
          <w:rFonts w:eastAsia="Calibri" w:cstheme="minorHAnsi"/>
          <w:b/>
          <w:sz w:val="20"/>
          <w:szCs w:val="20"/>
          <w:lang w:val="es-ES" w:eastAsia="es-PE"/>
        </w:rPr>
        <w:t xml:space="preserve">: </w:t>
      </w:r>
    </w:p>
    <w:p w14:paraId="650B9310" w14:textId="7FA3F6C1" w:rsidR="00984831" w:rsidRPr="00025D1C" w:rsidRDefault="00984831" w:rsidP="00025D1C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  <w:r w:rsidRPr="00025D1C">
        <w:rPr>
          <w:rFonts w:eastAsia="Calibri" w:cstheme="minorHAnsi"/>
          <w:bCs/>
          <w:sz w:val="20"/>
          <w:szCs w:val="20"/>
          <w:lang w:eastAsia="es-PE"/>
        </w:rPr>
        <w:t xml:space="preserve">01 niño FREE de hasta 04 años por familia, acompañado de 02 adultos pagantes. </w:t>
      </w:r>
    </w:p>
    <w:p w14:paraId="6A287D23" w14:textId="77777777" w:rsidR="005263A5" w:rsidRPr="00B42CC3" w:rsidRDefault="005263A5" w:rsidP="00B823C2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</w:p>
    <w:p w14:paraId="247E32E5" w14:textId="271E33D9" w:rsidR="0040326F" w:rsidRDefault="004F5C4A" w:rsidP="00B823C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84831">
        <w:rPr>
          <w:rFonts w:cstheme="minorHAnsi"/>
          <w:b/>
          <w:sz w:val="20"/>
          <w:szCs w:val="20"/>
          <w:u w:val="single"/>
        </w:rPr>
        <w:t xml:space="preserve">INFORMACIÓN </w:t>
      </w:r>
      <w:r w:rsidR="00B823C2" w:rsidRPr="00984831">
        <w:rPr>
          <w:rFonts w:cstheme="minorHAnsi"/>
          <w:b/>
          <w:sz w:val="20"/>
          <w:szCs w:val="20"/>
          <w:u w:val="single"/>
        </w:rPr>
        <w:t xml:space="preserve">DE </w:t>
      </w:r>
      <w:r w:rsidRPr="00984831">
        <w:rPr>
          <w:rFonts w:cstheme="minorHAnsi"/>
          <w:b/>
          <w:sz w:val="20"/>
          <w:szCs w:val="20"/>
          <w:u w:val="single"/>
        </w:rPr>
        <w:t>SERVICIOS</w:t>
      </w:r>
    </w:p>
    <w:p w14:paraId="4507F40D" w14:textId="77777777" w:rsidR="00984831" w:rsidRPr="00984831" w:rsidRDefault="00984831" w:rsidP="00B823C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9BF1128" w14:textId="5DDF9573" w:rsidR="007B0FF6" w:rsidRPr="007A7DD8" w:rsidRDefault="007B0FF6" w:rsidP="00B823C2">
      <w:pPr>
        <w:spacing w:after="0" w:line="240" w:lineRule="auto"/>
        <w:rPr>
          <w:rFonts w:cstheme="minorHAnsi"/>
          <w:b/>
          <w:sz w:val="20"/>
          <w:szCs w:val="20"/>
        </w:rPr>
      </w:pPr>
      <w:r w:rsidRPr="007A7DD8">
        <w:rPr>
          <w:rFonts w:cstheme="minorHAnsi"/>
          <w:b/>
          <w:sz w:val="20"/>
          <w:szCs w:val="20"/>
        </w:rPr>
        <w:t xml:space="preserve">CITY TOUR </w:t>
      </w:r>
      <w:r w:rsidR="00984831">
        <w:rPr>
          <w:rFonts w:cstheme="minorHAnsi"/>
          <w:b/>
          <w:sz w:val="20"/>
          <w:szCs w:val="20"/>
        </w:rPr>
        <w:t>FLORIANÓPOLIS HISTORICO Y PLAYA</w:t>
      </w:r>
      <w:r w:rsidRPr="007A7DD8">
        <w:rPr>
          <w:rFonts w:cstheme="minorHAnsi"/>
          <w:b/>
          <w:sz w:val="20"/>
          <w:szCs w:val="20"/>
        </w:rPr>
        <w:t xml:space="preserve"> (SERVICIO REGULAR)</w:t>
      </w:r>
    </w:p>
    <w:p w14:paraId="2106A288" w14:textId="77777777" w:rsid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Un día completo para disfrutar de la capital del estado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de Santa Catarina. Florianópolis combina naturaleza, historia y modernidad. La hermosa isla tiene más de 340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años de historia, y su patrimonio cultural refleja las costumbres de los colonizadores </w:t>
      </w:r>
      <w:proofErr w:type="spellStart"/>
      <w:r w:rsidRPr="005C456B">
        <w:rPr>
          <w:rFonts w:eastAsia="Calibri" w:cstheme="minorHAnsi"/>
          <w:sz w:val="20"/>
          <w:szCs w:val="20"/>
          <w:lang w:val="es-ES" w:eastAsia="es-PE"/>
        </w:rPr>
        <w:t>azorianos</w:t>
      </w:r>
      <w:proofErr w:type="spellEnd"/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 que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descubrieron y desarrollaron la región. En este tour, conoceremos un poco de su historia, sus bellezas naturales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y algunas de sus más de 40 playas. Un tour imprescindible que une cultura, belleza natural y vida urbana.</w:t>
      </w:r>
    </w:p>
    <w:p w14:paraId="26C3C105" w14:textId="7848EF06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proofErr w:type="spellStart"/>
      <w:r w:rsidRPr="005C456B">
        <w:rPr>
          <w:rFonts w:eastAsia="Calibri" w:cstheme="minorHAnsi"/>
          <w:sz w:val="20"/>
          <w:szCs w:val="20"/>
          <w:lang w:val="es-ES" w:eastAsia="es-PE"/>
        </w:rPr>
        <w:t>Jurerê</w:t>
      </w:r>
      <w:proofErr w:type="spellEnd"/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 Internacional: Famosa por sus casas de altísimo estándar.</w:t>
      </w:r>
    </w:p>
    <w:p w14:paraId="2E9DF203" w14:textId="79A01E90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Santo Antonio de Lisboa: Este tradicional barrio de Florianópolis es conocido por su arquitectura colonial bien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conservada y su hermosa vista al mar. Fundado en el siglo XVIII, Santo Antonio de Lisboa ofrece una experiencia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única con sus calles empedradas, iglesias históricas y una vibrante vida cultural.</w:t>
      </w:r>
    </w:p>
    <w:p w14:paraId="29313A35" w14:textId="31185998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lastRenderedPageBreak/>
        <w:t>Centro histórico: Visitaremos el Mercado Público, un punto de encuentro lleno de vida, y la icónica Ponte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Hercílio Luz, el principal símbolo de la ciudad.</w:t>
      </w:r>
    </w:p>
    <w:p w14:paraId="6092CF01" w14:textId="1A568854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Mirante da Lagoa y Lagoa da Conceição: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Disfrutaremos de vistas panorámicas impresionantes y del encanto</w:t>
      </w:r>
    </w:p>
    <w:p w14:paraId="7B1C4BB3" w14:textId="77777777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de esta popular laguna.</w:t>
      </w:r>
    </w:p>
    <w:p w14:paraId="07911947" w14:textId="2E7A0675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Barra da Lagoa: Tendremos tiempo para disfrutar de la playa y almorzar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(opcional) en esta pintoresca localidad.</w:t>
      </w:r>
    </w:p>
    <w:p w14:paraId="64836706" w14:textId="77777777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También visitaremos el Proyecto Tamar, dedicado a la preservación de las tortugas marinas.</w:t>
      </w:r>
    </w:p>
    <w:p w14:paraId="20142DCB" w14:textId="77777777" w:rsidR="005C456B" w:rsidRPr="005C456B" w:rsidRDefault="005C456B" w:rsidP="005C456B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Playa da Joaquina: Famosa por sus dunas y grandes olas y como un punto destacado para los surfistas.</w:t>
      </w:r>
    </w:p>
    <w:p w14:paraId="7CC9B270" w14:textId="04B8BF7B" w:rsidR="005C456B" w:rsidRPr="007A7DD8" w:rsidRDefault="005C456B" w:rsidP="00B823C2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Playa dos ingleses: Finalizaremos el tour en esta playa, ideal para relajarse y disfrutar del mar.</w:t>
      </w:r>
    </w:p>
    <w:p w14:paraId="14B8B854" w14:textId="324A2500" w:rsidR="007B0FF6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 xml:space="preserve">Salidas: </w:t>
      </w:r>
      <w:r w:rsidRPr="007A7DD8">
        <w:rPr>
          <w:rFonts w:eastAsia="Calibri" w:cstheme="minorHAnsi"/>
          <w:sz w:val="20"/>
          <w:szCs w:val="20"/>
          <w:lang w:eastAsia="es-PE"/>
        </w:rPr>
        <w:t xml:space="preserve">Miércoles, viernes y domingo. </w:t>
      </w:r>
    </w:p>
    <w:p w14:paraId="324547A0" w14:textId="6FDF3BF5" w:rsidR="005C456B" w:rsidRPr="007A7DD8" w:rsidRDefault="005C456B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>
        <w:rPr>
          <w:rFonts w:eastAsia="Calibri" w:cstheme="minorHAnsi"/>
          <w:b/>
          <w:bCs/>
          <w:sz w:val="20"/>
          <w:szCs w:val="20"/>
          <w:lang w:eastAsia="es-PE"/>
        </w:rPr>
        <w:t>Horario:</w:t>
      </w:r>
      <w:r>
        <w:rPr>
          <w:rFonts w:eastAsia="Calibri" w:cstheme="minorHAnsi"/>
          <w:sz w:val="20"/>
          <w:szCs w:val="20"/>
          <w:lang w:eastAsia="es-PE"/>
        </w:rPr>
        <w:t xml:space="preserve"> 08:30 am</w:t>
      </w:r>
    </w:p>
    <w:p w14:paraId="29CCE058" w14:textId="0277A174" w:rsidR="007B0FF6" w:rsidRPr="007A7DD8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Duración</w:t>
      </w:r>
      <w:r w:rsidRPr="007A7DD8">
        <w:rPr>
          <w:rFonts w:eastAsia="Calibri" w:cstheme="minorHAnsi"/>
          <w:sz w:val="20"/>
          <w:szCs w:val="20"/>
          <w:lang w:eastAsia="es-PE"/>
        </w:rPr>
        <w:t>: 08 horas</w:t>
      </w:r>
    </w:p>
    <w:p w14:paraId="67DF6B3C" w14:textId="77777777" w:rsidR="007B0FF6" w:rsidRPr="007A7DD8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Punto de encuentro:</w:t>
      </w:r>
      <w:r w:rsidRPr="007A7DD8">
        <w:rPr>
          <w:rFonts w:eastAsia="Calibri" w:cstheme="minorHAnsi"/>
          <w:sz w:val="20"/>
          <w:szCs w:val="20"/>
          <w:lang w:eastAsia="es-PE"/>
        </w:rPr>
        <w:t xml:space="preserve"> Los tours regulares parten del norte de la Isla y del centro. </w:t>
      </w:r>
    </w:p>
    <w:p w14:paraId="1C9E5887" w14:textId="37776E5E" w:rsidR="007B0FF6" w:rsidRPr="007A7DD8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sz w:val="20"/>
          <w:szCs w:val="20"/>
          <w:lang w:eastAsia="es-PE"/>
        </w:rPr>
        <w:t>Pasajeros alojados en otras regiones, serán orientados a desplazarse hasta el punto de embarque o a tomar los servicios privados que encontrarán en nuestro tarifario</w:t>
      </w:r>
      <w:r w:rsidR="00025D1C">
        <w:rPr>
          <w:rFonts w:eastAsia="Calibri" w:cstheme="minorHAnsi"/>
          <w:sz w:val="20"/>
          <w:szCs w:val="20"/>
          <w:lang w:eastAsia="es-PE"/>
        </w:rPr>
        <w:t xml:space="preserve">. </w:t>
      </w:r>
    </w:p>
    <w:p w14:paraId="4C11B38C" w14:textId="73FF010C" w:rsidR="007B0FF6" w:rsidRPr="007A7DD8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sz w:val="20"/>
          <w:szCs w:val="20"/>
          <w:lang w:eastAsia="es-PE"/>
        </w:rPr>
        <w:t>Los días para realización de tours en servicios regulares podrán sufrir alteraciones</w:t>
      </w:r>
      <w:r w:rsidR="00346213">
        <w:rPr>
          <w:rFonts w:eastAsia="Calibri" w:cstheme="minorHAnsi"/>
          <w:sz w:val="20"/>
          <w:szCs w:val="20"/>
          <w:lang w:eastAsia="es-PE"/>
        </w:rPr>
        <w:t xml:space="preserve">. Confirmar </w:t>
      </w:r>
      <w:r w:rsidR="00025D1C">
        <w:rPr>
          <w:rFonts w:eastAsia="Calibri" w:cstheme="minorHAnsi"/>
          <w:sz w:val="20"/>
          <w:szCs w:val="20"/>
          <w:lang w:eastAsia="es-PE"/>
        </w:rPr>
        <w:t xml:space="preserve">previa reserva </w:t>
      </w:r>
      <w:r w:rsidR="00346213">
        <w:rPr>
          <w:rFonts w:eastAsia="Calibri" w:cstheme="minorHAnsi"/>
          <w:sz w:val="20"/>
          <w:szCs w:val="20"/>
          <w:lang w:eastAsia="es-PE"/>
        </w:rPr>
        <w:t xml:space="preserve">con su asesor de ventas. </w:t>
      </w:r>
    </w:p>
    <w:p w14:paraId="063A3373" w14:textId="7A92CD31" w:rsidR="007B0FF6" w:rsidRDefault="007B0FF6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No incluye</w:t>
      </w:r>
      <w:r w:rsidRPr="007A7DD8">
        <w:rPr>
          <w:rFonts w:eastAsia="Calibri" w:cstheme="minorHAnsi"/>
          <w:sz w:val="20"/>
          <w:szCs w:val="20"/>
          <w:lang w:eastAsia="es-PE"/>
        </w:rPr>
        <w:t>: entradas y almuerzo</w:t>
      </w:r>
    </w:p>
    <w:p w14:paraId="634219B3" w14:textId="7F583EB7" w:rsidR="004F5C4A" w:rsidRPr="004F5C4A" w:rsidRDefault="004F5C4A" w:rsidP="00B823C2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  <w:sz w:val="20"/>
          <w:szCs w:val="20"/>
          <w:lang w:val="es-PE"/>
        </w:rPr>
      </w:pPr>
      <w:r w:rsidRPr="007A7DD8">
        <w:rPr>
          <w:rFonts w:cstheme="minorHAnsi"/>
          <w:bCs/>
          <w:sz w:val="20"/>
          <w:szCs w:val="20"/>
          <w:lang w:val="es-PE"/>
        </w:rPr>
        <w:t>Tarifas aplican para mínimo 02</w:t>
      </w:r>
      <w:r>
        <w:rPr>
          <w:rFonts w:cstheme="minorHAnsi"/>
          <w:bCs/>
          <w:sz w:val="20"/>
          <w:szCs w:val="20"/>
          <w:lang w:val="es-PE"/>
        </w:rPr>
        <w:t>PAX</w:t>
      </w:r>
      <w:r w:rsidRPr="007A7DD8">
        <w:rPr>
          <w:rFonts w:cstheme="minorHAnsi"/>
          <w:bCs/>
          <w:sz w:val="20"/>
          <w:szCs w:val="20"/>
          <w:lang w:val="es-PE"/>
        </w:rPr>
        <w:t xml:space="preserve">. </w:t>
      </w:r>
      <w:r>
        <w:rPr>
          <w:rFonts w:cstheme="minorHAnsi"/>
          <w:bCs/>
          <w:sz w:val="20"/>
          <w:szCs w:val="20"/>
          <w:lang w:val="es-PE"/>
        </w:rPr>
        <w:t>Pasajero</w:t>
      </w:r>
      <w:r w:rsidRPr="007A7DD8">
        <w:rPr>
          <w:rFonts w:cstheme="minorHAnsi"/>
          <w:bCs/>
          <w:sz w:val="20"/>
          <w:szCs w:val="20"/>
          <w:lang w:val="es-PE"/>
        </w:rPr>
        <w:t xml:space="preserve"> viajando solo, </w:t>
      </w:r>
      <w:r w:rsidRPr="00A83A08">
        <w:rPr>
          <w:rFonts w:cstheme="minorHAnsi"/>
          <w:bCs/>
          <w:i/>
          <w:iCs/>
          <w:sz w:val="20"/>
          <w:szCs w:val="20"/>
          <w:lang w:val="es-PE"/>
        </w:rPr>
        <w:t>consultar</w:t>
      </w:r>
      <w:r w:rsidRPr="007A7DD8">
        <w:rPr>
          <w:rFonts w:cstheme="minorHAnsi"/>
          <w:bCs/>
          <w:sz w:val="20"/>
          <w:szCs w:val="20"/>
          <w:lang w:val="es-PE"/>
        </w:rPr>
        <w:t>.</w:t>
      </w:r>
    </w:p>
    <w:p w14:paraId="7BA93EB0" w14:textId="77777777" w:rsidR="004F5C4A" w:rsidRPr="007A7DD8" w:rsidRDefault="004F5C4A" w:rsidP="00B823C2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</w:p>
    <w:p w14:paraId="356B9DEF" w14:textId="6BEFC395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>IMPORTANTE</w:t>
      </w:r>
    </w:p>
    <w:p w14:paraId="7C969F34" w14:textId="6B548712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bookmarkStart w:id="0" w:name="_heading=h.30j0zll" w:colFirst="0" w:colLast="0"/>
      <w:bookmarkEnd w:id="0"/>
      <w:r w:rsidRPr="007A7DD8">
        <w:rPr>
          <w:rFonts w:cstheme="minorHAnsi"/>
          <w:b/>
          <w:color w:val="000000"/>
          <w:sz w:val="20"/>
          <w:szCs w:val="20"/>
        </w:rPr>
        <w:t>Programa comisionable al 10%</w:t>
      </w:r>
      <w:r w:rsidR="00163432">
        <w:rPr>
          <w:rFonts w:cstheme="minorHAnsi"/>
          <w:b/>
          <w:color w:val="000000"/>
          <w:sz w:val="20"/>
          <w:szCs w:val="20"/>
        </w:rPr>
        <w:t>.</w:t>
      </w:r>
    </w:p>
    <w:p w14:paraId="396695BD" w14:textId="77777777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Aplica incentivo de USD$ 10 incluido IGV. </w:t>
      </w:r>
    </w:p>
    <w:p w14:paraId="2F8B3347" w14:textId="77777777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0A3AE671" w14:textId="1757492C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  <w:shd w:val="clear" w:color="auto" w:fill="FFC000"/>
        </w:rPr>
      </w:pP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>Programa válido para comprar hasta el</w:t>
      </w:r>
      <w:r w:rsidRPr="007A7DD8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15 de septiembre</w:t>
      </w:r>
      <w:r w:rsidR="00C24F2F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6B2D53">
        <w:rPr>
          <w:rFonts w:cstheme="minorHAnsi"/>
          <w:b/>
          <w:sz w:val="20"/>
          <w:szCs w:val="20"/>
          <w:shd w:val="clear" w:color="auto" w:fill="FFC000"/>
        </w:rPr>
        <w:t>de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l</w:t>
      </w:r>
      <w:r w:rsidR="002C16C9">
        <w:rPr>
          <w:rFonts w:cstheme="minorHAnsi"/>
          <w:b/>
          <w:sz w:val="20"/>
          <w:szCs w:val="20"/>
          <w:shd w:val="clear" w:color="auto" w:fill="FFC000"/>
        </w:rPr>
        <w:t xml:space="preserve"> 2026</w:t>
      </w:r>
      <w:r w:rsidR="00BA3733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10A720A5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Tipo de cambio referencial en soles S/ 3.80.</w:t>
      </w:r>
    </w:p>
    <w:p w14:paraId="769C1821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precios</w:t>
      </w:r>
      <w:r w:rsidRPr="007A7DD8">
        <w:rPr>
          <w:rFonts w:cstheme="minorHAnsi"/>
          <w:color w:val="000000"/>
          <w:sz w:val="20"/>
          <w:szCs w:val="20"/>
        </w:rPr>
        <w:t xml:space="preserve"> no son válidos para fechas festivas, feriados, eventos especiales.</w:t>
      </w:r>
    </w:p>
    <w:p w14:paraId="34700692" w14:textId="77777777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0F450E8" w14:textId="555EE47A" w:rsidR="00673642" w:rsidRPr="007A7DD8" w:rsidRDefault="00673642" w:rsidP="00B823C2">
      <w:pPr>
        <w:spacing w:after="0" w:line="240" w:lineRule="auto"/>
        <w:jc w:val="both"/>
        <w:rPr>
          <w:rFonts w:cstheme="minorHAnsi"/>
        </w:rPr>
      </w:pPr>
      <w:r w:rsidRPr="007A7DD8">
        <w:rPr>
          <w:rFonts w:cstheme="minorHAnsi"/>
          <w:b/>
          <w:sz w:val="20"/>
          <w:szCs w:val="20"/>
        </w:rPr>
        <w:t>CONDICIONES GENERALES</w:t>
      </w:r>
    </w:p>
    <w:p w14:paraId="07D084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Tarifas sujetas a variación sin previo aviso.</w:t>
      </w:r>
    </w:p>
    <w:p w14:paraId="3F31CD32" w14:textId="72D55959" w:rsidR="001B58C3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0C6D2B02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Indicar edades de CHD en la solicitud de reserva, de estar permitidos.</w:t>
      </w:r>
    </w:p>
    <w:p w14:paraId="5317A9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 xml:space="preserve">Servicios están </w:t>
      </w:r>
      <w:proofErr w:type="spellStart"/>
      <w:r w:rsidRPr="007A7DD8">
        <w:rPr>
          <w:rFonts w:cstheme="minorHAnsi"/>
          <w:sz w:val="20"/>
          <w:szCs w:val="20"/>
        </w:rPr>
        <w:t>inafectos</w:t>
      </w:r>
      <w:proofErr w:type="spellEnd"/>
      <w:r w:rsidRPr="007A7DD8">
        <w:rPr>
          <w:rFonts w:cstheme="minorHAnsi"/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4DCD2DD8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3649BB9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5B6E365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643E75B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Estadía mínima requerida de 03 noches.</w:t>
      </w:r>
    </w:p>
    <w:p w14:paraId="4B36565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 xml:space="preserve">Las reservas aéreas tienen que ser hechas por el </w:t>
      </w:r>
      <w:proofErr w:type="spellStart"/>
      <w:r w:rsidRPr="007A7DD8">
        <w:rPr>
          <w:rFonts w:cstheme="minorHAnsi"/>
          <w:sz w:val="20"/>
          <w:szCs w:val="20"/>
        </w:rPr>
        <w:t>counter</w:t>
      </w:r>
      <w:proofErr w:type="spellEnd"/>
      <w:r w:rsidRPr="007A7DD8">
        <w:rPr>
          <w:rFonts w:cstheme="minorHAnsi"/>
          <w:sz w:val="20"/>
          <w:szCs w:val="20"/>
        </w:rPr>
        <w:t xml:space="preserve"> de </w:t>
      </w:r>
      <w:r w:rsidRPr="007A7DD8">
        <w:rPr>
          <w:rFonts w:cstheme="minorHAnsi"/>
          <w:b/>
          <w:color w:val="CC0000"/>
          <w:sz w:val="20"/>
          <w:szCs w:val="20"/>
        </w:rPr>
        <w:t>CHECK IN MAYORISTA DE VIAJES</w:t>
      </w:r>
      <w:r w:rsidRPr="007A7DD8">
        <w:rPr>
          <w:rFonts w:cstheme="minorHAnsi"/>
          <w:sz w:val="20"/>
          <w:szCs w:val="20"/>
        </w:rPr>
        <w:t>, consultar disponibilidad.</w:t>
      </w:r>
    </w:p>
    <w:p w14:paraId="7E9AA97B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Las tarifas aplican solo para peruanos residentes en Perú y extranjeros que no visiten su país de nacimiento.</w:t>
      </w:r>
    </w:p>
    <w:p w14:paraId="0E64D32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4D04BE8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lastRenderedPageBreak/>
        <w:t>Es necesario, siempre, verificar el peso de la maleta permitido por la línea aérea y en caso de tener alguna conexión también tomar previsiones.</w:t>
      </w:r>
    </w:p>
    <w:p w14:paraId="4A0D3E1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 oferta no puede ser combinada, ni acumulable con ninguna otra oferta y/o promoción especial.</w:t>
      </w:r>
    </w:p>
    <w:p w14:paraId="7912FEE5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Tarjeta de Asistencia Universal </w:t>
      </w:r>
      <w:proofErr w:type="spellStart"/>
      <w:r w:rsidRPr="007A7DD8">
        <w:rPr>
          <w:rFonts w:cstheme="minorHAnsi"/>
          <w:color w:val="000000"/>
          <w:sz w:val="20"/>
          <w:szCs w:val="20"/>
        </w:rPr>
        <w:t>Assistance</w:t>
      </w:r>
      <w:proofErr w:type="spellEnd"/>
      <w:r w:rsidRPr="007A7DD8">
        <w:rPr>
          <w:rFonts w:cstheme="minorHAnsi"/>
          <w:color w:val="000000"/>
          <w:sz w:val="20"/>
          <w:szCs w:val="20"/>
        </w:rPr>
        <w:t xml:space="preserve">: Cobertura máxima de </w:t>
      </w:r>
      <w:r w:rsidRPr="007A7DD8">
        <w:rPr>
          <w:rFonts w:cstheme="minorHAnsi"/>
          <w:sz w:val="20"/>
          <w:szCs w:val="20"/>
        </w:rPr>
        <w:t>$40,000</w:t>
      </w:r>
      <w:r w:rsidRPr="007A7DD8">
        <w:rPr>
          <w:rFonts w:cstheme="minorHAnsi"/>
          <w:color w:val="000000"/>
          <w:sz w:val="20"/>
          <w:szCs w:val="20"/>
        </w:rPr>
        <w:t>. Sujeto a requerimientos gubernamentales de cada destino.</w:t>
      </w:r>
    </w:p>
    <w:p w14:paraId="70DF2ACE" w14:textId="2633F419" w:rsidR="001B58C3" w:rsidRPr="007A7DD8" w:rsidRDefault="001B58C3" w:rsidP="00B823C2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  <w:sz w:val="20"/>
          <w:szCs w:val="20"/>
          <w:lang w:val="es-PE"/>
        </w:rPr>
      </w:pPr>
      <w:r w:rsidRPr="007A7DD8">
        <w:rPr>
          <w:rFonts w:cstheme="minorHAnsi"/>
          <w:bCs/>
          <w:sz w:val="20"/>
          <w:szCs w:val="20"/>
          <w:lang w:val="es-PE"/>
        </w:rPr>
        <w:t>En fechas especiales, las políticas de cancelación y penalidades quedan sujetas a las condiciones establecidas por cada hotel.</w:t>
      </w:r>
    </w:p>
    <w:p w14:paraId="68C98688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163B0C9D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No aplica para fechas festivas, congresos, ni feriados.</w:t>
      </w:r>
    </w:p>
    <w:p w14:paraId="725FAA84" w14:textId="44CE5B0A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Programas actualizados al </w:t>
      </w:r>
      <w:r w:rsidR="00E82E16">
        <w:rPr>
          <w:rFonts w:cstheme="minorHAnsi"/>
          <w:b/>
          <w:sz w:val="20"/>
          <w:szCs w:val="20"/>
        </w:rPr>
        <w:t>31 de julio</w:t>
      </w:r>
      <w:r w:rsidR="00C24F2F">
        <w:rPr>
          <w:rFonts w:cstheme="minorHAnsi"/>
          <w:b/>
          <w:sz w:val="20"/>
          <w:szCs w:val="20"/>
        </w:rPr>
        <w:t xml:space="preserve"> </w:t>
      </w:r>
      <w:r w:rsidR="006B2D53">
        <w:rPr>
          <w:rFonts w:cstheme="minorHAnsi"/>
          <w:b/>
          <w:sz w:val="20"/>
          <w:szCs w:val="20"/>
        </w:rPr>
        <w:t>de</w:t>
      </w:r>
      <w:r w:rsidR="00E82E16">
        <w:rPr>
          <w:rFonts w:cstheme="minorHAnsi"/>
          <w:b/>
          <w:sz w:val="20"/>
          <w:szCs w:val="20"/>
        </w:rPr>
        <w:t>l</w:t>
      </w:r>
      <w:r w:rsidR="00C24F2F">
        <w:rPr>
          <w:rFonts w:cstheme="minorHAnsi"/>
          <w:b/>
          <w:sz w:val="20"/>
          <w:szCs w:val="20"/>
        </w:rPr>
        <w:t xml:space="preserve"> </w:t>
      </w:r>
      <w:r w:rsidR="006B2D53">
        <w:rPr>
          <w:rFonts w:cstheme="minorHAnsi"/>
          <w:b/>
          <w:sz w:val="20"/>
          <w:szCs w:val="20"/>
        </w:rPr>
        <w:t>2026</w:t>
      </w:r>
      <w:r w:rsidR="002C16C9">
        <w:rPr>
          <w:rFonts w:cstheme="minorHAnsi"/>
          <w:b/>
          <w:sz w:val="20"/>
          <w:szCs w:val="20"/>
        </w:rPr>
        <w:t>.</w:t>
      </w:r>
    </w:p>
    <w:p w14:paraId="0D0477A1" w14:textId="4590DE2A" w:rsidR="00BB2721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Material exclusivo para agencias de viajes.</w:t>
      </w:r>
    </w:p>
    <w:sectPr w:rsidR="00BB2721" w:rsidRPr="007A7DD8" w:rsidSect="000C6972">
      <w:headerReference w:type="default" r:id="rId8"/>
      <w:footerReference w:type="default" r:id="rId9"/>
      <w:pgSz w:w="11906" w:h="16838"/>
      <w:pgMar w:top="1417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D870" w14:textId="77777777" w:rsidR="004C52D4" w:rsidRDefault="004C52D4">
      <w:pPr>
        <w:spacing w:after="0" w:line="240" w:lineRule="auto"/>
      </w:pPr>
      <w:r>
        <w:separator/>
      </w:r>
    </w:p>
  </w:endnote>
  <w:endnote w:type="continuationSeparator" w:id="0">
    <w:p w14:paraId="0199F9E5" w14:textId="77777777" w:rsidR="004C52D4" w:rsidRDefault="004C52D4">
      <w:pPr>
        <w:spacing w:after="0" w:line="240" w:lineRule="auto"/>
      </w:pPr>
      <w:r>
        <w:continuationSeparator/>
      </w:r>
    </w:p>
  </w:endnote>
  <w:endnote w:type="continuationNotice" w:id="1">
    <w:p w14:paraId="29F1594A" w14:textId="77777777" w:rsidR="004C52D4" w:rsidRDefault="004C52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846A" w14:textId="77777777" w:rsidR="00C52639" w:rsidRDefault="0086744A" w:rsidP="00386EA5">
    <w:pPr>
      <w:pStyle w:val="Piedepgina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A24A" w14:textId="77777777" w:rsidR="004C52D4" w:rsidRDefault="004C52D4">
      <w:pPr>
        <w:spacing w:after="0" w:line="240" w:lineRule="auto"/>
      </w:pPr>
      <w:r>
        <w:separator/>
      </w:r>
    </w:p>
  </w:footnote>
  <w:footnote w:type="continuationSeparator" w:id="0">
    <w:p w14:paraId="1D0CCBB8" w14:textId="77777777" w:rsidR="004C52D4" w:rsidRDefault="004C52D4">
      <w:pPr>
        <w:spacing w:after="0" w:line="240" w:lineRule="auto"/>
      </w:pPr>
      <w:r>
        <w:continuationSeparator/>
      </w:r>
    </w:p>
  </w:footnote>
  <w:footnote w:type="continuationNotice" w:id="1">
    <w:p w14:paraId="29288B0A" w14:textId="77777777" w:rsidR="004C52D4" w:rsidRDefault="004C52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C92" w14:textId="709BA1E7" w:rsidR="006D46C4" w:rsidRDefault="006D46C4">
    <w:pPr>
      <w:pStyle w:val="Encabezado"/>
    </w:pPr>
    <w:r w:rsidRPr="006D46C4">
      <w:rPr>
        <w:rFonts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1D9F094A" wp14:editId="2F6B60C5">
          <wp:simplePos x="0" y="0"/>
          <wp:positionH relativeFrom="page">
            <wp:posOffset>-259080</wp:posOffset>
          </wp:positionH>
          <wp:positionV relativeFrom="paragraph">
            <wp:posOffset>-680572</wp:posOffset>
          </wp:positionV>
          <wp:extent cx="2895600" cy="1028700"/>
          <wp:effectExtent l="0" t="0" r="0" b="0"/>
          <wp:wrapNone/>
          <wp:docPr id="9" name="Imagen 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764" r="61409" b="16667"/>
                  <a:stretch/>
                </pic:blipFill>
                <pic:spPr bwMode="auto"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99862D"/>
    <w:multiLevelType w:val="hybridMultilevel"/>
    <w:tmpl w:val="98E64BF0"/>
    <w:lvl w:ilvl="0" w:tplc="8DFC9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CDA1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0B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02C1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6C442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3A9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BC2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458D7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3ED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A3F4AD4"/>
    <w:multiLevelType w:val="hybridMultilevel"/>
    <w:tmpl w:val="D77ADCC0"/>
    <w:lvl w:ilvl="0" w:tplc="47A01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C3AC5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9EFF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83E7B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C8809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6A4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12EB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3B29E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00E3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35099"/>
    <w:multiLevelType w:val="multilevel"/>
    <w:tmpl w:val="91B69902"/>
    <w:lvl w:ilvl="0">
      <w:start w:val="6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883E7F"/>
    <w:multiLevelType w:val="hybridMultilevel"/>
    <w:tmpl w:val="7B2A7028"/>
    <w:lvl w:ilvl="0" w:tplc="DFEA9DB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DE374"/>
    <w:multiLevelType w:val="hybridMultilevel"/>
    <w:tmpl w:val="5DD4F684"/>
    <w:lvl w:ilvl="0" w:tplc="D7BCD8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33606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38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6301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8E22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BCA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0E8A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F4AA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7213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A241AC"/>
    <w:multiLevelType w:val="hybridMultilevel"/>
    <w:tmpl w:val="D1CC0F56"/>
    <w:lvl w:ilvl="0" w:tplc="55D069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04129"/>
    <w:multiLevelType w:val="hybridMultilevel"/>
    <w:tmpl w:val="7D9403C0"/>
    <w:lvl w:ilvl="0" w:tplc="1DA4703E">
      <w:start w:val="30"/>
      <w:numFmt w:val="bullet"/>
      <w:lvlText w:val="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585181"/>
    <w:multiLevelType w:val="hybridMultilevel"/>
    <w:tmpl w:val="22021C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63C24"/>
    <w:multiLevelType w:val="multilevel"/>
    <w:tmpl w:val="E8D011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DD6C62"/>
    <w:multiLevelType w:val="hybridMultilevel"/>
    <w:tmpl w:val="4C78F988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D3244"/>
    <w:multiLevelType w:val="hybridMultilevel"/>
    <w:tmpl w:val="C4F214FA"/>
    <w:lvl w:ilvl="0" w:tplc="EE48DEE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4714"/>
    <w:multiLevelType w:val="hybridMultilevel"/>
    <w:tmpl w:val="617A2542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756035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0F1A"/>
    <w:multiLevelType w:val="multilevel"/>
    <w:tmpl w:val="FD9AA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031FD"/>
    <w:multiLevelType w:val="hybridMultilevel"/>
    <w:tmpl w:val="2B2A5818"/>
    <w:lvl w:ilvl="0" w:tplc="E022222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225F2F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334738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3C2D5E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54019"/>
    <w:multiLevelType w:val="multilevel"/>
    <w:tmpl w:val="70F540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837013">
    <w:abstractNumId w:val="7"/>
  </w:num>
  <w:num w:numId="2" w16cid:durableId="1636375287">
    <w:abstractNumId w:val="4"/>
  </w:num>
  <w:num w:numId="3" w16cid:durableId="658775876">
    <w:abstractNumId w:val="12"/>
  </w:num>
  <w:num w:numId="4" w16cid:durableId="463885153">
    <w:abstractNumId w:val="19"/>
  </w:num>
  <w:num w:numId="5" w16cid:durableId="1791629311">
    <w:abstractNumId w:val="0"/>
  </w:num>
  <w:num w:numId="6" w16cid:durableId="1276986093">
    <w:abstractNumId w:val="14"/>
  </w:num>
  <w:num w:numId="7" w16cid:durableId="81412062">
    <w:abstractNumId w:val="10"/>
  </w:num>
  <w:num w:numId="8" w16cid:durableId="1273978488">
    <w:abstractNumId w:val="1"/>
  </w:num>
  <w:num w:numId="9" w16cid:durableId="346910049">
    <w:abstractNumId w:val="1"/>
  </w:num>
  <w:num w:numId="10" w16cid:durableId="982004895">
    <w:abstractNumId w:val="16"/>
  </w:num>
  <w:num w:numId="11" w16cid:durableId="945892530">
    <w:abstractNumId w:val="17"/>
  </w:num>
  <w:num w:numId="12" w16cid:durableId="1135681123">
    <w:abstractNumId w:val="2"/>
  </w:num>
  <w:num w:numId="13" w16cid:durableId="321205390">
    <w:abstractNumId w:val="18"/>
  </w:num>
  <w:num w:numId="14" w16cid:durableId="941110171">
    <w:abstractNumId w:val="3"/>
  </w:num>
  <w:num w:numId="15" w16cid:durableId="971062165">
    <w:abstractNumId w:val="13"/>
  </w:num>
  <w:num w:numId="16" w16cid:durableId="1295329211">
    <w:abstractNumId w:val="8"/>
  </w:num>
  <w:num w:numId="17" w16cid:durableId="165825992">
    <w:abstractNumId w:val="5"/>
  </w:num>
  <w:num w:numId="18" w16cid:durableId="1741292443">
    <w:abstractNumId w:val="15"/>
  </w:num>
  <w:num w:numId="19" w16cid:durableId="393897911">
    <w:abstractNumId w:val="11"/>
  </w:num>
  <w:num w:numId="20" w16cid:durableId="1220092326">
    <w:abstractNumId w:val="9"/>
  </w:num>
  <w:num w:numId="21" w16cid:durableId="1991277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4A"/>
    <w:rsid w:val="000014DE"/>
    <w:rsid w:val="00011F67"/>
    <w:rsid w:val="00022D25"/>
    <w:rsid w:val="00025D1C"/>
    <w:rsid w:val="00032B40"/>
    <w:rsid w:val="00033ACD"/>
    <w:rsid w:val="00036F9F"/>
    <w:rsid w:val="0004300B"/>
    <w:rsid w:val="00044493"/>
    <w:rsid w:val="00044CA3"/>
    <w:rsid w:val="0004795B"/>
    <w:rsid w:val="00047E13"/>
    <w:rsid w:val="00050F30"/>
    <w:rsid w:val="00055261"/>
    <w:rsid w:val="000563F7"/>
    <w:rsid w:val="00071A62"/>
    <w:rsid w:val="00073161"/>
    <w:rsid w:val="00077288"/>
    <w:rsid w:val="000804C8"/>
    <w:rsid w:val="000945C9"/>
    <w:rsid w:val="0009560E"/>
    <w:rsid w:val="000A38D5"/>
    <w:rsid w:val="000A7517"/>
    <w:rsid w:val="000B2EA8"/>
    <w:rsid w:val="000B7D4B"/>
    <w:rsid w:val="000C610D"/>
    <w:rsid w:val="000C6972"/>
    <w:rsid w:val="000F28EF"/>
    <w:rsid w:val="00100CC1"/>
    <w:rsid w:val="0010177E"/>
    <w:rsid w:val="00102E96"/>
    <w:rsid w:val="001066DD"/>
    <w:rsid w:val="001142AD"/>
    <w:rsid w:val="00136FC3"/>
    <w:rsid w:val="00152FA1"/>
    <w:rsid w:val="00160C4D"/>
    <w:rsid w:val="00163432"/>
    <w:rsid w:val="00166B43"/>
    <w:rsid w:val="0017010D"/>
    <w:rsid w:val="001745E6"/>
    <w:rsid w:val="001768CF"/>
    <w:rsid w:val="001804BD"/>
    <w:rsid w:val="00181A4A"/>
    <w:rsid w:val="00192351"/>
    <w:rsid w:val="00192F96"/>
    <w:rsid w:val="001A37F5"/>
    <w:rsid w:val="001B58C3"/>
    <w:rsid w:val="001B7E40"/>
    <w:rsid w:val="001C1362"/>
    <w:rsid w:val="001C2041"/>
    <w:rsid w:val="001C749E"/>
    <w:rsid w:val="001C7D07"/>
    <w:rsid w:val="001D12D9"/>
    <w:rsid w:val="001D492E"/>
    <w:rsid w:val="001D76E8"/>
    <w:rsid w:val="001E037D"/>
    <w:rsid w:val="001F42D5"/>
    <w:rsid w:val="001F75E7"/>
    <w:rsid w:val="002133B2"/>
    <w:rsid w:val="002134E8"/>
    <w:rsid w:val="002145E3"/>
    <w:rsid w:val="0022030F"/>
    <w:rsid w:val="002216E2"/>
    <w:rsid w:val="002269FF"/>
    <w:rsid w:val="0022723B"/>
    <w:rsid w:val="00234D4E"/>
    <w:rsid w:val="0023535B"/>
    <w:rsid w:val="002428BF"/>
    <w:rsid w:val="00254E83"/>
    <w:rsid w:val="00256393"/>
    <w:rsid w:val="002825C9"/>
    <w:rsid w:val="00283191"/>
    <w:rsid w:val="00295259"/>
    <w:rsid w:val="00297C59"/>
    <w:rsid w:val="002A31CC"/>
    <w:rsid w:val="002A5179"/>
    <w:rsid w:val="002A72D1"/>
    <w:rsid w:val="002B4792"/>
    <w:rsid w:val="002B7D08"/>
    <w:rsid w:val="002C16C9"/>
    <w:rsid w:val="002C4121"/>
    <w:rsid w:val="002C59BE"/>
    <w:rsid w:val="002E4983"/>
    <w:rsid w:val="002E4EF2"/>
    <w:rsid w:val="002E5195"/>
    <w:rsid w:val="002E5B1E"/>
    <w:rsid w:val="00300192"/>
    <w:rsid w:val="00301B62"/>
    <w:rsid w:val="00306BC4"/>
    <w:rsid w:val="00307CB1"/>
    <w:rsid w:val="0031765B"/>
    <w:rsid w:val="00336203"/>
    <w:rsid w:val="00341968"/>
    <w:rsid w:val="00342FD0"/>
    <w:rsid w:val="00346213"/>
    <w:rsid w:val="00347E8C"/>
    <w:rsid w:val="00353281"/>
    <w:rsid w:val="0037089B"/>
    <w:rsid w:val="0037188D"/>
    <w:rsid w:val="003774BD"/>
    <w:rsid w:val="003815D7"/>
    <w:rsid w:val="00391052"/>
    <w:rsid w:val="00392582"/>
    <w:rsid w:val="003A0B33"/>
    <w:rsid w:val="003A20D8"/>
    <w:rsid w:val="003A502A"/>
    <w:rsid w:val="003C1A9C"/>
    <w:rsid w:val="003C3098"/>
    <w:rsid w:val="003C528F"/>
    <w:rsid w:val="003C7292"/>
    <w:rsid w:val="003D69C0"/>
    <w:rsid w:val="003F790C"/>
    <w:rsid w:val="00400A47"/>
    <w:rsid w:val="004021CE"/>
    <w:rsid w:val="004022B8"/>
    <w:rsid w:val="0040326F"/>
    <w:rsid w:val="00422BB9"/>
    <w:rsid w:val="004329E9"/>
    <w:rsid w:val="00434E15"/>
    <w:rsid w:val="004410F1"/>
    <w:rsid w:val="00443025"/>
    <w:rsid w:val="00446EC6"/>
    <w:rsid w:val="0046340F"/>
    <w:rsid w:val="0046491C"/>
    <w:rsid w:val="00465BD4"/>
    <w:rsid w:val="004747A2"/>
    <w:rsid w:val="004779FC"/>
    <w:rsid w:val="0048570F"/>
    <w:rsid w:val="00492A1F"/>
    <w:rsid w:val="0049494E"/>
    <w:rsid w:val="00496D26"/>
    <w:rsid w:val="004B5EC0"/>
    <w:rsid w:val="004B6752"/>
    <w:rsid w:val="004C4299"/>
    <w:rsid w:val="004C452D"/>
    <w:rsid w:val="004C52D4"/>
    <w:rsid w:val="004C7B48"/>
    <w:rsid w:val="004E20F8"/>
    <w:rsid w:val="004F0FFB"/>
    <w:rsid w:val="004F5C4A"/>
    <w:rsid w:val="00503CCF"/>
    <w:rsid w:val="00504652"/>
    <w:rsid w:val="005100DA"/>
    <w:rsid w:val="0051121F"/>
    <w:rsid w:val="00513C62"/>
    <w:rsid w:val="00514C05"/>
    <w:rsid w:val="00514CC3"/>
    <w:rsid w:val="00522412"/>
    <w:rsid w:val="005263A5"/>
    <w:rsid w:val="005268E4"/>
    <w:rsid w:val="0053251E"/>
    <w:rsid w:val="00547E46"/>
    <w:rsid w:val="005565EC"/>
    <w:rsid w:val="00557D96"/>
    <w:rsid w:val="00560198"/>
    <w:rsid w:val="00562E21"/>
    <w:rsid w:val="0058220F"/>
    <w:rsid w:val="00582CD1"/>
    <w:rsid w:val="00586F0C"/>
    <w:rsid w:val="00590EE8"/>
    <w:rsid w:val="0059201A"/>
    <w:rsid w:val="005B0E4B"/>
    <w:rsid w:val="005B56E7"/>
    <w:rsid w:val="005C3445"/>
    <w:rsid w:val="005C456B"/>
    <w:rsid w:val="005D7E5A"/>
    <w:rsid w:val="005E0DEC"/>
    <w:rsid w:val="005E347D"/>
    <w:rsid w:val="005F4973"/>
    <w:rsid w:val="005F4CE9"/>
    <w:rsid w:val="005F50CC"/>
    <w:rsid w:val="00623A50"/>
    <w:rsid w:val="006314BE"/>
    <w:rsid w:val="00636904"/>
    <w:rsid w:val="00637699"/>
    <w:rsid w:val="00645740"/>
    <w:rsid w:val="00645771"/>
    <w:rsid w:val="00647B63"/>
    <w:rsid w:val="00651CE4"/>
    <w:rsid w:val="00672A8B"/>
    <w:rsid w:val="00673642"/>
    <w:rsid w:val="006743DA"/>
    <w:rsid w:val="006776B2"/>
    <w:rsid w:val="00677B3E"/>
    <w:rsid w:val="006835DD"/>
    <w:rsid w:val="00683AD1"/>
    <w:rsid w:val="006873A3"/>
    <w:rsid w:val="00692091"/>
    <w:rsid w:val="00694F84"/>
    <w:rsid w:val="006959AF"/>
    <w:rsid w:val="006B2D53"/>
    <w:rsid w:val="006B3993"/>
    <w:rsid w:val="006C4339"/>
    <w:rsid w:val="006C7CAD"/>
    <w:rsid w:val="006D46C4"/>
    <w:rsid w:val="006D67FF"/>
    <w:rsid w:val="006E4069"/>
    <w:rsid w:val="006F0623"/>
    <w:rsid w:val="006F4D95"/>
    <w:rsid w:val="006F7204"/>
    <w:rsid w:val="0070060B"/>
    <w:rsid w:val="0070114C"/>
    <w:rsid w:val="00702C34"/>
    <w:rsid w:val="00706368"/>
    <w:rsid w:val="007202FE"/>
    <w:rsid w:val="00722CD2"/>
    <w:rsid w:val="007237B5"/>
    <w:rsid w:val="007314D9"/>
    <w:rsid w:val="00734689"/>
    <w:rsid w:val="00765A91"/>
    <w:rsid w:val="007721BB"/>
    <w:rsid w:val="00773441"/>
    <w:rsid w:val="00774008"/>
    <w:rsid w:val="0078246C"/>
    <w:rsid w:val="007830AF"/>
    <w:rsid w:val="00783F77"/>
    <w:rsid w:val="00783FA5"/>
    <w:rsid w:val="00785F4A"/>
    <w:rsid w:val="007A6105"/>
    <w:rsid w:val="007A7DD8"/>
    <w:rsid w:val="007B0106"/>
    <w:rsid w:val="007B0FF6"/>
    <w:rsid w:val="007B44C0"/>
    <w:rsid w:val="007B7D69"/>
    <w:rsid w:val="007C03AB"/>
    <w:rsid w:val="007C1423"/>
    <w:rsid w:val="007C56B9"/>
    <w:rsid w:val="007C57F0"/>
    <w:rsid w:val="007D2DF8"/>
    <w:rsid w:val="007E78BE"/>
    <w:rsid w:val="00800022"/>
    <w:rsid w:val="008048D0"/>
    <w:rsid w:val="0081201D"/>
    <w:rsid w:val="00814E84"/>
    <w:rsid w:val="0081577B"/>
    <w:rsid w:val="00824363"/>
    <w:rsid w:val="00837612"/>
    <w:rsid w:val="008431D7"/>
    <w:rsid w:val="00846980"/>
    <w:rsid w:val="0085652F"/>
    <w:rsid w:val="0086744A"/>
    <w:rsid w:val="00895540"/>
    <w:rsid w:val="008A15DA"/>
    <w:rsid w:val="008B1BDC"/>
    <w:rsid w:val="008B244E"/>
    <w:rsid w:val="008C1A43"/>
    <w:rsid w:val="008C2A38"/>
    <w:rsid w:val="008C57CB"/>
    <w:rsid w:val="008C6D6A"/>
    <w:rsid w:val="008D1BA2"/>
    <w:rsid w:val="008D243A"/>
    <w:rsid w:val="008D2BD5"/>
    <w:rsid w:val="008D7542"/>
    <w:rsid w:val="008E2B0C"/>
    <w:rsid w:val="008E6668"/>
    <w:rsid w:val="009000CC"/>
    <w:rsid w:val="00901B79"/>
    <w:rsid w:val="009069F0"/>
    <w:rsid w:val="00906C2C"/>
    <w:rsid w:val="009179F5"/>
    <w:rsid w:val="00927ABF"/>
    <w:rsid w:val="00934146"/>
    <w:rsid w:val="00943195"/>
    <w:rsid w:val="00947BD2"/>
    <w:rsid w:val="00951E4D"/>
    <w:rsid w:val="009525F4"/>
    <w:rsid w:val="00952859"/>
    <w:rsid w:val="009612AF"/>
    <w:rsid w:val="00970668"/>
    <w:rsid w:val="00970F4B"/>
    <w:rsid w:val="0097105F"/>
    <w:rsid w:val="00984831"/>
    <w:rsid w:val="00992F69"/>
    <w:rsid w:val="009B1990"/>
    <w:rsid w:val="009C0265"/>
    <w:rsid w:val="009C1B5A"/>
    <w:rsid w:val="009E6D34"/>
    <w:rsid w:val="009F0832"/>
    <w:rsid w:val="009F398A"/>
    <w:rsid w:val="009F5A0D"/>
    <w:rsid w:val="00A15361"/>
    <w:rsid w:val="00A21ED2"/>
    <w:rsid w:val="00A25CB4"/>
    <w:rsid w:val="00A26D3E"/>
    <w:rsid w:val="00A46E7D"/>
    <w:rsid w:val="00A50890"/>
    <w:rsid w:val="00A61338"/>
    <w:rsid w:val="00A83A08"/>
    <w:rsid w:val="00A84B06"/>
    <w:rsid w:val="00AB5893"/>
    <w:rsid w:val="00AC0018"/>
    <w:rsid w:val="00AC081D"/>
    <w:rsid w:val="00AC0FC0"/>
    <w:rsid w:val="00AD74B6"/>
    <w:rsid w:val="00AE00D7"/>
    <w:rsid w:val="00AE0DD5"/>
    <w:rsid w:val="00AF3019"/>
    <w:rsid w:val="00AF7D43"/>
    <w:rsid w:val="00B026D6"/>
    <w:rsid w:val="00B12FB8"/>
    <w:rsid w:val="00B3009A"/>
    <w:rsid w:val="00B302BA"/>
    <w:rsid w:val="00B42CC3"/>
    <w:rsid w:val="00B46B74"/>
    <w:rsid w:val="00B5028A"/>
    <w:rsid w:val="00B52C2B"/>
    <w:rsid w:val="00B54FD8"/>
    <w:rsid w:val="00B56FA8"/>
    <w:rsid w:val="00B707F1"/>
    <w:rsid w:val="00B72BFB"/>
    <w:rsid w:val="00B823C2"/>
    <w:rsid w:val="00B914EE"/>
    <w:rsid w:val="00BA3733"/>
    <w:rsid w:val="00BB202E"/>
    <w:rsid w:val="00BB2721"/>
    <w:rsid w:val="00BB57EC"/>
    <w:rsid w:val="00BC064B"/>
    <w:rsid w:val="00BE0E12"/>
    <w:rsid w:val="00BF336D"/>
    <w:rsid w:val="00BF52D0"/>
    <w:rsid w:val="00C009D6"/>
    <w:rsid w:val="00C0227E"/>
    <w:rsid w:val="00C15A33"/>
    <w:rsid w:val="00C165DF"/>
    <w:rsid w:val="00C24F2F"/>
    <w:rsid w:val="00C25957"/>
    <w:rsid w:val="00C372FC"/>
    <w:rsid w:val="00C429EC"/>
    <w:rsid w:val="00C52639"/>
    <w:rsid w:val="00C649CB"/>
    <w:rsid w:val="00C74E77"/>
    <w:rsid w:val="00C75BF4"/>
    <w:rsid w:val="00C86B75"/>
    <w:rsid w:val="00C86E2D"/>
    <w:rsid w:val="00C92BB6"/>
    <w:rsid w:val="00C93B46"/>
    <w:rsid w:val="00C96620"/>
    <w:rsid w:val="00CA4534"/>
    <w:rsid w:val="00CB3CC9"/>
    <w:rsid w:val="00CB67D3"/>
    <w:rsid w:val="00CC5169"/>
    <w:rsid w:val="00CD2831"/>
    <w:rsid w:val="00CE13DB"/>
    <w:rsid w:val="00D02B31"/>
    <w:rsid w:val="00D05197"/>
    <w:rsid w:val="00D0575F"/>
    <w:rsid w:val="00D07031"/>
    <w:rsid w:val="00D1707F"/>
    <w:rsid w:val="00D177F0"/>
    <w:rsid w:val="00D17B64"/>
    <w:rsid w:val="00D2102E"/>
    <w:rsid w:val="00D25DD4"/>
    <w:rsid w:val="00D332F5"/>
    <w:rsid w:val="00D33759"/>
    <w:rsid w:val="00D34050"/>
    <w:rsid w:val="00D4310F"/>
    <w:rsid w:val="00D46DFB"/>
    <w:rsid w:val="00D516E8"/>
    <w:rsid w:val="00D526BE"/>
    <w:rsid w:val="00D62526"/>
    <w:rsid w:val="00D6370D"/>
    <w:rsid w:val="00D7799D"/>
    <w:rsid w:val="00D81BC4"/>
    <w:rsid w:val="00D83BD8"/>
    <w:rsid w:val="00D8634C"/>
    <w:rsid w:val="00D86C97"/>
    <w:rsid w:val="00D95614"/>
    <w:rsid w:val="00DA557B"/>
    <w:rsid w:val="00DB34DE"/>
    <w:rsid w:val="00DB371B"/>
    <w:rsid w:val="00DB71A9"/>
    <w:rsid w:val="00DE016D"/>
    <w:rsid w:val="00DF0070"/>
    <w:rsid w:val="00E02390"/>
    <w:rsid w:val="00E05248"/>
    <w:rsid w:val="00E072D7"/>
    <w:rsid w:val="00E17BB9"/>
    <w:rsid w:val="00E42E7D"/>
    <w:rsid w:val="00E45D3E"/>
    <w:rsid w:val="00E46989"/>
    <w:rsid w:val="00E5324B"/>
    <w:rsid w:val="00E760E4"/>
    <w:rsid w:val="00E77632"/>
    <w:rsid w:val="00E82E16"/>
    <w:rsid w:val="00E902F6"/>
    <w:rsid w:val="00E915D9"/>
    <w:rsid w:val="00E972D4"/>
    <w:rsid w:val="00E9765F"/>
    <w:rsid w:val="00EA6B53"/>
    <w:rsid w:val="00EA733C"/>
    <w:rsid w:val="00EB0655"/>
    <w:rsid w:val="00EB2B85"/>
    <w:rsid w:val="00EB37FD"/>
    <w:rsid w:val="00EC643E"/>
    <w:rsid w:val="00EC71BB"/>
    <w:rsid w:val="00ED2B24"/>
    <w:rsid w:val="00ED6D1E"/>
    <w:rsid w:val="00EF0264"/>
    <w:rsid w:val="00EF7A48"/>
    <w:rsid w:val="00F12828"/>
    <w:rsid w:val="00F13E6A"/>
    <w:rsid w:val="00F300AA"/>
    <w:rsid w:val="00F35C0A"/>
    <w:rsid w:val="00F40664"/>
    <w:rsid w:val="00F42E9A"/>
    <w:rsid w:val="00F4655C"/>
    <w:rsid w:val="00F533F5"/>
    <w:rsid w:val="00F57270"/>
    <w:rsid w:val="00F6037C"/>
    <w:rsid w:val="00F622EC"/>
    <w:rsid w:val="00F62F7E"/>
    <w:rsid w:val="00F63D9C"/>
    <w:rsid w:val="00F7121F"/>
    <w:rsid w:val="00F74865"/>
    <w:rsid w:val="00F85EFD"/>
    <w:rsid w:val="00F90691"/>
    <w:rsid w:val="00F91742"/>
    <w:rsid w:val="00F929FB"/>
    <w:rsid w:val="00FA17E8"/>
    <w:rsid w:val="00FA2074"/>
    <w:rsid w:val="00FA24BA"/>
    <w:rsid w:val="00FB28E2"/>
    <w:rsid w:val="00FB5CC3"/>
    <w:rsid w:val="00FD64B3"/>
    <w:rsid w:val="00FE2348"/>
    <w:rsid w:val="00FE2D75"/>
    <w:rsid w:val="00FE7E21"/>
    <w:rsid w:val="00FF18F2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AD4B9F"/>
  <w15:chartTrackingRefBased/>
  <w15:docId w15:val="{0A0B2839-FE83-4FDF-9CF4-111FCA01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44A"/>
  </w:style>
  <w:style w:type="paragraph" w:styleId="Piedepgina">
    <w:name w:val="footer"/>
    <w:basedOn w:val="Normal"/>
    <w:link w:val="Piedepgina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44A"/>
  </w:style>
  <w:style w:type="character" w:customStyle="1" w:styleId="fSubTitle">
    <w:name w:val="fSubTitle"/>
    <w:rsid w:val="0086744A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6744A"/>
    <w:pPr>
      <w:spacing w:after="0" w:line="192" w:lineRule="auto"/>
    </w:pPr>
    <w:rPr>
      <w:rFonts w:ascii="Calibri" w:eastAsia="Calibri" w:hAnsi="Calibri" w:cs="Calibri"/>
      <w:sz w:val="20"/>
      <w:szCs w:val="20"/>
      <w:lang w:eastAsia="es-PE"/>
    </w:rPr>
  </w:style>
  <w:style w:type="character" w:customStyle="1" w:styleId="fList">
    <w:name w:val="fList"/>
    <w:rsid w:val="0086744A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86744A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86744A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PE"/>
    </w:rPr>
  </w:style>
  <w:style w:type="paragraph" w:customStyle="1" w:styleId="Prrafodelista21">
    <w:name w:val="Párrafo de lista21"/>
    <w:basedOn w:val="Normal"/>
    <w:rsid w:val="0086744A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F263C-67E1-4364-B070-7D43FB71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2960</TotalTime>
  <Pages>3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CHECK IN</dc:creator>
  <cp:keywords/>
  <dc:description/>
  <cp:lastModifiedBy>Office Ventas</cp:lastModifiedBy>
  <cp:revision>34</cp:revision>
  <cp:lastPrinted>2023-01-13T21:03:00Z</cp:lastPrinted>
  <dcterms:created xsi:type="dcterms:W3CDTF">2024-05-07T00:02:00Z</dcterms:created>
  <dcterms:modified xsi:type="dcterms:W3CDTF">2026-08-03T23:18:00Z</dcterms:modified>
</cp:coreProperties>
</file>