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A237" w14:textId="19E5CC8D" w:rsidR="009B0C45" w:rsidRDefault="004A13CC">
      <w:pPr>
        <w:spacing w:after="0" w:line="240" w:lineRule="auto"/>
        <w:ind w:hanging="2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BOGOTÁ</w:t>
      </w:r>
    </w:p>
    <w:p w14:paraId="2C05E515" w14:textId="77777777" w:rsidR="009B0C45" w:rsidRPr="00557F76" w:rsidRDefault="00000000">
      <w:pPr>
        <w:spacing w:after="0" w:line="240" w:lineRule="auto"/>
        <w:ind w:hanging="2"/>
        <w:jc w:val="both"/>
        <w:rPr>
          <w:b/>
          <w:sz w:val="32"/>
          <w:szCs w:val="32"/>
        </w:rPr>
      </w:pPr>
      <w:r w:rsidRPr="00557F76">
        <w:rPr>
          <w:b/>
          <w:sz w:val="32"/>
          <w:szCs w:val="32"/>
        </w:rPr>
        <w:t>COLOMBIA</w:t>
      </w:r>
    </w:p>
    <w:p w14:paraId="79322CF1" w14:textId="5E2F45E3" w:rsidR="009B0C45" w:rsidRDefault="00557F76">
      <w:pPr>
        <w:spacing w:after="0" w:line="240" w:lineRule="auto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04 DÍAS / 03 NOCHES</w:t>
      </w:r>
    </w:p>
    <w:p w14:paraId="14F32359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4E9FC24E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PROGRAMA INCLUYE</w:t>
      </w:r>
    </w:p>
    <w:p w14:paraId="61EE1448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058D0838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personal.</w:t>
      </w:r>
    </w:p>
    <w:p w14:paraId="0E80FBB4" w14:textId="1E2EC3F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Traslados </w:t>
      </w:r>
      <w:r w:rsidR="00557F76">
        <w:rPr>
          <w:color w:val="000000"/>
          <w:sz w:val="20"/>
          <w:szCs w:val="20"/>
        </w:rPr>
        <w:t xml:space="preserve">in/out </w:t>
      </w:r>
      <w:r>
        <w:rPr>
          <w:color w:val="000000"/>
          <w:sz w:val="20"/>
          <w:szCs w:val="20"/>
        </w:rPr>
        <w:t>en servicio compartido.</w:t>
      </w:r>
    </w:p>
    <w:p w14:paraId="0544D414" w14:textId="48F7D16C" w:rsidR="009B0C45" w:rsidRDefault="00557F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03 noches de alojamiento.</w:t>
      </w:r>
    </w:p>
    <w:p w14:paraId="3C88B2C5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Sistema de alimentación: desayunos.</w:t>
      </w:r>
    </w:p>
    <w:p w14:paraId="6BC4A575" w14:textId="297A1B6E" w:rsidR="004A13CC" w:rsidRDefault="004A13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4A13CC">
        <w:rPr>
          <w:color w:val="000000"/>
          <w:sz w:val="20"/>
          <w:szCs w:val="20"/>
        </w:rPr>
        <w:t xml:space="preserve">Tour de Ciudad por Bogotá + Monserrate + Entrada a </w:t>
      </w:r>
      <w:r w:rsidR="00E017DC">
        <w:rPr>
          <w:color w:val="000000"/>
          <w:sz w:val="20"/>
          <w:szCs w:val="20"/>
        </w:rPr>
        <w:t>Museos.</w:t>
      </w:r>
    </w:p>
    <w:p w14:paraId="56471F61" w14:textId="03F61F0D" w:rsidR="004A13CC" w:rsidRDefault="004A13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4A13CC">
        <w:rPr>
          <w:color w:val="000000"/>
          <w:sz w:val="20"/>
          <w:szCs w:val="20"/>
        </w:rPr>
        <w:t>Tour a la Catedral de Sal de Zipaquirá con Entrada + Transporte desde Bogotá</w:t>
      </w:r>
      <w:r w:rsidR="003B16BC">
        <w:rPr>
          <w:color w:val="000000"/>
          <w:sz w:val="20"/>
          <w:szCs w:val="20"/>
        </w:rPr>
        <w:t>.</w:t>
      </w:r>
    </w:p>
    <w:p w14:paraId="054461DA" w14:textId="3C850615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2B6AA291" w14:textId="7777777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4EB5B42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PROGRAMA NO INCLUYE</w:t>
      </w:r>
    </w:p>
    <w:p w14:paraId="4418D0DD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Equipaje de bodega ni de cabina.</w:t>
      </w:r>
    </w:p>
    <w:p w14:paraId="0711789E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Traslados desde y hasta el hotel a puntos de encuentro de los tours.</w:t>
      </w:r>
    </w:p>
    <w:p w14:paraId="444D001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59086EA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33890A4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2B5B2B71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639E60FF" w14:textId="632C478A" w:rsidR="009B0C45" w:rsidRDefault="00000000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Precios por persona en dólares en </w:t>
      </w:r>
      <w:r w:rsidR="00557F76">
        <w:rPr>
          <w:b/>
          <w:sz w:val="20"/>
          <w:szCs w:val="20"/>
        </w:rPr>
        <w:t>según tipo de acomodación</w:t>
      </w:r>
      <w:r>
        <w:rPr>
          <w:b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482"/>
        <w:gridCol w:w="1094"/>
        <w:gridCol w:w="505"/>
        <w:gridCol w:w="464"/>
        <w:gridCol w:w="505"/>
        <w:gridCol w:w="464"/>
        <w:gridCol w:w="430"/>
        <w:gridCol w:w="464"/>
        <w:gridCol w:w="463"/>
        <w:gridCol w:w="464"/>
        <w:gridCol w:w="888"/>
        <w:gridCol w:w="888"/>
      </w:tblGrid>
      <w:tr w:rsidR="003B16BC" w:rsidRPr="003B16BC" w14:paraId="51986DFD" w14:textId="77777777" w:rsidTr="003B16BC">
        <w:trPr>
          <w:trHeight w:val="390"/>
        </w:trPr>
        <w:tc>
          <w:tcPr>
            <w:tcW w:w="40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5F709E7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PROGRAMA CON AÉREO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7E7B0C6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3B16BC" w:rsidRPr="003B16BC" w14:paraId="70EF4CD5" w14:textId="77777777" w:rsidTr="003B16BC">
        <w:trPr>
          <w:trHeight w:val="39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5FC06C5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7408E88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14CD28E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1DA6359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C63241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526B992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4E0875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34B4608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06E8120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1008817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315B93C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214172E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noWrap/>
            <w:vAlign w:val="center"/>
            <w:hideMark/>
          </w:tcPr>
          <w:p w14:paraId="66E16BB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3B16BC" w:rsidRPr="003B16BC" w14:paraId="052F5C2F" w14:textId="77777777" w:rsidTr="003B16BC">
        <w:trPr>
          <w:trHeight w:val="499"/>
        </w:trPr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8E6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ANDES PLAZA 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C52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65A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9FB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1009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215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F3742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869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A21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FC1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CC9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61F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7D7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79FF" w14:textId="022BA391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1-Mar-26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332E" w14:textId="1C740FFB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20-Dic-26</w:t>
            </w:r>
          </w:p>
        </w:tc>
      </w:tr>
      <w:tr w:rsidR="003B16BC" w:rsidRPr="003B16BC" w14:paraId="6633988B" w14:textId="77777777" w:rsidTr="003B16BC">
        <w:trPr>
          <w:trHeight w:val="499"/>
        </w:trPr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1CEB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0C6F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C67C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337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1079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A9A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549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23E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3DF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1FE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74F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4E8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50FD" w14:textId="2EBEB6B1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C49E" w14:textId="1A67A081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20-Dic-27</w:t>
            </w:r>
          </w:p>
        </w:tc>
      </w:tr>
      <w:tr w:rsidR="003B16BC" w:rsidRPr="003B16BC" w14:paraId="4D60AF3A" w14:textId="77777777" w:rsidTr="003B16BC">
        <w:trPr>
          <w:trHeight w:val="499"/>
        </w:trPr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00B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BEST WESTERN PLUS 93 PARK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156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7DE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Superior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32A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16C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2B59B0" w14:textId="2A5317AA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99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9D0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617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093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6DE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187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D536" w14:textId="5401BC6C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25-Jun-26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712E" w14:textId="46CC980C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20-Dic-26</w:t>
            </w:r>
          </w:p>
        </w:tc>
      </w:tr>
      <w:tr w:rsidR="003B16BC" w:rsidRPr="003B16BC" w14:paraId="711689B2" w14:textId="77777777" w:rsidTr="003B16BC">
        <w:trPr>
          <w:trHeight w:val="499"/>
        </w:trPr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22C8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1CE9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F0B5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365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27F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9E8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77E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C0B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5C3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754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13F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7393" w14:textId="25900B9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9282" w14:textId="450E2278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20-Dic-27</w:t>
            </w:r>
          </w:p>
        </w:tc>
      </w:tr>
      <w:tr w:rsidR="003B16BC" w:rsidRPr="003B16BC" w14:paraId="3940F892" w14:textId="77777777" w:rsidTr="003B16BC">
        <w:trPr>
          <w:trHeight w:val="499"/>
        </w:trPr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774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BOGOTÁ PLAZA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1A1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822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Ejecutiva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DD6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1230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90B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474EF3" w14:textId="643559C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97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A4A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905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070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DAC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E93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FCE2" w14:textId="0B95045B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5E64" w14:textId="768FC2BD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20-Dic-26</w:t>
            </w:r>
          </w:p>
        </w:tc>
      </w:tr>
      <w:tr w:rsidR="003B16BC" w:rsidRPr="003B16BC" w14:paraId="5F1E6AAB" w14:textId="77777777" w:rsidTr="003B16BC">
        <w:trPr>
          <w:trHeight w:val="499"/>
        </w:trPr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D581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6EE3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B6B4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191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716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70E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1F8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DD6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865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7E3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1C1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477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7BF9" w14:textId="0F6DEEF4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D913" w14:textId="2514B710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20-Ene-27</w:t>
            </w:r>
          </w:p>
        </w:tc>
      </w:tr>
      <w:tr w:rsidR="003B16BC" w:rsidRPr="003B16BC" w14:paraId="70CE493C" w14:textId="77777777" w:rsidTr="003B16BC">
        <w:trPr>
          <w:trHeight w:val="499"/>
        </w:trPr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07E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DOUBLETREE BY HILTON PARQUE 93 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E97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3A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Queen o Twin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27A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1335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C03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5B6DDF" w14:textId="4AFF357E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102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DBD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295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841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83F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6B6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6CB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615A" w14:textId="211E303C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8E70" w14:textId="470B8D74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20-Jun-26</w:t>
            </w:r>
          </w:p>
        </w:tc>
      </w:tr>
      <w:tr w:rsidR="003B16BC" w:rsidRPr="003B16BC" w14:paraId="42CD1DD1" w14:textId="77777777" w:rsidTr="003B16BC">
        <w:trPr>
          <w:trHeight w:val="499"/>
        </w:trPr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67E0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D791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8B52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CB1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066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571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1099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C82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76A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892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98C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BA2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067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22CB" w14:textId="7165D205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CEB7" w14:textId="5BD31BA2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20-Ene-27</w:t>
            </w:r>
          </w:p>
        </w:tc>
      </w:tr>
      <w:tr w:rsidR="003B16BC" w:rsidRPr="003B16BC" w14:paraId="176290EC" w14:textId="77777777" w:rsidTr="003B16BC">
        <w:trPr>
          <w:trHeight w:val="499"/>
        </w:trPr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C4E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SOFITEL BOGOTA VICTORIA REGIA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991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1D4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Superior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3F0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9F0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166F59" w14:textId="020EAECC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149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509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B7F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D23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B29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3B8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4AE5" w14:textId="176B98ED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EF48" w14:textId="60E7708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31-Dic-26</w:t>
            </w:r>
          </w:p>
        </w:tc>
      </w:tr>
      <w:tr w:rsidR="003B16BC" w:rsidRPr="003B16BC" w14:paraId="5B421B9E" w14:textId="77777777" w:rsidTr="003B16BC">
        <w:trPr>
          <w:trHeight w:val="499"/>
        </w:trPr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79A3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3C21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96A1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73C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2354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A81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CF8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1631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18D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05C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19A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FEC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97C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3012" w14:textId="632FFCA9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CB4D" w14:textId="74D0DF2A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color w:val="000000"/>
                <w:sz w:val="18"/>
                <w:szCs w:val="18"/>
              </w:rPr>
              <w:t>20-Dic-27</w:t>
            </w:r>
          </w:p>
        </w:tc>
      </w:tr>
    </w:tbl>
    <w:p w14:paraId="2FDE693C" w14:textId="77777777" w:rsidR="003B16BC" w:rsidRDefault="003B16BC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482"/>
        <w:gridCol w:w="1181"/>
        <w:gridCol w:w="505"/>
        <w:gridCol w:w="464"/>
        <w:gridCol w:w="505"/>
        <w:gridCol w:w="464"/>
        <w:gridCol w:w="430"/>
        <w:gridCol w:w="464"/>
        <w:gridCol w:w="463"/>
        <w:gridCol w:w="464"/>
        <w:gridCol w:w="888"/>
        <w:gridCol w:w="888"/>
      </w:tblGrid>
      <w:tr w:rsidR="003B16BC" w:rsidRPr="003B16BC" w14:paraId="0D03CBCC" w14:textId="77777777" w:rsidTr="003B16BC">
        <w:trPr>
          <w:trHeight w:val="450"/>
        </w:trPr>
        <w:tc>
          <w:tcPr>
            <w:tcW w:w="4130" w:type="pct"/>
            <w:gridSpan w:val="11"/>
            <w:shd w:val="clear" w:color="CC0000" w:fill="CC0000"/>
            <w:noWrap/>
            <w:vAlign w:val="center"/>
            <w:hideMark/>
          </w:tcPr>
          <w:p w14:paraId="3707A6F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PROGRAMA SOLO SERVICIOS</w:t>
            </w:r>
          </w:p>
        </w:tc>
        <w:tc>
          <w:tcPr>
            <w:tcW w:w="870" w:type="pct"/>
            <w:gridSpan w:val="2"/>
            <w:shd w:val="clear" w:color="CC0000" w:fill="CC0000"/>
            <w:noWrap/>
            <w:vAlign w:val="center"/>
            <w:hideMark/>
          </w:tcPr>
          <w:p w14:paraId="3B9CE4D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3B16BC" w:rsidRPr="003B16BC" w14:paraId="38CB7D61" w14:textId="77777777" w:rsidTr="003B16BC">
        <w:trPr>
          <w:trHeight w:val="465"/>
        </w:trPr>
        <w:tc>
          <w:tcPr>
            <w:tcW w:w="1131" w:type="pct"/>
            <w:shd w:val="clear" w:color="CC0000" w:fill="CC0000"/>
            <w:noWrap/>
            <w:vAlign w:val="center"/>
            <w:hideMark/>
          </w:tcPr>
          <w:p w14:paraId="65AE13B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56" w:type="pct"/>
            <w:shd w:val="clear" w:color="CC0000" w:fill="CC0000"/>
            <w:noWrap/>
            <w:vAlign w:val="center"/>
            <w:hideMark/>
          </w:tcPr>
          <w:p w14:paraId="6237660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766" w:type="pct"/>
            <w:shd w:val="clear" w:color="CC0000" w:fill="CC0000"/>
            <w:noWrap/>
            <w:vAlign w:val="center"/>
            <w:hideMark/>
          </w:tcPr>
          <w:p w14:paraId="0252729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73" w:type="pct"/>
            <w:shd w:val="clear" w:color="CC0000" w:fill="CC0000"/>
            <w:noWrap/>
            <w:vAlign w:val="center"/>
            <w:hideMark/>
          </w:tcPr>
          <w:p w14:paraId="3001CB7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43" w:type="pct"/>
            <w:shd w:val="clear" w:color="CC0000" w:fill="CC0000"/>
            <w:noWrap/>
            <w:vAlign w:val="center"/>
            <w:hideMark/>
          </w:tcPr>
          <w:p w14:paraId="4FE857B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73" w:type="pct"/>
            <w:shd w:val="clear" w:color="CC0000" w:fill="CC0000"/>
            <w:noWrap/>
            <w:vAlign w:val="center"/>
            <w:hideMark/>
          </w:tcPr>
          <w:p w14:paraId="1F793DF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43" w:type="pct"/>
            <w:shd w:val="clear" w:color="CC0000" w:fill="CC0000"/>
            <w:noWrap/>
            <w:vAlign w:val="center"/>
            <w:hideMark/>
          </w:tcPr>
          <w:p w14:paraId="094B726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19" w:type="pct"/>
            <w:shd w:val="clear" w:color="CC0000" w:fill="CC0000"/>
            <w:noWrap/>
            <w:vAlign w:val="center"/>
            <w:hideMark/>
          </w:tcPr>
          <w:p w14:paraId="2E70469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43" w:type="pct"/>
            <w:shd w:val="clear" w:color="CC0000" w:fill="CC0000"/>
            <w:noWrap/>
            <w:vAlign w:val="center"/>
            <w:hideMark/>
          </w:tcPr>
          <w:p w14:paraId="2451B82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42" w:type="pct"/>
            <w:shd w:val="clear" w:color="CC0000" w:fill="CC0000"/>
            <w:noWrap/>
            <w:vAlign w:val="center"/>
            <w:hideMark/>
          </w:tcPr>
          <w:p w14:paraId="6E13403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43" w:type="pct"/>
            <w:shd w:val="clear" w:color="CC0000" w:fill="CC0000"/>
            <w:noWrap/>
            <w:vAlign w:val="center"/>
            <w:hideMark/>
          </w:tcPr>
          <w:p w14:paraId="739405E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435" w:type="pct"/>
            <w:shd w:val="clear" w:color="CC0000" w:fill="CC0000"/>
            <w:noWrap/>
            <w:vAlign w:val="center"/>
            <w:hideMark/>
          </w:tcPr>
          <w:p w14:paraId="10B258B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435" w:type="pct"/>
            <w:shd w:val="clear" w:color="CC0000" w:fill="CC0000"/>
            <w:noWrap/>
            <w:vAlign w:val="center"/>
            <w:hideMark/>
          </w:tcPr>
          <w:p w14:paraId="25012A9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3B16BC" w:rsidRPr="003B16BC" w14:paraId="6CB9E5AC" w14:textId="77777777" w:rsidTr="003B16BC">
        <w:trPr>
          <w:trHeight w:val="390"/>
        </w:trPr>
        <w:tc>
          <w:tcPr>
            <w:tcW w:w="1131" w:type="pct"/>
            <w:vMerge w:val="restart"/>
            <w:shd w:val="clear" w:color="auto" w:fill="FFFFFF" w:themeFill="background1"/>
            <w:vAlign w:val="center"/>
            <w:hideMark/>
          </w:tcPr>
          <w:p w14:paraId="7195D79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lastRenderedPageBreak/>
              <w:t xml:space="preserve">ANDES PLAZA </w:t>
            </w:r>
          </w:p>
        </w:tc>
        <w:tc>
          <w:tcPr>
            <w:tcW w:w="25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C7D990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76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9643FB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35EE173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588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09FD85D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5E04D31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448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A23CDF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36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4AA21D3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48473A0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6F899B6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0D1B59C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6D4F999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1-Mar-26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21C3B9C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20-Dic-26</w:t>
            </w:r>
          </w:p>
        </w:tc>
      </w:tr>
      <w:tr w:rsidR="003B16BC" w:rsidRPr="003B16BC" w14:paraId="4C950C6E" w14:textId="77777777" w:rsidTr="003B16BC">
        <w:trPr>
          <w:trHeight w:val="390"/>
        </w:trPr>
        <w:tc>
          <w:tcPr>
            <w:tcW w:w="1131" w:type="pct"/>
            <w:vMerge/>
            <w:shd w:val="clear" w:color="auto" w:fill="FFFFFF" w:themeFill="background1"/>
            <w:vAlign w:val="center"/>
            <w:hideMark/>
          </w:tcPr>
          <w:p w14:paraId="32ACD90B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6" w:type="pct"/>
            <w:vMerge/>
            <w:shd w:val="clear" w:color="auto" w:fill="FFFFFF" w:themeFill="background1"/>
            <w:vAlign w:val="center"/>
            <w:hideMark/>
          </w:tcPr>
          <w:p w14:paraId="2C0F41A8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766" w:type="pct"/>
            <w:vMerge/>
            <w:shd w:val="clear" w:color="auto" w:fill="FFFFFF" w:themeFill="background1"/>
            <w:vAlign w:val="center"/>
            <w:hideMark/>
          </w:tcPr>
          <w:p w14:paraId="60568885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72C042E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658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4D2DFD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80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38E34CF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494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030BBF1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41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74AE099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3B340A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1EC3F9D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F54AFA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4EE29D5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66BBC58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20-Dic-27</w:t>
            </w:r>
          </w:p>
        </w:tc>
      </w:tr>
      <w:tr w:rsidR="003B16BC" w:rsidRPr="003B16BC" w14:paraId="35D04F18" w14:textId="77777777" w:rsidTr="003B16BC">
        <w:trPr>
          <w:trHeight w:val="495"/>
        </w:trPr>
        <w:tc>
          <w:tcPr>
            <w:tcW w:w="1131" w:type="pct"/>
            <w:vMerge w:val="restart"/>
            <w:shd w:val="clear" w:color="auto" w:fill="FFFFFF" w:themeFill="background1"/>
            <w:vAlign w:val="center"/>
            <w:hideMark/>
          </w:tcPr>
          <w:p w14:paraId="0D0AA9A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BEST WESTERN PLUS 93 PARK</w:t>
            </w:r>
          </w:p>
        </w:tc>
        <w:tc>
          <w:tcPr>
            <w:tcW w:w="25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D1A853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76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2D7669C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Superior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32C3B68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798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93D3ED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139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5DA09EF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575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600246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79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7E82659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396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6B80B67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43E4ADE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240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36F0331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37E4A75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25-Jun-26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59F5627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20-Dic-26</w:t>
            </w:r>
          </w:p>
        </w:tc>
      </w:tr>
      <w:tr w:rsidR="003B16BC" w:rsidRPr="003B16BC" w14:paraId="23A64BF9" w14:textId="77777777" w:rsidTr="003B16BC">
        <w:trPr>
          <w:trHeight w:val="495"/>
        </w:trPr>
        <w:tc>
          <w:tcPr>
            <w:tcW w:w="1131" w:type="pct"/>
            <w:vMerge/>
            <w:shd w:val="clear" w:color="auto" w:fill="FFFFFF" w:themeFill="background1"/>
            <w:vAlign w:val="center"/>
            <w:hideMark/>
          </w:tcPr>
          <w:p w14:paraId="137724F6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6" w:type="pct"/>
            <w:vMerge/>
            <w:shd w:val="clear" w:color="auto" w:fill="FFFFFF" w:themeFill="background1"/>
            <w:vAlign w:val="center"/>
            <w:hideMark/>
          </w:tcPr>
          <w:p w14:paraId="5CD1B1A7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766" w:type="pct"/>
            <w:vMerge/>
            <w:shd w:val="clear" w:color="auto" w:fill="FFFFFF" w:themeFill="background1"/>
            <w:vAlign w:val="center"/>
            <w:hideMark/>
          </w:tcPr>
          <w:p w14:paraId="73994E06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5B532DC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871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210FC67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151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753EA72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629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F9EE1F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86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0D4FFBD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438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07CBCE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58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5C68797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2F08618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6F928B0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63ED5A1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20-Dic-27</w:t>
            </w:r>
          </w:p>
        </w:tc>
      </w:tr>
      <w:tr w:rsidR="003B16BC" w:rsidRPr="003B16BC" w14:paraId="35E55D46" w14:textId="77777777" w:rsidTr="003B16BC">
        <w:trPr>
          <w:trHeight w:val="390"/>
        </w:trPr>
        <w:tc>
          <w:tcPr>
            <w:tcW w:w="1131" w:type="pct"/>
            <w:vMerge w:val="restart"/>
            <w:shd w:val="clear" w:color="auto" w:fill="FFFFFF" w:themeFill="background1"/>
            <w:vAlign w:val="center"/>
            <w:hideMark/>
          </w:tcPr>
          <w:p w14:paraId="3DBD4F9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BOGOTÁ PLAZA</w:t>
            </w:r>
          </w:p>
        </w:tc>
        <w:tc>
          <w:tcPr>
            <w:tcW w:w="25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22A366A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76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71A5750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Ejecutiva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7388348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809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4B544A4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143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7BB17B6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553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62D7E57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71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0F8A4E1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396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47E3602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78EC01F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312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11560F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7C35A89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31917FE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20-Dic-26</w:t>
            </w:r>
          </w:p>
        </w:tc>
      </w:tr>
      <w:tr w:rsidR="003B16BC" w:rsidRPr="003B16BC" w14:paraId="24394B6F" w14:textId="77777777" w:rsidTr="003B16BC">
        <w:trPr>
          <w:trHeight w:val="390"/>
        </w:trPr>
        <w:tc>
          <w:tcPr>
            <w:tcW w:w="1131" w:type="pct"/>
            <w:vMerge/>
            <w:shd w:val="clear" w:color="auto" w:fill="FFFFFF" w:themeFill="background1"/>
            <w:vAlign w:val="center"/>
            <w:hideMark/>
          </w:tcPr>
          <w:p w14:paraId="3B38066B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6" w:type="pct"/>
            <w:vMerge/>
            <w:shd w:val="clear" w:color="auto" w:fill="FFFFFF" w:themeFill="background1"/>
            <w:vAlign w:val="center"/>
            <w:hideMark/>
          </w:tcPr>
          <w:p w14:paraId="6F5B155A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766" w:type="pct"/>
            <w:vMerge/>
            <w:shd w:val="clear" w:color="auto" w:fill="FFFFFF" w:themeFill="background1"/>
            <w:vAlign w:val="center"/>
            <w:hideMark/>
          </w:tcPr>
          <w:p w14:paraId="144F1FC6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3A82AEF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913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42802BB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165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4A1A562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601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6F6849B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0EE01399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444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455C97A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0C325E3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03557CE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01A5C61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4FAC68B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20-Ene-27</w:t>
            </w:r>
          </w:p>
        </w:tc>
      </w:tr>
      <w:tr w:rsidR="003B16BC" w:rsidRPr="003B16BC" w14:paraId="30A9EE21" w14:textId="77777777" w:rsidTr="003B16BC">
        <w:trPr>
          <w:trHeight w:val="585"/>
        </w:trPr>
        <w:tc>
          <w:tcPr>
            <w:tcW w:w="1131" w:type="pct"/>
            <w:vMerge w:val="restart"/>
            <w:shd w:val="clear" w:color="auto" w:fill="FFFFFF" w:themeFill="background1"/>
            <w:vAlign w:val="center"/>
            <w:hideMark/>
          </w:tcPr>
          <w:p w14:paraId="450FAD4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DOUBLETREE BY HILTON PARQUE 93 </w:t>
            </w:r>
          </w:p>
        </w:tc>
        <w:tc>
          <w:tcPr>
            <w:tcW w:w="25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057843D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76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71CFFD13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Queen o Twin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532CBDE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914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67E5EC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178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6907991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605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6387FCD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89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72FA970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420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2808465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6763C79E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240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9EDE9B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372AF75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06601FA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20-Jun-26</w:t>
            </w:r>
          </w:p>
        </w:tc>
      </w:tr>
      <w:tr w:rsidR="003B16BC" w:rsidRPr="003B16BC" w14:paraId="7CFD95CE" w14:textId="77777777" w:rsidTr="003B16BC">
        <w:trPr>
          <w:trHeight w:val="585"/>
        </w:trPr>
        <w:tc>
          <w:tcPr>
            <w:tcW w:w="1131" w:type="pct"/>
            <w:vMerge/>
            <w:shd w:val="clear" w:color="auto" w:fill="FFFFFF" w:themeFill="background1"/>
            <w:vAlign w:val="center"/>
            <w:hideMark/>
          </w:tcPr>
          <w:p w14:paraId="022139E4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6" w:type="pct"/>
            <w:vMerge/>
            <w:shd w:val="clear" w:color="auto" w:fill="FFFFFF" w:themeFill="background1"/>
            <w:vAlign w:val="center"/>
            <w:hideMark/>
          </w:tcPr>
          <w:p w14:paraId="4FB68165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766" w:type="pct"/>
            <w:vMerge/>
            <w:shd w:val="clear" w:color="auto" w:fill="FFFFFF" w:themeFill="background1"/>
            <w:vAlign w:val="center"/>
            <w:hideMark/>
          </w:tcPr>
          <w:p w14:paraId="278EE7EC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3064064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1029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0850A3F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18AEDEA0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678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079F53D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103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065FAC3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471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F5F207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1F6D1E3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382D0B8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33203B4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768F92B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20-Ene-27</w:t>
            </w:r>
          </w:p>
        </w:tc>
      </w:tr>
      <w:tr w:rsidR="003B16BC" w:rsidRPr="003B16BC" w14:paraId="667B74AE" w14:textId="77777777" w:rsidTr="003B16BC">
        <w:trPr>
          <w:trHeight w:val="600"/>
        </w:trPr>
        <w:tc>
          <w:tcPr>
            <w:tcW w:w="1131" w:type="pct"/>
            <w:vMerge w:val="restart"/>
            <w:shd w:val="clear" w:color="auto" w:fill="FFFFFF" w:themeFill="background1"/>
            <w:vAlign w:val="center"/>
            <w:hideMark/>
          </w:tcPr>
          <w:p w14:paraId="2768F9B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SOFITEL BOGOTA VICTORIA REGIA</w:t>
            </w:r>
          </w:p>
        </w:tc>
        <w:tc>
          <w:tcPr>
            <w:tcW w:w="25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0141DC3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766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56AB17C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Superior 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7CBC24A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1698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8D70D8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439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4D2F05C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1070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FFD884C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244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5C629FC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4E97884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2653EB7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240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C7D7F6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758EB68A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7EFDB7A7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31-Dic-26</w:t>
            </w:r>
          </w:p>
        </w:tc>
      </w:tr>
      <w:tr w:rsidR="003B16BC" w:rsidRPr="003B16BC" w14:paraId="3E85FE89" w14:textId="77777777" w:rsidTr="003B16BC">
        <w:trPr>
          <w:trHeight w:val="600"/>
        </w:trPr>
        <w:tc>
          <w:tcPr>
            <w:tcW w:w="1131" w:type="pct"/>
            <w:vMerge/>
            <w:shd w:val="clear" w:color="auto" w:fill="FFFFFF" w:themeFill="background1"/>
            <w:vAlign w:val="center"/>
            <w:hideMark/>
          </w:tcPr>
          <w:p w14:paraId="29383086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6" w:type="pct"/>
            <w:vMerge/>
            <w:shd w:val="clear" w:color="auto" w:fill="FFFFFF" w:themeFill="background1"/>
            <w:vAlign w:val="center"/>
            <w:hideMark/>
          </w:tcPr>
          <w:p w14:paraId="6BAA3B13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766" w:type="pct"/>
            <w:vMerge/>
            <w:shd w:val="clear" w:color="auto" w:fill="FFFFFF" w:themeFill="background1"/>
            <w:vAlign w:val="center"/>
            <w:hideMark/>
          </w:tcPr>
          <w:p w14:paraId="7CA94328" w14:textId="77777777" w:rsidR="003B16BC" w:rsidRPr="003B16BC" w:rsidRDefault="003B16BC" w:rsidP="003B16B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04824E18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1933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5FAAC3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505</w:t>
            </w:r>
          </w:p>
        </w:tc>
        <w:tc>
          <w:tcPr>
            <w:tcW w:w="273" w:type="pct"/>
            <w:shd w:val="clear" w:color="auto" w:fill="FFFFFF" w:themeFill="background1"/>
            <w:noWrap/>
            <w:vAlign w:val="center"/>
            <w:hideMark/>
          </w:tcPr>
          <w:p w14:paraId="4CAE5881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1210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7863D7B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280</w:t>
            </w:r>
          </w:p>
        </w:tc>
        <w:tc>
          <w:tcPr>
            <w:tcW w:w="219" w:type="pct"/>
            <w:shd w:val="clear" w:color="auto" w:fill="FFFFFF" w:themeFill="background1"/>
            <w:noWrap/>
            <w:vAlign w:val="center"/>
            <w:hideMark/>
          </w:tcPr>
          <w:p w14:paraId="53F171BF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0A592F6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  <w:hideMark/>
          </w:tcPr>
          <w:p w14:paraId="1B03DAC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264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DEC13D2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64C16D34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  <w:tc>
          <w:tcPr>
            <w:tcW w:w="435" w:type="pct"/>
            <w:shd w:val="clear" w:color="auto" w:fill="FFFFFF" w:themeFill="background1"/>
            <w:noWrap/>
            <w:vAlign w:val="center"/>
            <w:hideMark/>
          </w:tcPr>
          <w:p w14:paraId="6B873EED" w14:textId="77777777" w:rsidR="003B16BC" w:rsidRPr="003B16BC" w:rsidRDefault="003B16BC" w:rsidP="003B16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3B16BC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20-Dic-27</w:t>
            </w:r>
          </w:p>
        </w:tc>
      </w:tr>
    </w:tbl>
    <w:p w14:paraId="05E8D1A3" w14:textId="77777777" w:rsidR="009B0C45" w:rsidRDefault="009B0C45">
      <w:pPr>
        <w:spacing w:after="0" w:line="240" w:lineRule="auto"/>
        <w:jc w:val="both"/>
        <w:rPr>
          <w:b/>
          <w:sz w:val="20"/>
          <w:szCs w:val="20"/>
        </w:rPr>
      </w:pPr>
    </w:p>
    <w:p w14:paraId="4FBF08AB" w14:textId="7777777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6EBC79A3" w14:textId="76C507A5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E017DC">
        <w:rPr>
          <w:sz w:val="20"/>
          <w:szCs w:val="20"/>
        </w:rPr>
        <w:t>Latam</w:t>
      </w:r>
      <w:r w:rsidR="006E0CC2">
        <w:rPr>
          <w:sz w:val="20"/>
          <w:szCs w:val="20"/>
        </w:rPr>
        <w:t>.</w:t>
      </w:r>
    </w:p>
    <w:p w14:paraId="4F93432C" w14:textId="25A13FE6" w:rsidR="009B0C45" w:rsidRDefault="00000000" w:rsidP="004A13CC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="003B16BC" w:rsidRPr="003B16BC">
        <w:rPr>
          <w:sz w:val="20"/>
          <w:szCs w:val="20"/>
        </w:rPr>
        <w:t>LIM / BOG / MDE / LIM</w:t>
      </w:r>
      <w:r w:rsidR="006E0CC2">
        <w:rPr>
          <w:sz w:val="20"/>
          <w:szCs w:val="20"/>
        </w:rPr>
        <w:t>.</w:t>
      </w:r>
    </w:p>
    <w:p w14:paraId="5F84CA9F" w14:textId="1AC1480F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="003B16BC" w:rsidRPr="003B16BC">
        <w:rPr>
          <w:sz w:val="20"/>
          <w:szCs w:val="20"/>
        </w:rPr>
        <w:t>"A"</w:t>
      </w:r>
      <w:r w:rsidR="003B16BC">
        <w:rPr>
          <w:sz w:val="20"/>
          <w:szCs w:val="20"/>
        </w:rPr>
        <w:t>.</w:t>
      </w:r>
    </w:p>
    <w:p w14:paraId="045E1539" w14:textId="7777777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2860EEEB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29BA8497" w14:textId="77777777" w:rsidR="009B0C45" w:rsidRDefault="00000000">
      <w:pPr>
        <w:spacing w:after="0" w:line="240" w:lineRule="auto"/>
        <w:ind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737D58D0" w14:textId="77777777" w:rsidR="009B0C45" w:rsidRDefault="00000000">
      <w:pPr>
        <w:spacing w:after="0" w:line="240" w:lineRule="auto"/>
        <w:ind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668718B5" w14:textId="77777777" w:rsidR="009B0C45" w:rsidRDefault="009B0C45" w:rsidP="00557F76">
      <w:pPr>
        <w:spacing w:after="0" w:line="240" w:lineRule="auto"/>
        <w:jc w:val="both"/>
        <w:rPr>
          <w:sz w:val="20"/>
          <w:szCs w:val="20"/>
        </w:rPr>
      </w:pPr>
    </w:p>
    <w:p w14:paraId="67CBB99C" w14:textId="77777777" w:rsidR="009B0C45" w:rsidRDefault="00000000">
      <w:pPr>
        <w:spacing w:after="0" w:line="240" w:lineRule="auto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DESCRIPTIVO DEL TOUR</w:t>
      </w:r>
    </w:p>
    <w:p w14:paraId="0D9C780E" w14:textId="77777777" w:rsidR="009B0C45" w:rsidRDefault="009B0C45">
      <w:pPr>
        <w:spacing w:after="0" w:line="240" w:lineRule="auto"/>
        <w:jc w:val="both"/>
        <w:rPr>
          <w:b/>
          <w:sz w:val="20"/>
          <w:szCs w:val="20"/>
        </w:rPr>
      </w:pPr>
    </w:p>
    <w:p w14:paraId="39F521D5" w14:textId="4ECEDBBE" w:rsidR="00A17EE0" w:rsidRDefault="00A17EE0" w:rsidP="00557F76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TOUR DE CIUDAD POR BOGOTÁ + MONSERRATE + ENTRADA A MUSEOS</w:t>
      </w:r>
    </w:p>
    <w:p w14:paraId="694A390F" w14:textId="3B066312" w:rsidR="00557F76" w:rsidRPr="00A17EE0" w:rsidRDefault="00A17EE0" w:rsidP="00557F76">
      <w:pPr>
        <w:spacing w:after="0" w:line="240" w:lineRule="auto"/>
        <w:jc w:val="both"/>
        <w:rPr>
          <w:bCs/>
          <w:sz w:val="20"/>
          <w:szCs w:val="20"/>
        </w:rPr>
      </w:pPr>
      <w:r w:rsidRPr="00A17EE0">
        <w:rPr>
          <w:bCs/>
          <w:sz w:val="20"/>
          <w:szCs w:val="20"/>
        </w:rPr>
        <w:t xml:space="preserve">Asciende al Cerro de Monserrate y contempla la ciudad desde las alturas. Recorre el impresionante Museo del Oro y sumérgete en el mundo precolombino. Camina por La Candelaria y la Plaza de Bolívar, el corazón histórico de la capital. Finaliza con el arte de Fernando Botero y obras de maestros como Picasso y Dalí. </w:t>
      </w:r>
    </w:p>
    <w:p w14:paraId="1B68F5B7" w14:textId="79E68CAA" w:rsidR="009B0C45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Duración</w:t>
      </w:r>
      <w:r>
        <w:rPr>
          <w:sz w:val="20"/>
          <w:szCs w:val="20"/>
        </w:rPr>
        <w:t>: 4 horas</w:t>
      </w:r>
      <w:r w:rsidR="00557F76">
        <w:rPr>
          <w:sz w:val="20"/>
          <w:szCs w:val="20"/>
        </w:rPr>
        <w:t xml:space="preserve"> aprox.</w:t>
      </w:r>
    </w:p>
    <w:p w14:paraId="24A7309E" w14:textId="0BDAC045" w:rsidR="009B0C45" w:rsidRDefault="00000000" w:rsidP="00A17EE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Incluye:</w:t>
      </w:r>
      <w:r>
        <w:rPr>
          <w:sz w:val="20"/>
          <w:szCs w:val="20"/>
        </w:rPr>
        <w:t xml:space="preserve"> </w:t>
      </w:r>
      <w:r w:rsidR="00A17EE0" w:rsidRPr="00A17EE0">
        <w:rPr>
          <w:sz w:val="20"/>
          <w:szCs w:val="20"/>
        </w:rPr>
        <w:t>Transporte en vehículo climatizado, guía profesional, ingreso</w:t>
      </w:r>
      <w:r w:rsidR="00A17EE0">
        <w:rPr>
          <w:sz w:val="20"/>
          <w:szCs w:val="20"/>
        </w:rPr>
        <w:t xml:space="preserve"> </w:t>
      </w:r>
      <w:r w:rsidR="00A17EE0" w:rsidRPr="00A17EE0">
        <w:rPr>
          <w:sz w:val="20"/>
          <w:szCs w:val="20"/>
        </w:rPr>
        <w:t>al Museo del Oro, ticket de Monserrate y tarjeta de asistencia médica.</w:t>
      </w:r>
    </w:p>
    <w:p w14:paraId="1B108EF5" w14:textId="4AC1D8FB" w:rsidR="00A17EE0" w:rsidRDefault="00A17EE0" w:rsidP="00A17EE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Nota:</w:t>
      </w:r>
      <w:r>
        <w:rPr>
          <w:sz w:val="20"/>
          <w:szCs w:val="20"/>
        </w:rPr>
        <w:t xml:space="preserve"> </w:t>
      </w:r>
      <w:r w:rsidRPr="00A17EE0">
        <w:rPr>
          <w:sz w:val="20"/>
          <w:szCs w:val="20"/>
        </w:rPr>
        <w:t>El Museo del Oro está cerrado los lunes: el Museo Botero está cerrado los martes. En estos días solo se visita un museo.</w:t>
      </w:r>
    </w:p>
    <w:p w14:paraId="2F137CCE" w14:textId="3BCBACEC" w:rsidR="00A17EE0" w:rsidRPr="00A17EE0" w:rsidRDefault="00A17EE0" w:rsidP="00A17EE0">
      <w:pPr>
        <w:spacing w:after="0" w:line="240" w:lineRule="auto"/>
        <w:ind w:left="720"/>
        <w:jc w:val="both"/>
        <w:rPr>
          <w:sz w:val="20"/>
          <w:szCs w:val="20"/>
        </w:rPr>
      </w:pPr>
      <w:r w:rsidRPr="00A17EE0">
        <w:rPr>
          <w:sz w:val="20"/>
          <w:szCs w:val="20"/>
        </w:rPr>
        <w:t>El ascenso en teleférico o funicular los domingos tiene un sobrecosto de (</w:t>
      </w:r>
      <w:proofErr w:type="spellStart"/>
      <w:r w:rsidRPr="00A17EE0">
        <w:rPr>
          <w:sz w:val="20"/>
          <w:szCs w:val="20"/>
        </w:rPr>
        <w:t>Fast</w:t>
      </w:r>
      <w:proofErr w:type="spellEnd"/>
      <w:r w:rsidRPr="00A17EE0">
        <w:rPr>
          <w:sz w:val="20"/>
          <w:szCs w:val="20"/>
        </w:rPr>
        <w:t xml:space="preserve"> Pass) con fila exclusiva por alta afluencia de peregrinos.</w:t>
      </w:r>
    </w:p>
    <w:p w14:paraId="0E2FA4CD" w14:textId="77777777" w:rsidR="00557F76" w:rsidRDefault="00557F76" w:rsidP="00A1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07E6DE19" w14:textId="2948F697" w:rsidR="00A17EE0" w:rsidRDefault="00A17EE0" w:rsidP="00A1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 w:rsidRPr="00A17EE0">
        <w:rPr>
          <w:b/>
          <w:bCs/>
          <w:color w:val="000000"/>
          <w:sz w:val="20"/>
          <w:szCs w:val="20"/>
        </w:rPr>
        <w:t xml:space="preserve">TOUR A LA CATEDRAL DE SAL DE ZIPAQUIRÁ CON ENTRADA + TRANSPORTE DESDE BOGOTÁ. </w:t>
      </w:r>
    </w:p>
    <w:p w14:paraId="080BF005" w14:textId="3CF0016B" w:rsidR="00A17EE0" w:rsidRPr="00A17EE0" w:rsidRDefault="00A17EE0" w:rsidP="00A17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 w:rsidRPr="00A17EE0">
        <w:rPr>
          <w:color w:val="000000"/>
          <w:sz w:val="20"/>
          <w:szCs w:val="20"/>
        </w:rPr>
        <w:t>Embárcate en un tour desde Bogotá hacia Zipaquirá y descubre la imponente Catedral de Sal, considerada la Primera Maravilla de Colombia. Explora este santuario subterráneo a 180 metros bajo tierra, recorriendo el Viacrucis, el Coro y sus impresionantes túneles, mientras un guía profesional te comparte datos históricos y artísticos sobre esta obra única en roca salina. Al finalizar la visita guiada, tendrás tiempo libre para recorrer la zona antes de regresar a Bogotá.</w:t>
      </w:r>
    </w:p>
    <w:p w14:paraId="6C5DD874" w14:textId="77777777" w:rsidR="006A61FF" w:rsidRDefault="006A61FF" w:rsidP="006A61FF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Duración: </w:t>
      </w:r>
      <w:r w:rsidRPr="006E0CC2">
        <w:rPr>
          <w:rFonts w:ascii="Calibri" w:hAnsi="Calibri" w:cs="Calibri"/>
          <w:color w:val="000000"/>
          <w:sz w:val="20"/>
          <w:szCs w:val="20"/>
        </w:rPr>
        <w:t>6</w:t>
      </w:r>
      <w:r>
        <w:rPr>
          <w:rFonts w:ascii="Calibri" w:hAnsi="Calibri" w:cs="Calibri"/>
          <w:color w:val="000000"/>
          <w:sz w:val="20"/>
          <w:szCs w:val="20"/>
        </w:rPr>
        <w:t xml:space="preserve"> horas</w:t>
      </w:r>
    </w:p>
    <w:p w14:paraId="7C876D6A" w14:textId="77777777" w:rsidR="00A17EE0" w:rsidRPr="00A17EE0" w:rsidRDefault="00A17EE0" w:rsidP="00557F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 w:rsidRPr="00A17EE0">
        <w:rPr>
          <w:b/>
          <w:bCs/>
          <w:color w:val="000000"/>
          <w:sz w:val="20"/>
          <w:szCs w:val="20"/>
        </w:rPr>
        <w:lastRenderedPageBreak/>
        <w:t>Incluye:</w:t>
      </w:r>
      <w:r w:rsidRPr="00A17EE0">
        <w:rPr>
          <w:color w:val="000000"/>
          <w:sz w:val="20"/>
          <w:szCs w:val="20"/>
        </w:rPr>
        <w:t xml:space="preserve"> Transporte en vehículo climatizado, guía profesional, ingreso a la Catedral de Sal y tarjeta de asistencia médica</w:t>
      </w:r>
      <w:r>
        <w:rPr>
          <w:b/>
          <w:bCs/>
          <w:color w:val="000000"/>
          <w:sz w:val="20"/>
          <w:szCs w:val="20"/>
          <w:lang w:val="es-PE"/>
        </w:rPr>
        <w:t xml:space="preserve"> </w:t>
      </w:r>
    </w:p>
    <w:p w14:paraId="62263073" w14:textId="77777777" w:rsidR="009B0C45" w:rsidRPr="00557F76" w:rsidRDefault="009B0C45">
      <w:pPr>
        <w:spacing w:after="0" w:line="240" w:lineRule="auto"/>
        <w:jc w:val="both"/>
        <w:rPr>
          <w:b/>
          <w:sz w:val="20"/>
          <w:szCs w:val="20"/>
          <w:u w:val="single"/>
          <w:lang w:val="es-PE"/>
        </w:rPr>
      </w:pPr>
    </w:p>
    <w:p w14:paraId="6E1DA96E" w14:textId="5B717FD4" w:rsidR="009B0C45" w:rsidRDefault="00000000">
      <w:pPr>
        <w:spacing w:after="0" w:line="24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INFORMACIÓN HOTELERA</w:t>
      </w:r>
      <w:r w:rsidR="006E0CC2" w:rsidRPr="006E0CC2">
        <w:rPr>
          <w:b/>
          <w:sz w:val="20"/>
          <w:szCs w:val="20"/>
        </w:rPr>
        <w:t>:</w:t>
      </w:r>
    </w:p>
    <w:p w14:paraId="02F9D242" w14:textId="77777777" w:rsidR="009B0C45" w:rsidRDefault="009B0C45">
      <w:pPr>
        <w:spacing w:after="0" w:line="240" w:lineRule="auto"/>
        <w:jc w:val="both"/>
        <w:rPr>
          <w:sz w:val="20"/>
          <w:szCs w:val="20"/>
        </w:rPr>
      </w:pPr>
    </w:p>
    <w:p w14:paraId="01548D5D" w14:textId="77777777" w:rsidR="006E0CC2" w:rsidRDefault="006A61FF" w:rsidP="006A61FF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ANDES PLAZA</w:t>
      </w:r>
      <w:r w:rsidR="00557F76">
        <w:rPr>
          <w:b/>
          <w:sz w:val="20"/>
          <w:szCs w:val="20"/>
        </w:rPr>
        <w:t xml:space="preserve">: </w:t>
      </w:r>
    </w:p>
    <w:p w14:paraId="2B2516AB" w14:textId="7FC345AA" w:rsidR="00557F76" w:rsidRDefault="00557F76" w:rsidP="006A61FF">
      <w:pPr>
        <w:spacing w:after="0" w:line="240" w:lineRule="auto"/>
        <w:jc w:val="both"/>
        <w:rPr>
          <w:sz w:val="20"/>
          <w:szCs w:val="20"/>
        </w:rPr>
      </w:pPr>
      <w:r w:rsidRPr="006E0CC2">
        <w:rPr>
          <w:b/>
          <w:bCs/>
          <w:sz w:val="20"/>
          <w:szCs w:val="20"/>
        </w:rPr>
        <w:t>Política de niños:</w:t>
      </w:r>
      <w:r>
        <w:rPr>
          <w:sz w:val="20"/>
          <w:szCs w:val="20"/>
        </w:rPr>
        <w:t xml:space="preserve"> </w:t>
      </w:r>
      <w:r w:rsidR="006A61FF" w:rsidRPr="006A61FF">
        <w:rPr>
          <w:sz w:val="20"/>
          <w:szCs w:val="20"/>
        </w:rPr>
        <w:t>Permite 1 niño hasta 11 años en habitación de sus padres con desayuno.</w:t>
      </w:r>
      <w:r w:rsidR="006A61FF">
        <w:rPr>
          <w:sz w:val="20"/>
          <w:szCs w:val="20"/>
        </w:rPr>
        <w:t xml:space="preserve"> </w:t>
      </w:r>
    </w:p>
    <w:p w14:paraId="4701D12F" w14:textId="2B23DE54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habitaciones no cuentan con aire acondicionado </w:t>
      </w:r>
    </w:p>
    <w:p w14:paraId="30E2EDF7" w14:textId="77777777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</w:p>
    <w:p w14:paraId="10276266" w14:textId="77777777" w:rsidR="006E0CC2" w:rsidRDefault="006A61FF" w:rsidP="006A61FF">
      <w:pPr>
        <w:spacing w:after="0" w:line="240" w:lineRule="auto"/>
        <w:jc w:val="both"/>
        <w:rPr>
          <w:b/>
          <w:sz w:val="20"/>
          <w:szCs w:val="20"/>
        </w:rPr>
      </w:pPr>
      <w:r w:rsidRPr="006A61FF">
        <w:rPr>
          <w:b/>
          <w:sz w:val="20"/>
          <w:szCs w:val="20"/>
        </w:rPr>
        <w:t>BEST WESTERN PLUS 93 PARK</w:t>
      </w:r>
      <w:r>
        <w:rPr>
          <w:b/>
          <w:sz w:val="20"/>
          <w:szCs w:val="20"/>
        </w:rPr>
        <w:t xml:space="preserve">: </w:t>
      </w:r>
    </w:p>
    <w:p w14:paraId="1C874683" w14:textId="23BFCCFA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  <w:r w:rsidRPr="006E0CC2">
        <w:rPr>
          <w:b/>
          <w:bCs/>
          <w:sz w:val="20"/>
          <w:szCs w:val="20"/>
        </w:rPr>
        <w:t>Política de niños:</w:t>
      </w:r>
      <w:r>
        <w:rPr>
          <w:sz w:val="20"/>
          <w:szCs w:val="20"/>
        </w:rPr>
        <w:t xml:space="preserve"> </w:t>
      </w:r>
      <w:r w:rsidRPr="006A61FF">
        <w:rPr>
          <w:sz w:val="20"/>
          <w:szCs w:val="20"/>
        </w:rPr>
        <w:t>Permite 1 niño hasta 10 años en habitación de sus padres con desayuno.</w:t>
      </w:r>
    </w:p>
    <w:p w14:paraId="28A02862" w14:textId="77777777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</w:p>
    <w:p w14:paraId="7D2333B0" w14:textId="77777777" w:rsidR="006E0CC2" w:rsidRDefault="006A61FF" w:rsidP="006A61FF">
      <w:pPr>
        <w:spacing w:after="0" w:line="240" w:lineRule="auto"/>
        <w:jc w:val="both"/>
        <w:rPr>
          <w:b/>
          <w:sz w:val="20"/>
          <w:szCs w:val="20"/>
        </w:rPr>
      </w:pPr>
      <w:r w:rsidRPr="006A61FF">
        <w:rPr>
          <w:b/>
          <w:sz w:val="20"/>
          <w:szCs w:val="20"/>
        </w:rPr>
        <w:t>BOGOTÁ PLAZA</w:t>
      </w:r>
      <w:r>
        <w:rPr>
          <w:b/>
          <w:sz w:val="20"/>
          <w:szCs w:val="20"/>
        </w:rPr>
        <w:t xml:space="preserve">: </w:t>
      </w:r>
    </w:p>
    <w:p w14:paraId="549A7C40" w14:textId="51F69E49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  <w:r w:rsidRPr="006E0CC2">
        <w:rPr>
          <w:b/>
          <w:bCs/>
          <w:sz w:val="20"/>
          <w:szCs w:val="20"/>
        </w:rPr>
        <w:t>Política de niños:</w:t>
      </w:r>
      <w:r>
        <w:rPr>
          <w:sz w:val="20"/>
          <w:szCs w:val="20"/>
        </w:rPr>
        <w:t xml:space="preserve"> </w:t>
      </w:r>
      <w:r w:rsidRPr="006A61FF">
        <w:rPr>
          <w:sz w:val="20"/>
          <w:szCs w:val="20"/>
        </w:rPr>
        <w:t>Permite 2 niños hasta 11 años en habitación de sus padres con desayuno</w:t>
      </w:r>
    </w:p>
    <w:p w14:paraId="32FCF82C" w14:textId="77777777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</w:p>
    <w:p w14:paraId="1D09694F" w14:textId="77777777" w:rsidR="006E0CC2" w:rsidRDefault="006A61FF" w:rsidP="006A61FF">
      <w:pPr>
        <w:spacing w:after="0" w:line="240" w:lineRule="auto"/>
        <w:jc w:val="both"/>
        <w:rPr>
          <w:b/>
          <w:sz w:val="20"/>
          <w:szCs w:val="20"/>
        </w:rPr>
      </w:pPr>
      <w:r w:rsidRPr="006A61FF">
        <w:rPr>
          <w:b/>
          <w:sz w:val="20"/>
          <w:szCs w:val="20"/>
        </w:rPr>
        <w:t>DOUBLETREE BY HILTON PARQUE 93</w:t>
      </w:r>
      <w:r>
        <w:rPr>
          <w:b/>
          <w:sz w:val="20"/>
          <w:szCs w:val="20"/>
        </w:rPr>
        <w:t xml:space="preserve">: </w:t>
      </w:r>
    </w:p>
    <w:p w14:paraId="1AF08E16" w14:textId="4A82F54D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  <w:r w:rsidRPr="006E0CC2">
        <w:rPr>
          <w:b/>
          <w:bCs/>
          <w:sz w:val="20"/>
          <w:szCs w:val="20"/>
        </w:rPr>
        <w:t>Política de niños:</w:t>
      </w:r>
      <w:r>
        <w:rPr>
          <w:sz w:val="20"/>
          <w:szCs w:val="20"/>
        </w:rPr>
        <w:t xml:space="preserve"> </w:t>
      </w:r>
      <w:r w:rsidRPr="006A61FF">
        <w:rPr>
          <w:sz w:val="20"/>
          <w:szCs w:val="20"/>
        </w:rPr>
        <w:t>Permite 1 niño hasta 11 años en habitación de sus padres con desayuno.</w:t>
      </w:r>
    </w:p>
    <w:p w14:paraId="73AF8B88" w14:textId="77777777" w:rsidR="006A61FF" w:rsidRDefault="006A61FF" w:rsidP="006A61FF">
      <w:pPr>
        <w:spacing w:after="0" w:line="240" w:lineRule="auto"/>
        <w:jc w:val="both"/>
        <w:rPr>
          <w:sz w:val="20"/>
          <w:szCs w:val="20"/>
        </w:rPr>
      </w:pPr>
    </w:p>
    <w:p w14:paraId="315315A1" w14:textId="77777777" w:rsidR="006E0CC2" w:rsidRDefault="006A61FF" w:rsidP="006A61FF">
      <w:pPr>
        <w:spacing w:after="0" w:line="240" w:lineRule="auto"/>
        <w:jc w:val="both"/>
        <w:rPr>
          <w:b/>
          <w:sz w:val="20"/>
          <w:szCs w:val="20"/>
        </w:rPr>
      </w:pPr>
      <w:r w:rsidRPr="006A61FF">
        <w:rPr>
          <w:b/>
          <w:sz w:val="20"/>
          <w:szCs w:val="20"/>
        </w:rPr>
        <w:t>SOFITEL BOGOTA VICTORIA REGIA</w:t>
      </w:r>
      <w:r>
        <w:rPr>
          <w:b/>
          <w:sz w:val="20"/>
          <w:szCs w:val="20"/>
        </w:rPr>
        <w:t xml:space="preserve">: </w:t>
      </w:r>
    </w:p>
    <w:p w14:paraId="7BE8FED6" w14:textId="0D19C97A" w:rsidR="006A61FF" w:rsidRDefault="006A61FF" w:rsidP="006A61FF">
      <w:pPr>
        <w:spacing w:after="0" w:line="240" w:lineRule="auto"/>
        <w:jc w:val="both"/>
        <w:rPr>
          <w:b/>
          <w:sz w:val="20"/>
          <w:szCs w:val="20"/>
        </w:rPr>
      </w:pPr>
      <w:r w:rsidRPr="006E0CC2">
        <w:rPr>
          <w:b/>
          <w:bCs/>
          <w:sz w:val="20"/>
          <w:szCs w:val="20"/>
        </w:rPr>
        <w:t>Política de niños:</w:t>
      </w:r>
      <w:r>
        <w:rPr>
          <w:sz w:val="20"/>
          <w:szCs w:val="20"/>
        </w:rPr>
        <w:t xml:space="preserve"> </w:t>
      </w:r>
      <w:r w:rsidRPr="006A61FF">
        <w:rPr>
          <w:sz w:val="20"/>
          <w:szCs w:val="20"/>
        </w:rPr>
        <w:t>Permite máximo un niño hasta los 11 años compartiendo habitación con sus padres, sin desayuno.</w:t>
      </w:r>
    </w:p>
    <w:p w14:paraId="2D5C08CA" w14:textId="77777777" w:rsidR="00E017DC" w:rsidRDefault="00E017DC">
      <w:pPr>
        <w:spacing w:after="0" w:line="240" w:lineRule="auto"/>
        <w:jc w:val="both"/>
        <w:rPr>
          <w:b/>
          <w:sz w:val="20"/>
          <w:szCs w:val="20"/>
        </w:rPr>
      </w:pPr>
    </w:p>
    <w:p w14:paraId="2D9B7A38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IMPORTANTE</w:t>
      </w:r>
    </w:p>
    <w:p w14:paraId="40AC88B1" w14:textId="5F9226C6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comisionables al 10%</w:t>
      </w:r>
      <w:r w:rsidR="00557F76">
        <w:rPr>
          <w:b/>
          <w:color w:val="000000"/>
          <w:sz w:val="20"/>
          <w:szCs w:val="20"/>
        </w:rPr>
        <w:t xml:space="preserve">, descontando el boleto aéreo. </w:t>
      </w:r>
    </w:p>
    <w:p w14:paraId="3604B9AE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Incentivo $10 por pasajero adulto</w:t>
      </w:r>
      <w:r>
        <w:rPr>
          <w:color w:val="000000"/>
          <w:sz w:val="20"/>
          <w:szCs w:val="20"/>
        </w:rPr>
        <w:t>.</w:t>
      </w:r>
    </w:p>
    <w:p w14:paraId="6E5417B5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2B1E703E" w14:textId="7F63A1C3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6E0CC2">
        <w:rPr>
          <w:b/>
          <w:bCs/>
          <w:color w:val="000000"/>
          <w:sz w:val="20"/>
          <w:szCs w:val="20"/>
          <w:shd w:val="clear" w:color="auto" w:fill="FFC000"/>
        </w:rPr>
        <w:t>30 de</w:t>
      </w:r>
      <w:r w:rsidR="003B16BC">
        <w:rPr>
          <w:b/>
          <w:bCs/>
          <w:color w:val="000000"/>
          <w:sz w:val="20"/>
          <w:szCs w:val="20"/>
          <w:shd w:val="clear" w:color="auto" w:fill="FFC000"/>
        </w:rPr>
        <w:t xml:space="preserve"> noviembre</w:t>
      </w:r>
      <w:r w:rsidR="00557F76" w:rsidRPr="00E017DC">
        <w:rPr>
          <w:b/>
          <w:bCs/>
          <w:color w:val="000000"/>
          <w:sz w:val="20"/>
          <w:szCs w:val="20"/>
          <w:shd w:val="clear" w:color="auto" w:fill="FFC000"/>
        </w:rPr>
        <w:t xml:space="preserve"> del 2026</w:t>
      </w:r>
      <w:r>
        <w:rPr>
          <w:color w:val="000000"/>
          <w:sz w:val="20"/>
          <w:szCs w:val="20"/>
          <w:shd w:val="clear" w:color="auto" w:fill="FFC000"/>
        </w:rPr>
        <w:t xml:space="preserve"> o hasta agotar el stock.</w:t>
      </w:r>
      <w:r>
        <w:rPr>
          <w:color w:val="000000"/>
          <w:sz w:val="20"/>
          <w:szCs w:val="20"/>
        </w:rPr>
        <w:t xml:space="preserve"> </w:t>
      </w:r>
    </w:p>
    <w:p w14:paraId="49C4CD2B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1DFFD1E0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precios no son válidos para fechas festivas, feriados, eventos especiales.</w:t>
      </w:r>
    </w:p>
    <w:p w14:paraId="7A233D63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34F6F5F4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CONDICIONES GENERALES</w:t>
      </w:r>
    </w:p>
    <w:p w14:paraId="01465634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sujetas a variación sin previo aviso.</w:t>
      </w:r>
    </w:p>
    <w:p w14:paraId="0265C417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1520468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Indicar edades de CHD en la solicitud de reserva, de estar permitidos.</w:t>
      </w:r>
    </w:p>
    <w:p w14:paraId="123D7EEB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Servicios están </w:t>
      </w:r>
      <w:proofErr w:type="spellStart"/>
      <w:r>
        <w:rPr>
          <w:color w:val="000000"/>
          <w:sz w:val="20"/>
          <w:szCs w:val="20"/>
        </w:rPr>
        <w:t>inafectos</w:t>
      </w:r>
      <w:proofErr w:type="spellEnd"/>
      <w:r>
        <w:rPr>
          <w:color w:val="000000"/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5C3AC377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5569965E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Traslado aeropuerto - hotel – aeropuerto: Tiene recargo del 20% sobre la tarifa publicada pasajeros arribando en vuelos con itinerario comprendido entre las 21:00 y las 06:00. En caso de retraso en el vuelo de llegada se espera hasta por espacio de una hora. Espera adicional, genera cargo adicional. Tiene recargo del 20% sobre la tarifa publicada pasajeros con vuelos internacionales entre las 01:30 y las 10:30, vuelos nacionales 24:00 y las 09:00. Espera adicional, genera cargo adicional. Traslados para los días 24-25-31 de diciembre y 01 de enero tienen recargo delo 20% sobre la tarifa publicada</w:t>
      </w:r>
    </w:p>
    <w:p w14:paraId="4EBA661F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5FEC8229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La empresa no reconocerá derecho de devolución alguno, por el uso de servicios de terceros ajenos al servicio contratado, que no hayan sido autorizados previamente por escrito por la empresa.</w:t>
      </w:r>
    </w:p>
    <w:p w14:paraId="0F4A430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Estadía mínima requerida de 03 noches.</w:t>
      </w:r>
    </w:p>
    <w:p w14:paraId="2EF9244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Las reservas aéreas tienen que ser hechas por el </w:t>
      </w:r>
      <w:proofErr w:type="spellStart"/>
      <w:r>
        <w:rPr>
          <w:color w:val="000000"/>
          <w:sz w:val="20"/>
          <w:szCs w:val="20"/>
        </w:rPr>
        <w:t>counter</w:t>
      </w:r>
      <w:proofErr w:type="spellEnd"/>
      <w:r>
        <w:rPr>
          <w:color w:val="000000"/>
          <w:sz w:val="20"/>
          <w:szCs w:val="20"/>
        </w:rPr>
        <w:t xml:space="preserve"> de </w:t>
      </w:r>
      <w:r>
        <w:rPr>
          <w:b/>
          <w:color w:val="C00000"/>
          <w:sz w:val="20"/>
          <w:szCs w:val="20"/>
        </w:rPr>
        <w:t>CHECK IN MAYORISTA DE VIAJES</w:t>
      </w:r>
      <w:r>
        <w:rPr>
          <w:color w:val="000000"/>
          <w:sz w:val="20"/>
          <w:szCs w:val="20"/>
        </w:rPr>
        <w:t>, consultar disponibilidad.</w:t>
      </w:r>
    </w:p>
    <w:p w14:paraId="26F08F82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tarifas aplican solo para peruanos residentes en Perú y extranjeros que no visiten su país de nacimiento.</w:t>
      </w:r>
    </w:p>
    <w:p w14:paraId="75BE230C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1A5385BD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113E593D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 oferta no puede ser combinada, ni acumulable con ninguna otra oferta y/o promoción especial.</w:t>
      </w:r>
    </w:p>
    <w:p w14:paraId="1FF227C5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Programas incluyen Tarjeta de Asistencia Universal </w:t>
      </w:r>
      <w:proofErr w:type="spellStart"/>
      <w:r>
        <w:rPr>
          <w:color w:val="000000"/>
          <w:sz w:val="20"/>
          <w:szCs w:val="20"/>
        </w:rPr>
        <w:t>Assistance</w:t>
      </w:r>
      <w:proofErr w:type="spellEnd"/>
      <w:r>
        <w:rPr>
          <w:color w:val="000000"/>
          <w:sz w:val="20"/>
          <w:szCs w:val="20"/>
        </w:rPr>
        <w:t xml:space="preserve"> con cobertura de $40,000. Sujeto a requerimientos gubernamentales de cada destino.</w:t>
      </w:r>
    </w:p>
    <w:p w14:paraId="27EC634B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32AA0CF6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40C0159B" w14:textId="1995727D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Programas actualizados al </w:t>
      </w:r>
      <w:r w:rsidR="003B16BC">
        <w:rPr>
          <w:b/>
          <w:color w:val="000000"/>
          <w:sz w:val="20"/>
          <w:szCs w:val="20"/>
        </w:rPr>
        <w:t>10 de agosto</w:t>
      </w:r>
      <w:r w:rsidR="00E017DC">
        <w:rPr>
          <w:b/>
          <w:color w:val="000000"/>
          <w:sz w:val="20"/>
          <w:szCs w:val="20"/>
        </w:rPr>
        <w:t xml:space="preserve"> del 2026.</w:t>
      </w:r>
    </w:p>
    <w:p w14:paraId="2409A5CA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9B0C45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7C7D" w14:textId="77777777" w:rsidR="00540341" w:rsidRDefault="00540341">
      <w:pPr>
        <w:spacing w:after="0" w:line="240" w:lineRule="auto"/>
      </w:pPr>
      <w:r>
        <w:separator/>
      </w:r>
    </w:p>
  </w:endnote>
  <w:endnote w:type="continuationSeparator" w:id="0">
    <w:p w14:paraId="18758AA7" w14:textId="77777777" w:rsidR="00540341" w:rsidRDefault="00540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B972C9D9-0061-4A17-A40C-BB0FF4384D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ECC0E1-9BCA-424D-806E-E2A77B53183F}"/>
    <w:embedBold r:id="rId3" w:fontKey="{7228EA3E-DBB5-4A6E-BCCB-CB142A6FBB2C}"/>
    <w:embedItalic r:id="rId4" w:fontKey="{12825B41-CFE8-47BE-9F98-AEDEFC3717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CDD3613-AC9F-4C1E-8B9E-5FCCA3F3ED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6D94" w14:textId="77777777" w:rsidR="00540341" w:rsidRDefault="00540341">
      <w:pPr>
        <w:spacing w:after="0" w:line="240" w:lineRule="auto"/>
      </w:pPr>
      <w:r>
        <w:separator/>
      </w:r>
    </w:p>
  </w:footnote>
  <w:footnote w:type="continuationSeparator" w:id="0">
    <w:p w14:paraId="511577AF" w14:textId="77777777" w:rsidR="00540341" w:rsidRDefault="00540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3A89" w14:textId="77777777" w:rsidR="009B0C4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D8B6981" wp14:editId="085B350F">
          <wp:simplePos x="0" y="0"/>
          <wp:positionH relativeFrom="column">
            <wp:posOffset>-1080134</wp:posOffset>
          </wp:positionH>
          <wp:positionV relativeFrom="paragraph">
            <wp:posOffset>-579754</wp:posOffset>
          </wp:positionV>
          <wp:extent cx="2895600" cy="1028700"/>
          <wp:effectExtent l="0" t="0" r="0" b="0"/>
          <wp:wrapNone/>
          <wp:docPr id="10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252" t="764" r="61409" b="16666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F7F"/>
    <w:multiLevelType w:val="multilevel"/>
    <w:tmpl w:val="C282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739AD"/>
    <w:multiLevelType w:val="multilevel"/>
    <w:tmpl w:val="AE5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66492"/>
    <w:multiLevelType w:val="multilevel"/>
    <w:tmpl w:val="ED6CDA10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84" w:hanging="708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06628A"/>
    <w:multiLevelType w:val="multilevel"/>
    <w:tmpl w:val="4BA45456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9A687F"/>
    <w:multiLevelType w:val="multilevel"/>
    <w:tmpl w:val="1DB63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F176896"/>
    <w:multiLevelType w:val="multilevel"/>
    <w:tmpl w:val="14902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77258849">
    <w:abstractNumId w:val="3"/>
  </w:num>
  <w:num w:numId="2" w16cid:durableId="1362900042">
    <w:abstractNumId w:val="4"/>
  </w:num>
  <w:num w:numId="3" w16cid:durableId="1103377235">
    <w:abstractNumId w:val="5"/>
  </w:num>
  <w:num w:numId="4" w16cid:durableId="1094665691">
    <w:abstractNumId w:val="2"/>
  </w:num>
  <w:num w:numId="5" w16cid:durableId="793060246">
    <w:abstractNumId w:val="0"/>
  </w:num>
  <w:num w:numId="6" w16cid:durableId="1817869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C45"/>
    <w:rsid w:val="00024678"/>
    <w:rsid w:val="001E6A29"/>
    <w:rsid w:val="0035341F"/>
    <w:rsid w:val="003A4EF1"/>
    <w:rsid w:val="003B16BC"/>
    <w:rsid w:val="003D4F71"/>
    <w:rsid w:val="004A13CC"/>
    <w:rsid w:val="00540341"/>
    <w:rsid w:val="00557F76"/>
    <w:rsid w:val="00562F12"/>
    <w:rsid w:val="006A61FF"/>
    <w:rsid w:val="006B6024"/>
    <w:rsid w:val="006E0CC2"/>
    <w:rsid w:val="007A373A"/>
    <w:rsid w:val="007B016B"/>
    <w:rsid w:val="009B0C45"/>
    <w:rsid w:val="00A17EE0"/>
    <w:rsid w:val="00B83D4C"/>
    <w:rsid w:val="00E017DC"/>
    <w:rsid w:val="00E33674"/>
    <w:rsid w:val="00F9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21FBEC"/>
  <w15:docId w15:val="{15823C7B-CFA6-4A97-8C50-45B50903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AA1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AA1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AA1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AA14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AA14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AA1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1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1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1472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AA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AA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1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14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14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1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14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147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472"/>
  </w:style>
  <w:style w:type="paragraph" w:styleId="Piedepgina">
    <w:name w:val="footer"/>
    <w:basedOn w:val="Normal"/>
    <w:link w:val="Piedepgina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472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A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+QoLkqt9MZlMcWP8bAcHUHauvA==">CgMxLjA4AHIhMUZWcHQ5dXhlOW9nRHN6REMxVG1VcW1RNkQzekRydi1q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1334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2</dc:creator>
  <cp:lastModifiedBy>Office Ventas</cp:lastModifiedBy>
  <cp:revision>9</cp:revision>
  <dcterms:created xsi:type="dcterms:W3CDTF">2025-01-22T22:35:00Z</dcterms:created>
  <dcterms:modified xsi:type="dcterms:W3CDTF">2026-08-11T21:18:00Z</dcterms:modified>
</cp:coreProperties>
</file>