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50770" w14:textId="2C7E4049" w:rsidR="00D204B1" w:rsidRDefault="00064EFA">
      <w:pPr>
        <w:spacing w:after="0" w:line="240" w:lineRule="auto"/>
        <w:jc w:val="center"/>
        <w:rPr>
          <w:b/>
          <w:bCs/>
          <w:color w:val="C00000"/>
          <w:sz w:val="40"/>
          <w:szCs w:val="40"/>
        </w:rPr>
      </w:pPr>
      <w:r>
        <w:rPr>
          <w:b/>
          <w:bCs/>
          <w:color w:val="C00000"/>
          <w:sz w:val="40"/>
          <w:szCs w:val="40"/>
        </w:rPr>
        <w:t>MADRID Y PARÍS</w:t>
      </w:r>
    </w:p>
    <w:p w14:paraId="084B4356" w14:textId="1AB79B6B" w:rsidR="00D204B1" w:rsidRDefault="00000000">
      <w:pPr>
        <w:spacing w:after="0" w:line="240" w:lineRule="auto"/>
        <w:jc w:val="center"/>
        <w:rPr>
          <w:b/>
          <w:bCs/>
          <w:sz w:val="24"/>
          <w:szCs w:val="24"/>
        </w:rPr>
      </w:pPr>
      <w:r>
        <w:rPr>
          <w:b/>
          <w:bCs/>
          <w:sz w:val="24"/>
          <w:szCs w:val="24"/>
        </w:rPr>
        <w:t>VISITANDO: MADRID - B</w:t>
      </w:r>
      <w:r w:rsidR="00064EFA">
        <w:rPr>
          <w:b/>
          <w:bCs/>
          <w:sz w:val="24"/>
          <w:szCs w:val="24"/>
        </w:rPr>
        <w:t>URDEOS</w:t>
      </w:r>
      <w:r>
        <w:rPr>
          <w:b/>
          <w:bCs/>
          <w:sz w:val="24"/>
          <w:szCs w:val="24"/>
        </w:rPr>
        <w:t xml:space="preserve"> - PAR</w:t>
      </w:r>
      <w:r w:rsidR="00064EFA">
        <w:rPr>
          <w:b/>
          <w:bCs/>
          <w:sz w:val="24"/>
          <w:szCs w:val="24"/>
        </w:rPr>
        <w:t>Í</w:t>
      </w:r>
      <w:r>
        <w:rPr>
          <w:b/>
          <w:bCs/>
          <w:sz w:val="24"/>
          <w:szCs w:val="24"/>
        </w:rPr>
        <w:t>S</w:t>
      </w:r>
    </w:p>
    <w:p w14:paraId="4A62E03B" w14:textId="281AE832" w:rsidR="00D204B1" w:rsidRDefault="00064EFA">
      <w:pPr>
        <w:spacing w:after="0" w:line="240" w:lineRule="auto"/>
        <w:jc w:val="center"/>
        <w:rPr>
          <w:b/>
          <w:bCs/>
        </w:rPr>
      </w:pPr>
      <w:r>
        <w:rPr>
          <w:b/>
          <w:bCs/>
        </w:rPr>
        <w:t>08 DIAS - 07 NOCHES</w:t>
      </w:r>
    </w:p>
    <w:p w14:paraId="4E4114CB" w14:textId="77777777" w:rsidR="00D204B1" w:rsidRDefault="00D204B1">
      <w:pPr>
        <w:spacing w:after="0" w:line="240" w:lineRule="auto"/>
        <w:jc w:val="center"/>
        <w:rPr>
          <w:b/>
          <w:bCs/>
        </w:rPr>
      </w:pPr>
    </w:p>
    <w:p w14:paraId="31C79606" w14:textId="767B0787" w:rsidR="00D204B1" w:rsidRDefault="00000000">
      <w:pPr>
        <w:spacing w:after="0" w:line="240" w:lineRule="auto"/>
        <w:jc w:val="center"/>
        <w:rPr>
          <w:b/>
          <w:bCs/>
          <w:sz w:val="20"/>
          <w:szCs w:val="20"/>
        </w:rPr>
      </w:pPr>
      <w:r>
        <w:rPr>
          <w:b/>
          <w:bCs/>
          <w:sz w:val="20"/>
          <w:szCs w:val="20"/>
        </w:rPr>
        <w:t xml:space="preserve">SALIDA: </w:t>
      </w:r>
      <w:r w:rsidR="00064EFA">
        <w:rPr>
          <w:b/>
          <w:bCs/>
          <w:sz w:val="20"/>
          <w:szCs w:val="20"/>
        </w:rPr>
        <w:t>LUNES</w:t>
      </w:r>
    </w:p>
    <w:p w14:paraId="50D33BB2" w14:textId="77777777" w:rsidR="00D204B1" w:rsidRDefault="00D204B1">
      <w:pPr>
        <w:spacing w:after="0" w:line="240" w:lineRule="auto"/>
        <w:jc w:val="center"/>
        <w:rPr>
          <w:b/>
          <w:bCs/>
          <w:sz w:val="20"/>
          <w:szCs w:val="20"/>
        </w:rPr>
      </w:pPr>
    </w:p>
    <w:tbl>
      <w:tblPr>
        <w:tblStyle w:val="a"/>
        <w:tblW w:w="4957" w:type="dxa"/>
        <w:jc w:val="center"/>
        <w:tblInd w:w="0" w:type="dxa"/>
        <w:tblLayout w:type="fixed"/>
        <w:tblLook w:val="0400" w:firstRow="0" w:lastRow="0" w:firstColumn="0" w:lastColumn="0" w:noHBand="0" w:noVBand="1"/>
      </w:tblPr>
      <w:tblGrid>
        <w:gridCol w:w="962"/>
        <w:gridCol w:w="1441"/>
        <w:gridCol w:w="1070"/>
        <w:gridCol w:w="1484"/>
      </w:tblGrid>
      <w:tr w:rsidR="00D204B1" w14:paraId="44AE1D30" w14:textId="77777777">
        <w:trPr>
          <w:trHeight w:val="288"/>
          <w:jc w:val="center"/>
        </w:trPr>
        <w:tc>
          <w:tcPr>
            <w:tcW w:w="4957"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52A5FB7F" w14:textId="1D7BE037" w:rsidR="00D204B1" w:rsidRDefault="00000000">
            <w:pPr>
              <w:widowControl w:val="0"/>
              <w:spacing w:after="0" w:line="240" w:lineRule="auto"/>
              <w:jc w:val="center"/>
              <w:rPr>
                <w:color w:val="000000"/>
                <w:sz w:val="18"/>
                <w:szCs w:val="18"/>
              </w:rPr>
            </w:pPr>
            <w:r>
              <w:rPr>
                <w:b/>
                <w:bCs/>
                <w:color w:val="FFFFFF"/>
                <w:sz w:val="18"/>
                <w:szCs w:val="18"/>
              </w:rPr>
              <w:t xml:space="preserve">FECHAS DE SALIDA </w:t>
            </w:r>
            <w:r w:rsidR="00064EFA">
              <w:rPr>
                <w:b/>
                <w:bCs/>
                <w:color w:val="FFFFFF"/>
                <w:sz w:val="18"/>
                <w:szCs w:val="18"/>
              </w:rPr>
              <w:t>2026</w:t>
            </w:r>
          </w:p>
        </w:tc>
      </w:tr>
      <w:tr w:rsidR="000B0C52" w14:paraId="6401DE59"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66A2A369" w14:textId="067C5183" w:rsidR="000B0C52" w:rsidRDefault="000B0C52" w:rsidP="000B0C52">
            <w:pPr>
              <w:widowControl w:val="0"/>
              <w:spacing w:after="0" w:line="240" w:lineRule="auto"/>
              <w:jc w:val="right"/>
              <w:rPr>
                <w:b/>
                <w:bCs/>
                <w:color w:val="000000"/>
                <w:sz w:val="18"/>
                <w:szCs w:val="18"/>
              </w:rPr>
            </w:pPr>
            <w:r>
              <w:rPr>
                <w:b/>
                <w:bCs/>
                <w:color w:val="000000"/>
                <w:sz w:val="18"/>
                <w:szCs w:val="18"/>
              </w:rPr>
              <w:t>MAYO</w:t>
            </w:r>
          </w:p>
        </w:tc>
        <w:tc>
          <w:tcPr>
            <w:tcW w:w="1441" w:type="dxa"/>
            <w:tcBorders>
              <w:top w:val="single" w:sz="4" w:space="0" w:color="000000"/>
              <w:left w:val="single" w:sz="4" w:space="0" w:color="000000"/>
              <w:bottom w:val="single" w:sz="4" w:space="0" w:color="000000"/>
              <w:right w:val="single" w:sz="4" w:space="0" w:color="000000"/>
            </w:tcBorders>
            <w:vAlign w:val="center"/>
          </w:tcPr>
          <w:p w14:paraId="0863DF58" w14:textId="16181B10" w:rsidR="000B0C52" w:rsidRDefault="000B0C52" w:rsidP="000B0C52">
            <w:pPr>
              <w:widowControl w:val="0"/>
              <w:spacing w:after="0" w:line="240" w:lineRule="auto"/>
              <w:rPr>
                <w:color w:val="000000"/>
                <w:sz w:val="18"/>
                <w:szCs w:val="18"/>
              </w:rPr>
            </w:pPr>
            <w:r>
              <w:rPr>
                <w:color w:val="000000"/>
                <w:sz w:val="18"/>
                <w:szCs w:val="18"/>
              </w:rPr>
              <w:t>04, 11, 18, 25</w:t>
            </w:r>
          </w:p>
        </w:tc>
        <w:tc>
          <w:tcPr>
            <w:tcW w:w="1070" w:type="dxa"/>
            <w:tcBorders>
              <w:top w:val="single" w:sz="4" w:space="0" w:color="000000"/>
              <w:left w:val="single" w:sz="4" w:space="0" w:color="000000"/>
              <w:bottom w:val="single" w:sz="4" w:space="0" w:color="000000"/>
              <w:right w:val="single" w:sz="4" w:space="0" w:color="000000"/>
            </w:tcBorders>
            <w:vAlign w:val="center"/>
          </w:tcPr>
          <w:p w14:paraId="7A7BF188" w14:textId="7F9733A8" w:rsidR="000B0C52" w:rsidRDefault="000B0C52" w:rsidP="000B0C52">
            <w:pPr>
              <w:widowControl w:val="0"/>
              <w:spacing w:after="0" w:line="240" w:lineRule="auto"/>
              <w:jc w:val="right"/>
              <w:rPr>
                <w:b/>
                <w:bCs/>
                <w:color w:val="000000"/>
                <w:sz w:val="18"/>
                <w:szCs w:val="18"/>
              </w:rPr>
            </w:pPr>
            <w:r>
              <w:rPr>
                <w:b/>
                <w:bCs/>
                <w:color w:val="000000"/>
                <w:sz w:val="18"/>
                <w:szCs w:val="18"/>
              </w:rPr>
              <w:t>SETIEMBRE</w:t>
            </w:r>
          </w:p>
        </w:tc>
        <w:tc>
          <w:tcPr>
            <w:tcW w:w="1484" w:type="dxa"/>
            <w:tcBorders>
              <w:top w:val="single" w:sz="4" w:space="0" w:color="000000"/>
              <w:left w:val="single" w:sz="4" w:space="0" w:color="000000"/>
              <w:bottom w:val="single" w:sz="4" w:space="0" w:color="000000"/>
              <w:right w:val="single" w:sz="4" w:space="0" w:color="000000"/>
            </w:tcBorders>
            <w:vAlign w:val="center"/>
          </w:tcPr>
          <w:p w14:paraId="7FEDE1F1" w14:textId="37B42B08" w:rsidR="000B0C52" w:rsidRDefault="000B0C52" w:rsidP="000B0C52">
            <w:pPr>
              <w:widowControl w:val="0"/>
              <w:spacing w:after="0" w:line="240" w:lineRule="auto"/>
              <w:rPr>
                <w:color w:val="000000"/>
                <w:sz w:val="18"/>
                <w:szCs w:val="18"/>
              </w:rPr>
            </w:pPr>
            <w:r>
              <w:rPr>
                <w:color w:val="000000"/>
                <w:sz w:val="18"/>
                <w:szCs w:val="18"/>
              </w:rPr>
              <w:t>07, 14, 21, 28</w:t>
            </w:r>
          </w:p>
        </w:tc>
      </w:tr>
      <w:tr w:rsidR="000B0C52" w14:paraId="19B49890"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36BBE9A7" w14:textId="127E5FBE" w:rsidR="000B0C52" w:rsidRDefault="000B0C52" w:rsidP="000B0C52">
            <w:pPr>
              <w:widowControl w:val="0"/>
              <w:spacing w:after="0" w:line="240" w:lineRule="auto"/>
              <w:jc w:val="right"/>
              <w:rPr>
                <w:b/>
                <w:bCs/>
                <w:color w:val="000000"/>
                <w:sz w:val="18"/>
                <w:szCs w:val="18"/>
              </w:rPr>
            </w:pPr>
            <w:r>
              <w:rPr>
                <w:b/>
                <w:bCs/>
                <w:color w:val="000000"/>
                <w:sz w:val="18"/>
                <w:szCs w:val="18"/>
              </w:rPr>
              <w:t>JUNIO</w:t>
            </w:r>
          </w:p>
        </w:tc>
        <w:tc>
          <w:tcPr>
            <w:tcW w:w="1441" w:type="dxa"/>
            <w:tcBorders>
              <w:top w:val="single" w:sz="4" w:space="0" w:color="000000"/>
              <w:left w:val="single" w:sz="4" w:space="0" w:color="000000"/>
              <w:bottom w:val="single" w:sz="4" w:space="0" w:color="000000"/>
              <w:right w:val="single" w:sz="4" w:space="0" w:color="000000"/>
            </w:tcBorders>
            <w:vAlign w:val="center"/>
          </w:tcPr>
          <w:p w14:paraId="61FF8608" w14:textId="61629418" w:rsidR="000B0C52" w:rsidRDefault="000B0C52" w:rsidP="000B0C52">
            <w:pPr>
              <w:widowControl w:val="0"/>
              <w:spacing w:after="0" w:line="240" w:lineRule="auto"/>
              <w:rPr>
                <w:color w:val="000000"/>
                <w:sz w:val="18"/>
                <w:szCs w:val="18"/>
              </w:rPr>
            </w:pPr>
            <w:r>
              <w:rPr>
                <w:color w:val="000000"/>
                <w:sz w:val="18"/>
                <w:szCs w:val="18"/>
              </w:rPr>
              <w:t>01, 08, 15, 22, 29</w:t>
            </w:r>
          </w:p>
        </w:tc>
        <w:tc>
          <w:tcPr>
            <w:tcW w:w="1070" w:type="dxa"/>
            <w:tcBorders>
              <w:top w:val="single" w:sz="4" w:space="0" w:color="000000"/>
              <w:left w:val="single" w:sz="4" w:space="0" w:color="000000"/>
              <w:bottom w:val="single" w:sz="4" w:space="0" w:color="000000"/>
              <w:right w:val="single" w:sz="4" w:space="0" w:color="000000"/>
            </w:tcBorders>
            <w:vAlign w:val="center"/>
          </w:tcPr>
          <w:p w14:paraId="22C5BCFF" w14:textId="66A5AB9D" w:rsidR="000B0C52" w:rsidRDefault="000B0C52" w:rsidP="000B0C52">
            <w:pPr>
              <w:widowControl w:val="0"/>
              <w:spacing w:after="0" w:line="240" w:lineRule="auto"/>
              <w:jc w:val="right"/>
              <w:rPr>
                <w:b/>
                <w:bCs/>
                <w:color w:val="000000"/>
                <w:sz w:val="18"/>
                <w:szCs w:val="18"/>
              </w:rPr>
            </w:pPr>
            <w:r>
              <w:rPr>
                <w:b/>
                <w:bCs/>
                <w:color w:val="000000"/>
                <w:sz w:val="18"/>
                <w:szCs w:val="18"/>
              </w:rPr>
              <w:t>OCTUBRE</w:t>
            </w:r>
          </w:p>
        </w:tc>
        <w:tc>
          <w:tcPr>
            <w:tcW w:w="1484" w:type="dxa"/>
            <w:tcBorders>
              <w:top w:val="single" w:sz="4" w:space="0" w:color="000000"/>
              <w:left w:val="single" w:sz="4" w:space="0" w:color="000000"/>
              <w:bottom w:val="single" w:sz="4" w:space="0" w:color="000000"/>
              <w:right w:val="single" w:sz="4" w:space="0" w:color="000000"/>
            </w:tcBorders>
            <w:vAlign w:val="center"/>
          </w:tcPr>
          <w:p w14:paraId="16F03F2E" w14:textId="69BB81BD" w:rsidR="000B0C52" w:rsidRDefault="000B0C52" w:rsidP="000B0C52">
            <w:pPr>
              <w:widowControl w:val="0"/>
              <w:spacing w:after="0" w:line="240" w:lineRule="auto"/>
              <w:rPr>
                <w:color w:val="000000"/>
                <w:sz w:val="18"/>
                <w:szCs w:val="18"/>
              </w:rPr>
            </w:pPr>
            <w:r>
              <w:rPr>
                <w:color w:val="000000"/>
                <w:sz w:val="18"/>
                <w:szCs w:val="18"/>
              </w:rPr>
              <w:t>05, 12, 19, 26</w:t>
            </w:r>
          </w:p>
        </w:tc>
      </w:tr>
      <w:tr w:rsidR="000B0C52" w14:paraId="7B1FB3C3"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404D7F6A" w14:textId="70DC7C31" w:rsidR="000B0C52" w:rsidRDefault="000B0C52" w:rsidP="000B0C52">
            <w:pPr>
              <w:widowControl w:val="0"/>
              <w:spacing w:after="0" w:line="240" w:lineRule="auto"/>
              <w:jc w:val="right"/>
              <w:rPr>
                <w:b/>
                <w:bCs/>
                <w:color w:val="000000"/>
                <w:sz w:val="18"/>
                <w:szCs w:val="18"/>
              </w:rPr>
            </w:pPr>
            <w:r>
              <w:rPr>
                <w:b/>
                <w:bCs/>
                <w:color w:val="000000"/>
                <w:sz w:val="18"/>
                <w:szCs w:val="18"/>
              </w:rPr>
              <w:t>JULIO</w:t>
            </w:r>
          </w:p>
        </w:tc>
        <w:tc>
          <w:tcPr>
            <w:tcW w:w="1441" w:type="dxa"/>
            <w:tcBorders>
              <w:top w:val="single" w:sz="4" w:space="0" w:color="000000"/>
              <w:left w:val="single" w:sz="4" w:space="0" w:color="000000"/>
              <w:bottom w:val="single" w:sz="4" w:space="0" w:color="000000"/>
              <w:right w:val="single" w:sz="4" w:space="0" w:color="000000"/>
            </w:tcBorders>
            <w:vAlign w:val="center"/>
          </w:tcPr>
          <w:p w14:paraId="781DDAB3" w14:textId="5F1C3F44" w:rsidR="000B0C52" w:rsidRDefault="000B0C52" w:rsidP="000B0C52">
            <w:pPr>
              <w:widowControl w:val="0"/>
              <w:spacing w:after="0" w:line="240" w:lineRule="auto"/>
              <w:rPr>
                <w:color w:val="000000"/>
                <w:sz w:val="18"/>
                <w:szCs w:val="18"/>
              </w:rPr>
            </w:pPr>
            <w:r>
              <w:rPr>
                <w:color w:val="000000"/>
                <w:sz w:val="18"/>
                <w:szCs w:val="18"/>
              </w:rPr>
              <w:t>06, 13, 20, 27</w:t>
            </w:r>
          </w:p>
        </w:tc>
        <w:tc>
          <w:tcPr>
            <w:tcW w:w="1070" w:type="dxa"/>
            <w:tcBorders>
              <w:top w:val="single" w:sz="4" w:space="0" w:color="000000"/>
              <w:left w:val="single" w:sz="4" w:space="0" w:color="000000"/>
              <w:bottom w:val="single" w:sz="4" w:space="0" w:color="000000"/>
              <w:right w:val="single" w:sz="4" w:space="0" w:color="000000"/>
            </w:tcBorders>
            <w:vAlign w:val="center"/>
          </w:tcPr>
          <w:p w14:paraId="2C5BF306" w14:textId="44A1AAE0" w:rsidR="000B0C52" w:rsidRDefault="000B0C52" w:rsidP="000B0C52">
            <w:pPr>
              <w:widowControl w:val="0"/>
              <w:spacing w:after="0" w:line="240" w:lineRule="auto"/>
              <w:jc w:val="right"/>
              <w:rPr>
                <w:b/>
                <w:bCs/>
                <w:color w:val="000000"/>
                <w:sz w:val="18"/>
                <w:szCs w:val="18"/>
              </w:rPr>
            </w:pPr>
            <w:r>
              <w:rPr>
                <w:b/>
                <w:bCs/>
                <w:color w:val="000000"/>
                <w:sz w:val="18"/>
                <w:szCs w:val="18"/>
              </w:rPr>
              <w:t>NOVIEMBRE</w:t>
            </w:r>
          </w:p>
        </w:tc>
        <w:tc>
          <w:tcPr>
            <w:tcW w:w="1484" w:type="dxa"/>
            <w:tcBorders>
              <w:top w:val="single" w:sz="4" w:space="0" w:color="000000"/>
              <w:left w:val="single" w:sz="4" w:space="0" w:color="000000"/>
              <w:bottom w:val="single" w:sz="4" w:space="0" w:color="000000"/>
              <w:right w:val="single" w:sz="4" w:space="0" w:color="000000"/>
            </w:tcBorders>
            <w:vAlign w:val="center"/>
          </w:tcPr>
          <w:p w14:paraId="5E86F988" w14:textId="48F52F72" w:rsidR="000B0C52" w:rsidRDefault="000B0C52" w:rsidP="000B0C52">
            <w:pPr>
              <w:widowControl w:val="0"/>
              <w:spacing w:after="0" w:line="240" w:lineRule="auto"/>
              <w:rPr>
                <w:color w:val="000000"/>
                <w:sz w:val="18"/>
                <w:szCs w:val="18"/>
              </w:rPr>
            </w:pPr>
            <w:r>
              <w:rPr>
                <w:color w:val="000000"/>
                <w:sz w:val="18"/>
                <w:szCs w:val="18"/>
              </w:rPr>
              <w:t>16</w:t>
            </w:r>
          </w:p>
        </w:tc>
      </w:tr>
      <w:tr w:rsidR="000B0C52" w14:paraId="3704FC23"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0A404C7C" w14:textId="55955877" w:rsidR="000B0C52" w:rsidRDefault="000B0C52" w:rsidP="000B0C52">
            <w:pPr>
              <w:widowControl w:val="0"/>
              <w:spacing w:after="0" w:line="240" w:lineRule="auto"/>
              <w:jc w:val="right"/>
              <w:rPr>
                <w:b/>
                <w:bCs/>
                <w:color w:val="000000"/>
                <w:sz w:val="18"/>
                <w:szCs w:val="18"/>
              </w:rPr>
            </w:pPr>
            <w:r>
              <w:rPr>
                <w:b/>
                <w:bCs/>
                <w:color w:val="000000"/>
                <w:sz w:val="18"/>
                <w:szCs w:val="18"/>
              </w:rPr>
              <w:t>AGOSTO</w:t>
            </w:r>
          </w:p>
        </w:tc>
        <w:tc>
          <w:tcPr>
            <w:tcW w:w="1441" w:type="dxa"/>
            <w:tcBorders>
              <w:top w:val="single" w:sz="4" w:space="0" w:color="000000"/>
              <w:left w:val="single" w:sz="4" w:space="0" w:color="000000"/>
              <w:bottom w:val="single" w:sz="4" w:space="0" w:color="000000"/>
              <w:right w:val="single" w:sz="4" w:space="0" w:color="000000"/>
            </w:tcBorders>
            <w:vAlign w:val="center"/>
          </w:tcPr>
          <w:p w14:paraId="5FC2E246" w14:textId="2BF69105" w:rsidR="000B0C52" w:rsidRDefault="000B0C52" w:rsidP="000B0C52">
            <w:pPr>
              <w:widowControl w:val="0"/>
              <w:spacing w:after="0" w:line="240" w:lineRule="auto"/>
              <w:rPr>
                <w:color w:val="000000"/>
                <w:sz w:val="18"/>
                <w:szCs w:val="18"/>
              </w:rPr>
            </w:pPr>
            <w:r>
              <w:rPr>
                <w:color w:val="000000"/>
                <w:sz w:val="18"/>
                <w:szCs w:val="18"/>
              </w:rPr>
              <w:t>03, 10, 17, 24, 31</w:t>
            </w:r>
          </w:p>
        </w:tc>
        <w:tc>
          <w:tcPr>
            <w:tcW w:w="1070" w:type="dxa"/>
            <w:tcBorders>
              <w:top w:val="single" w:sz="4" w:space="0" w:color="000000"/>
              <w:left w:val="single" w:sz="4" w:space="0" w:color="000000"/>
              <w:bottom w:val="single" w:sz="4" w:space="0" w:color="000000"/>
              <w:right w:val="single" w:sz="4" w:space="0" w:color="000000"/>
            </w:tcBorders>
            <w:vAlign w:val="center"/>
          </w:tcPr>
          <w:p w14:paraId="526F7E3B" w14:textId="09251DEF" w:rsidR="000B0C52" w:rsidRDefault="000B0C52" w:rsidP="000B0C52">
            <w:pPr>
              <w:widowControl w:val="0"/>
              <w:spacing w:after="0" w:line="240" w:lineRule="auto"/>
              <w:jc w:val="right"/>
              <w:rPr>
                <w:b/>
                <w:bCs/>
                <w:color w:val="000000"/>
                <w:sz w:val="18"/>
                <w:szCs w:val="18"/>
              </w:rPr>
            </w:pPr>
            <w:r>
              <w:rPr>
                <w:b/>
                <w:bCs/>
                <w:color w:val="000000"/>
                <w:sz w:val="18"/>
                <w:szCs w:val="18"/>
              </w:rPr>
              <w:t>DICIEMBRE</w:t>
            </w:r>
          </w:p>
        </w:tc>
        <w:tc>
          <w:tcPr>
            <w:tcW w:w="1484" w:type="dxa"/>
            <w:tcBorders>
              <w:top w:val="single" w:sz="4" w:space="0" w:color="000000"/>
              <w:left w:val="single" w:sz="4" w:space="0" w:color="000000"/>
              <w:bottom w:val="single" w:sz="4" w:space="0" w:color="000000"/>
              <w:right w:val="single" w:sz="4" w:space="0" w:color="000000"/>
            </w:tcBorders>
            <w:vAlign w:val="center"/>
          </w:tcPr>
          <w:p w14:paraId="1A4A7F5E" w14:textId="434F0D2A" w:rsidR="000B0C52" w:rsidRDefault="000B0C52" w:rsidP="000B0C52">
            <w:pPr>
              <w:widowControl w:val="0"/>
              <w:spacing w:after="0" w:line="240" w:lineRule="auto"/>
              <w:rPr>
                <w:color w:val="000000"/>
                <w:sz w:val="18"/>
                <w:szCs w:val="18"/>
              </w:rPr>
            </w:pPr>
            <w:r>
              <w:rPr>
                <w:color w:val="000000"/>
                <w:sz w:val="18"/>
                <w:szCs w:val="18"/>
              </w:rPr>
              <w:t>14</w:t>
            </w:r>
          </w:p>
        </w:tc>
      </w:tr>
    </w:tbl>
    <w:p w14:paraId="75597697" w14:textId="77777777" w:rsidR="00D204B1" w:rsidRDefault="00D204B1">
      <w:pPr>
        <w:spacing w:after="0" w:line="240" w:lineRule="auto"/>
        <w:rPr>
          <w:b/>
          <w:bCs/>
          <w:sz w:val="20"/>
          <w:szCs w:val="20"/>
        </w:rPr>
      </w:pPr>
    </w:p>
    <w:tbl>
      <w:tblPr>
        <w:tblStyle w:val="a0"/>
        <w:tblW w:w="4038" w:type="dxa"/>
        <w:jc w:val="center"/>
        <w:tblInd w:w="0" w:type="dxa"/>
        <w:tblLayout w:type="fixed"/>
        <w:tblLook w:val="0400" w:firstRow="0" w:lastRow="0" w:firstColumn="0" w:lastColumn="0" w:noHBand="0" w:noVBand="1"/>
      </w:tblPr>
      <w:tblGrid>
        <w:gridCol w:w="962"/>
        <w:gridCol w:w="734"/>
        <w:gridCol w:w="851"/>
        <w:gridCol w:w="1491"/>
      </w:tblGrid>
      <w:tr w:rsidR="00D204B1" w14:paraId="7A2B353A" w14:textId="77777777">
        <w:trPr>
          <w:trHeight w:val="288"/>
          <w:jc w:val="center"/>
        </w:trPr>
        <w:tc>
          <w:tcPr>
            <w:tcW w:w="4038" w:type="dxa"/>
            <w:gridSpan w:val="4"/>
            <w:tcBorders>
              <w:top w:val="single" w:sz="4" w:space="0" w:color="000000"/>
              <w:left w:val="single" w:sz="4" w:space="0" w:color="000000"/>
              <w:bottom w:val="single" w:sz="4" w:space="0" w:color="000000"/>
              <w:right w:val="single" w:sz="4" w:space="0" w:color="000000"/>
            </w:tcBorders>
            <w:shd w:val="clear" w:color="auto" w:fill="C00000"/>
            <w:vAlign w:val="center"/>
          </w:tcPr>
          <w:p w14:paraId="04277E76" w14:textId="577F8876" w:rsidR="00D204B1" w:rsidRDefault="00000000">
            <w:pPr>
              <w:widowControl w:val="0"/>
              <w:spacing w:after="0" w:line="240" w:lineRule="auto"/>
              <w:jc w:val="center"/>
              <w:rPr>
                <w:color w:val="000000"/>
                <w:sz w:val="18"/>
                <w:szCs w:val="18"/>
              </w:rPr>
            </w:pPr>
            <w:r>
              <w:rPr>
                <w:b/>
                <w:bCs/>
                <w:color w:val="FFFFFF"/>
                <w:sz w:val="18"/>
                <w:szCs w:val="18"/>
              </w:rPr>
              <w:t xml:space="preserve">FECHAS DE SALIDA </w:t>
            </w:r>
            <w:r w:rsidR="001A2E3F">
              <w:rPr>
                <w:b/>
                <w:bCs/>
                <w:color w:val="FFFFFF"/>
                <w:sz w:val="18"/>
                <w:szCs w:val="18"/>
              </w:rPr>
              <w:t>2027</w:t>
            </w:r>
          </w:p>
        </w:tc>
      </w:tr>
      <w:tr w:rsidR="00D204B1" w14:paraId="180E82CA"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66A5F365" w14:textId="77777777" w:rsidR="00D204B1" w:rsidRDefault="00000000">
            <w:pPr>
              <w:widowControl w:val="0"/>
              <w:spacing w:after="0" w:line="240" w:lineRule="auto"/>
              <w:jc w:val="right"/>
              <w:rPr>
                <w:b/>
                <w:bCs/>
                <w:color w:val="000000"/>
                <w:sz w:val="18"/>
                <w:szCs w:val="18"/>
              </w:rPr>
            </w:pPr>
            <w:r>
              <w:rPr>
                <w:b/>
                <w:bCs/>
                <w:color w:val="000000"/>
                <w:sz w:val="18"/>
                <w:szCs w:val="18"/>
              </w:rPr>
              <w:t>ENERO</w:t>
            </w:r>
          </w:p>
        </w:tc>
        <w:tc>
          <w:tcPr>
            <w:tcW w:w="734" w:type="dxa"/>
            <w:tcBorders>
              <w:top w:val="single" w:sz="4" w:space="0" w:color="000000"/>
              <w:left w:val="single" w:sz="4" w:space="0" w:color="000000"/>
              <w:bottom w:val="single" w:sz="4" w:space="0" w:color="000000"/>
              <w:right w:val="single" w:sz="4" w:space="0" w:color="000000"/>
            </w:tcBorders>
            <w:vAlign w:val="center"/>
          </w:tcPr>
          <w:p w14:paraId="07775751" w14:textId="50A0897F" w:rsidR="00D204B1" w:rsidRDefault="000B0C52">
            <w:pPr>
              <w:widowControl w:val="0"/>
              <w:spacing w:after="0" w:line="240" w:lineRule="auto"/>
              <w:rPr>
                <w:color w:val="000000"/>
                <w:sz w:val="18"/>
                <w:szCs w:val="18"/>
              </w:rPr>
            </w:pPr>
            <w:r>
              <w:rPr>
                <w:color w:val="000000"/>
                <w:sz w:val="18"/>
                <w:szCs w:val="18"/>
              </w:rPr>
              <w:t>11, 25</w:t>
            </w:r>
          </w:p>
        </w:tc>
        <w:tc>
          <w:tcPr>
            <w:tcW w:w="851" w:type="dxa"/>
            <w:tcBorders>
              <w:top w:val="single" w:sz="4" w:space="0" w:color="000000"/>
              <w:left w:val="single" w:sz="4" w:space="0" w:color="000000"/>
              <w:bottom w:val="single" w:sz="4" w:space="0" w:color="000000"/>
              <w:right w:val="single" w:sz="4" w:space="0" w:color="000000"/>
            </w:tcBorders>
            <w:vAlign w:val="center"/>
          </w:tcPr>
          <w:p w14:paraId="085D67F1" w14:textId="77777777" w:rsidR="00D204B1" w:rsidRDefault="00000000">
            <w:pPr>
              <w:widowControl w:val="0"/>
              <w:spacing w:after="0" w:line="240" w:lineRule="auto"/>
              <w:jc w:val="right"/>
              <w:rPr>
                <w:b/>
                <w:bCs/>
                <w:color w:val="000000"/>
                <w:sz w:val="18"/>
                <w:szCs w:val="18"/>
              </w:rPr>
            </w:pPr>
            <w:r>
              <w:rPr>
                <w:b/>
                <w:bCs/>
                <w:color w:val="000000"/>
                <w:sz w:val="18"/>
                <w:szCs w:val="18"/>
              </w:rPr>
              <w:t>MARZO</w:t>
            </w:r>
          </w:p>
        </w:tc>
        <w:tc>
          <w:tcPr>
            <w:tcW w:w="1491" w:type="dxa"/>
            <w:tcBorders>
              <w:top w:val="single" w:sz="4" w:space="0" w:color="000000"/>
              <w:left w:val="single" w:sz="4" w:space="0" w:color="000000"/>
              <w:bottom w:val="single" w:sz="4" w:space="0" w:color="000000"/>
              <w:right w:val="single" w:sz="4" w:space="0" w:color="000000"/>
            </w:tcBorders>
            <w:vAlign w:val="center"/>
          </w:tcPr>
          <w:p w14:paraId="02692DCB" w14:textId="7CD3732C" w:rsidR="00D204B1" w:rsidRDefault="000B0C52">
            <w:pPr>
              <w:widowControl w:val="0"/>
              <w:spacing w:after="0" w:line="240" w:lineRule="auto"/>
              <w:rPr>
                <w:color w:val="000000"/>
                <w:sz w:val="18"/>
                <w:szCs w:val="18"/>
              </w:rPr>
            </w:pPr>
            <w:r>
              <w:rPr>
                <w:color w:val="000000"/>
                <w:sz w:val="18"/>
                <w:szCs w:val="18"/>
              </w:rPr>
              <w:t>01, 08, 15, 22, 29</w:t>
            </w:r>
          </w:p>
        </w:tc>
      </w:tr>
      <w:tr w:rsidR="00D204B1" w14:paraId="35E96F98" w14:textId="77777777">
        <w:trPr>
          <w:trHeight w:val="288"/>
          <w:jc w:val="center"/>
        </w:trPr>
        <w:tc>
          <w:tcPr>
            <w:tcW w:w="962" w:type="dxa"/>
            <w:tcBorders>
              <w:top w:val="single" w:sz="4" w:space="0" w:color="000000"/>
              <w:left w:val="single" w:sz="4" w:space="0" w:color="000000"/>
              <w:bottom w:val="single" w:sz="4" w:space="0" w:color="000000"/>
              <w:right w:val="single" w:sz="4" w:space="0" w:color="000000"/>
            </w:tcBorders>
            <w:vAlign w:val="center"/>
          </w:tcPr>
          <w:p w14:paraId="7FBC4225" w14:textId="77777777" w:rsidR="00D204B1" w:rsidRDefault="00000000">
            <w:pPr>
              <w:widowControl w:val="0"/>
              <w:spacing w:after="0" w:line="240" w:lineRule="auto"/>
              <w:jc w:val="right"/>
              <w:rPr>
                <w:b/>
                <w:bCs/>
                <w:color w:val="000000"/>
                <w:sz w:val="18"/>
                <w:szCs w:val="18"/>
              </w:rPr>
            </w:pPr>
            <w:r>
              <w:rPr>
                <w:b/>
                <w:bCs/>
                <w:color w:val="000000"/>
                <w:sz w:val="18"/>
                <w:szCs w:val="18"/>
              </w:rPr>
              <w:t>FEBRERO</w:t>
            </w:r>
          </w:p>
        </w:tc>
        <w:tc>
          <w:tcPr>
            <w:tcW w:w="734" w:type="dxa"/>
            <w:tcBorders>
              <w:top w:val="single" w:sz="4" w:space="0" w:color="000000"/>
              <w:left w:val="single" w:sz="4" w:space="0" w:color="000000"/>
              <w:bottom w:val="single" w:sz="4" w:space="0" w:color="000000"/>
              <w:right w:val="single" w:sz="4" w:space="0" w:color="000000"/>
            </w:tcBorders>
            <w:vAlign w:val="center"/>
          </w:tcPr>
          <w:p w14:paraId="74427036" w14:textId="3DBEFB13" w:rsidR="00D204B1" w:rsidRDefault="000B0C52">
            <w:pPr>
              <w:widowControl w:val="0"/>
              <w:spacing w:after="0" w:line="240" w:lineRule="auto"/>
              <w:rPr>
                <w:color w:val="000000"/>
                <w:sz w:val="18"/>
                <w:szCs w:val="18"/>
              </w:rPr>
            </w:pPr>
            <w:r>
              <w:rPr>
                <w:color w:val="000000"/>
                <w:sz w:val="18"/>
                <w:szCs w:val="18"/>
              </w:rPr>
              <w:t>22</w:t>
            </w:r>
          </w:p>
        </w:tc>
        <w:tc>
          <w:tcPr>
            <w:tcW w:w="851" w:type="dxa"/>
            <w:tcBorders>
              <w:top w:val="single" w:sz="4" w:space="0" w:color="000000"/>
              <w:left w:val="single" w:sz="4" w:space="0" w:color="000000"/>
              <w:bottom w:val="single" w:sz="4" w:space="0" w:color="000000"/>
              <w:right w:val="single" w:sz="4" w:space="0" w:color="000000"/>
            </w:tcBorders>
            <w:vAlign w:val="center"/>
          </w:tcPr>
          <w:p w14:paraId="33D7C1AD" w14:textId="77777777" w:rsidR="00D204B1" w:rsidRDefault="00000000">
            <w:pPr>
              <w:widowControl w:val="0"/>
              <w:spacing w:after="0" w:line="240" w:lineRule="auto"/>
              <w:jc w:val="right"/>
              <w:rPr>
                <w:b/>
                <w:bCs/>
                <w:color w:val="000000"/>
                <w:sz w:val="18"/>
                <w:szCs w:val="18"/>
              </w:rPr>
            </w:pPr>
            <w:r>
              <w:rPr>
                <w:b/>
                <w:bCs/>
                <w:color w:val="000000"/>
                <w:sz w:val="18"/>
                <w:szCs w:val="18"/>
              </w:rPr>
              <w:t>ABRIL</w:t>
            </w:r>
          </w:p>
        </w:tc>
        <w:tc>
          <w:tcPr>
            <w:tcW w:w="1491" w:type="dxa"/>
            <w:tcBorders>
              <w:top w:val="single" w:sz="4" w:space="0" w:color="000000"/>
              <w:left w:val="single" w:sz="4" w:space="0" w:color="000000"/>
              <w:bottom w:val="single" w:sz="4" w:space="0" w:color="000000"/>
              <w:right w:val="single" w:sz="4" w:space="0" w:color="000000"/>
            </w:tcBorders>
            <w:vAlign w:val="center"/>
          </w:tcPr>
          <w:p w14:paraId="772DDFA3" w14:textId="4AD3AAA3" w:rsidR="00D204B1" w:rsidRDefault="000B0C52">
            <w:pPr>
              <w:widowControl w:val="0"/>
              <w:spacing w:after="0" w:line="240" w:lineRule="auto"/>
              <w:rPr>
                <w:color w:val="000000"/>
                <w:sz w:val="18"/>
                <w:szCs w:val="18"/>
              </w:rPr>
            </w:pPr>
            <w:r>
              <w:rPr>
                <w:color w:val="000000"/>
                <w:sz w:val="18"/>
                <w:szCs w:val="18"/>
              </w:rPr>
              <w:t>05, 12, 19, 26</w:t>
            </w:r>
          </w:p>
        </w:tc>
      </w:tr>
    </w:tbl>
    <w:p w14:paraId="576AEBF7" w14:textId="77777777" w:rsidR="00D204B1" w:rsidRDefault="00D204B1">
      <w:pPr>
        <w:spacing w:after="0" w:line="240" w:lineRule="auto"/>
        <w:rPr>
          <w:b/>
          <w:bCs/>
          <w:sz w:val="20"/>
          <w:szCs w:val="20"/>
        </w:rPr>
      </w:pPr>
    </w:p>
    <w:p w14:paraId="3BEB4317" w14:textId="77777777" w:rsidR="00D204B1" w:rsidRDefault="00000000">
      <w:pPr>
        <w:spacing w:after="0" w:line="240" w:lineRule="auto"/>
        <w:ind w:left="1416"/>
        <w:rPr>
          <w:b/>
          <w:bCs/>
          <w:sz w:val="20"/>
          <w:szCs w:val="20"/>
        </w:rPr>
      </w:pPr>
      <w:r>
        <w:rPr>
          <w:b/>
          <w:bCs/>
          <w:sz w:val="20"/>
          <w:szCs w:val="20"/>
        </w:rPr>
        <w:t xml:space="preserve">      Precio por persona en USD</w:t>
      </w:r>
    </w:p>
    <w:tbl>
      <w:tblPr>
        <w:tblStyle w:val="a1"/>
        <w:tblW w:w="54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160"/>
        <w:gridCol w:w="1160"/>
        <w:gridCol w:w="1160"/>
      </w:tblGrid>
      <w:tr w:rsidR="00D204B1" w14:paraId="6E9AFD07" w14:textId="77777777">
        <w:trPr>
          <w:trHeight w:val="288"/>
          <w:jc w:val="center"/>
        </w:trPr>
        <w:tc>
          <w:tcPr>
            <w:tcW w:w="1980" w:type="dxa"/>
            <w:shd w:val="clear" w:color="auto" w:fill="C00000"/>
            <w:vAlign w:val="center"/>
          </w:tcPr>
          <w:p w14:paraId="4B799376" w14:textId="77777777" w:rsidR="00D204B1" w:rsidRDefault="00000000">
            <w:pPr>
              <w:spacing w:after="0" w:line="240" w:lineRule="auto"/>
              <w:jc w:val="center"/>
              <w:rPr>
                <w:b/>
                <w:bCs/>
                <w:color w:val="FFFFFF"/>
                <w:sz w:val="20"/>
                <w:szCs w:val="20"/>
              </w:rPr>
            </w:pPr>
            <w:r>
              <w:rPr>
                <w:b/>
                <w:bCs/>
                <w:color w:val="FFFFFF"/>
                <w:sz w:val="20"/>
                <w:szCs w:val="20"/>
              </w:rPr>
              <w:t>SALIDAS</w:t>
            </w:r>
          </w:p>
        </w:tc>
        <w:tc>
          <w:tcPr>
            <w:tcW w:w="1160" w:type="dxa"/>
            <w:shd w:val="clear" w:color="auto" w:fill="C00000"/>
            <w:vAlign w:val="center"/>
          </w:tcPr>
          <w:p w14:paraId="121AE1FF" w14:textId="77777777" w:rsidR="00D204B1" w:rsidRDefault="00000000">
            <w:pPr>
              <w:spacing w:after="0" w:line="240" w:lineRule="auto"/>
              <w:jc w:val="center"/>
              <w:rPr>
                <w:b/>
                <w:bCs/>
                <w:color w:val="FFFFFF"/>
                <w:sz w:val="20"/>
                <w:szCs w:val="20"/>
              </w:rPr>
            </w:pPr>
            <w:r>
              <w:rPr>
                <w:b/>
                <w:bCs/>
                <w:color w:val="FFFFFF"/>
                <w:sz w:val="20"/>
                <w:szCs w:val="20"/>
              </w:rPr>
              <w:t>DBL</w:t>
            </w:r>
          </w:p>
        </w:tc>
        <w:tc>
          <w:tcPr>
            <w:tcW w:w="1160" w:type="dxa"/>
            <w:shd w:val="clear" w:color="auto" w:fill="C00000"/>
            <w:vAlign w:val="center"/>
          </w:tcPr>
          <w:p w14:paraId="2C5CBC18" w14:textId="77777777" w:rsidR="00D204B1" w:rsidRDefault="00000000">
            <w:pPr>
              <w:spacing w:after="0" w:line="240" w:lineRule="auto"/>
              <w:jc w:val="center"/>
              <w:rPr>
                <w:b/>
                <w:bCs/>
                <w:color w:val="FFFFFF"/>
                <w:sz w:val="20"/>
                <w:szCs w:val="20"/>
              </w:rPr>
            </w:pPr>
            <w:r>
              <w:rPr>
                <w:b/>
                <w:bCs/>
                <w:color w:val="FFFFFF"/>
                <w:sz w:val="20"/>
                <w:szCs w:val="20"/>
              </w:rPr>
              <w:t>TPL</w:t>
            </w:r>
          </w:p>
        </w:tc>
        <w:tc>
          <w:tcPr>
            <w:tcW w:w="1160" w:type="dxa"/>
            <w:shd w:val="clear" w:color="auto" w:fill="C00000"/>
            <w:vAlign w:val="center"/>
          </w:tcPr>
          <w:p w14:paraId="7CA8B0FE" w14:textId="77777777" w:rsidR="00D204B1" w:rsidRDefault="00000000">
            <w:pPr>
              <w:spacing w:after="0" w:line="240" w:lineRule="auto"/>
              <w:jc w:val="center"/>
              <w:rPr>
                <w:b/>
                <w:bCs/>
                <w:color w:val="FFFFFF"/>
                <w:sz w:val="20"/>
                <w:szCs w:val="20"/>
              </w:rPr>
            </w:pPr>
            <w:r>
              <w:rPr>
                <w:b/>
                <w:bCs/>
                <w:color w:val="FFFFFF"/>
                <w:sz w:val="20"/>
                <w:szCs w:val="20"/>
              </w:rPr>
              <w:t>SGL</w:t>
            </w:r>
          </w:p>
        </w:tc>
      </w:tr>
      <w:tr w:rsidR="003D108B" w14:paraId="6BAE1FD3" w14:textId="77777777">
        <w:trPr>
          <w:trHeight w:val="288"/>
          <w:jc w:val="center"/>
        </w:trPr>
        <w:tc>
          <w:tcPr>
            <w:tcW w:w="1980" w:type="dxa"/>
            <w:vAlign w:val="bottom"/>
          </w:tcPr>
          <w:p w14:paraId="4AE9E004" w14:textId="4F2FBE0F" w:rsidR="003D108B" w:rsidRDefault="003D108B" w:rsidP="003D108B">
            <w:pPr>
              <w:spacing w:after="0" w:line="240" w:lineRule="auto"/>
              <w:jc w:val="center"/>
              <w:rPr>
                <w:sz w:val="20"/>
                <w:szCs w:val="20"/>
              </w:rPr>
            </w:pPr>
            <w:r>
              <w:rPr>
                <w:sz w:val="20"/>
                <w:szCs w:val="20"/>
              </w:rPr>
              <w:t>04MAY – 29JUN</w:t>
            </w:r>
          </w:p>
        </w:tc>
        <w:tc>
          <w:tcPr>
            <w:tcW w:w="1160" w:type="dxa"/>
            <w:vAlign w:val="center"/>
          </w:tcPr>
          <w:p w14:paraId="0943D7A4" w14:textId="0A519871" w:rsidR="003D108B" w:rsidRPr="003D108B" w:rsidRDefault="003D108B" w:rsidP="003D108B">
            <w:pPr>
              <w:spacing w:after="0" w:line="240" w:lineRule="auto"/>
              <w:jc w:val="center"/>
              <w:rPr>
                <w:color w:val="000000"/>
                <w:sz w:val="20"/>
                <w:szCs w:val="20"/>
              </w:rPr>
            </w:pPr>
            <w:r w:rsidRPr="003D108B">
              <w:rPr>
                <w:color w:val="000000"/>
                <w:sz w:val="20"/>
                <w:szCs w:val="20"/>
              </w:rPr>
              <w:t>1030</w:t>
            </w:r>
          </w:p>
        </w:tc>
        <w:tc>
          <w:tcPr>
            <w:tcW w:w="1160" w:type="dxa"/>
            <w:vAlign w:val="center"/>
          </w:tcPr>
          <w:p w14:paraId="0AB46E6C" w14:textId="59C20201" w:rsidR="003D108B" w:rsidRDefault="003D108B" w:rsidP="003D108B">
            <w:pPr>
              <w:spacing w:after="0" w:line="240" w:lineRule="auto"/>
              <w:jc w:val="center"/>
              <w:rPr>
                <w:color w:val="000000"/>
                <w:sz w:val="20"/>
                <w:szCs w:val="20"/>
              </w:rPr>
            </w:pPr>
            <w:r w:rsidRPr="003D108B">
              <w:rPr>
                <w:color w:val="000000"/>
                <w:sz w:val="20"/>
                <w:szCs w:val="20"/>
              </w:rPr>
              <w:t>1030</w:t>
            </w:r>
          </w:p>
        </w:tc>
        <w:tc>
          <w:tcPr>
            <w:tcW w:w="1160" w:type="dxa"/>
            <w:vAlign w:val="center"/>
          </w:tcPr>
          <w:p w14:paraId="46FCCF6B" w14:textId="3B95C71C" w:rsidR="003D108B" w:rsidRDefault="003D108B" w:rsidP="003D108B">
            <w:pPr>
              <w:spacing w:after="0" w:line="240" w:lineRule="auto"/>
              <w:jc w:val="center"/>
              <w:rPr>
                <w:color w:val="000000"/>
                <w:sz w:val="20"/>
                <w:szCs w:val="20"/>
              </w:rPr>
            </w:pPr>
            <w:r w:rsidRPr="003D108B">
              <w:rPr>
                <w:color w:val="000000"/>
                <w:sz w:val="20"/>
                <w:szCs w:val="20"/>
              </w:rPr>
              <w:t>1490</w:t>
            </w:r>
          </w:p>
        </w:tc>
      </w:tr>
      <w:tr w:rsidR="003D108B" w14:paraId="0E654F13" w14:textId="77777777">
        <w:trPr>
          <w:trHeight w:val="300"/>
          <w:jc w:val="center"/>
        </w:trPr>
        <w:tc>
          <w:tcPr>
            <w:tcW w:w="1980" w:type="dxa"/>
            <w:vAlign w:val="bottom"/>
          </w:tcPr>
          <w:p w14:paraId="1207C755" w14:textId="28F81A2C" w:rsidR="003D108B" w:rsidRDefault="003D108B" w:rsidP="003D108B">
            <w:pPr>
              <w:spacing w:after="0" w:line="240" w:lineRule="auto"/>
              <w:jc w:val="center"/>
              <w:rPr>
                <w:sz w:val="20"/>
                <w:szCs w:val="20"/>
              </w:rPr>
            </w:pPr>
            <w:r>
              <w:rPr>
                <w:sz w:val="20"/>
                <w:szCs w:val="20"/>
              </w:rPr>
              <w:t>06JUL – 31AGO</w:t>
            </w:r>
          </w:p>
        </w:tc>
        <w:tc>
          <w:tcPr>
            <w:tcW w:w="1160" w:type="dxa"/>
            <w:vAlign w:val="center"/>
          </w:tcPr>
          <w:p w14:paraId="4F76CE16" w14:textId="03170A95" w:rsidR="003D108B" w:rsidRDefault="003D108B" w:rsidP="003D108B">
            <w:pPr>
              <w:spacing w:after="0" w:line="240" w:lineRule="auto"/>
              <w:jc w:val="center"/>
              <w:rPr>
                <w:color w:val="000000"/>
                <w:sz w:val="20"/>
                <w:szCs w:val="20"/>
              </w:rPr>
            </w:pPr>
            <w:r w:rsidRPr="003D108B">
              <w:rPr>
                <w:color w:val="000000"/>
                <w:sz w:val="20"/>
                <w:szCs w:val="20"/>
              </w:rPr>
              <w:t>1015</w:t>
            </w:r>
          </w:p>
        </w:tc>
        <w:tc>
          <w:tcPr>
            <w:tcW w:w="1160" w:type="dxa"/>
            <w:vAlign w:val="center"/>
          </w:tcPr>
          <w:p w14:paraId="1BCD0367" w14:textId="02D3BACE" w:rsidR="003D108B" w:rsidRDefault="003D108B" w:rsidP="003D108B">
            <w:pPr>
              <w:spacing w:after="0" w:line="240" w:lineRule="auto"/>
              <w:jc w:val="center"/>
              <w:rPr>
                <w:color w:val="000000"/>
                <w:sz w:val="20"/>
                <w:szCs w:val="20"/>
              </w:rPr>
            </w:pPr>
            <w:r w:rsidRPr="003D108B">
              <w:rPr>
                <w:color w:val="000000"/>
                <w:sz w:val="20"/>
                <w:szCs w:val="20"/>
              </w:rPr>
              <w:t>1015</w:t>
            </w:r>
          </w:p>
        </w:tc>
        <w:tc>
          <w:tcPr>
            <w:tcW w:w="1160" w:type="dxa"/>
            <w:vAlign w:val="center"/>
          </w:tcPr>
          <w:p w14:paraId="23083EFE" w14:textId="54470B1F" w:rsidR="003D108B" w:rsidRDefault="003D108B" w:rsidP="003D108B">
            <w:pPr>
              <w:spacing w:after="0" w:line="240" w:lineRule="auto"/>
              <w:jc w:val="center"/>
              <w:rPr>
                <w:color w:val="000000"/>
                <w:sz w:val="20"/>
                <w:szCs w:val="20"/>
              </w:rPr>
            </w:pPr>
            <w:r w:rsidRPr="003D108B">
              <w:rPr>
                <w:color w:val="000000"/>
                <w:sz w:val="20"/>
                <w:szCs w:val="20"/>
              </w:rPr>
              <w:t>1475</w:t>
            </w:r>
          </w:p>
        </w:tc>
      </w:tr>
      <w:tr w:rsidR="003D108B" w14:paraId="0826CA44" w14:textId="77777777">
        <w:trPr>
          <w:trHeight w:val="300"/>
          <w:jc w:val="center"/>
        </w:trPr>
        <w:tc>
          <w:tcPr>
            <w:tcW w:w="1980" w:type="dxa"/>
            <w:vAlign w:val="bottom"/>
          </w:tcPr>
          <w:p w14:paraId="5F97333D" w14:textId="5110D06B" w:rsidR="003D108B" w:rsidRDefault="003D108B" w:rsidP="003D108B">
            <w:pPr>
              <w:spacing w:after="0" w:line="240" w:lineRule="auto"/>
              <w:jc w:val="center"/>
              <w:rPr>
                <w:sz w:val="20"/>
                <w:szCs w:val="20"/>
              </w:rPr>
            </w:pPr>
            <w:r>
              <w:rPr>
                <w:sz w:val="20"/>
                <w:szCs w:val="20"/>
              </w:rPr>
              <w:t>07SEP – 26OCT</w:t>
            </w:r>
          </w:p>
        </w:tc>
        <w:tc>
          <w:tcPr>
            <w:tcW w:w="1160" w:type="dxa"/>
            <w:vAlign w:val="center"/>
          </w:tcPr>
          <w:p w14:paraId="469592DC" w14:textId="15456EB9" w:rsidR="003D108B" w:rsidRPr="003D108B" w:rsidRDefault="003D108B" w:rsidP="003D108B">
            <w:pPr>
              <w:spacing w:after="0" w:line="240" w:lineRule="auto"/>
              <w:jc w:val="center"/>
              <w:rPr>
                <w:color w:val="000000"/>
                <w:sz w:val="20"/>
                <w:szCs w:val="20"/>
              </w:rPr>
            </w:pPr>
            <w:r w:rsidRPr="003D108B">
              <w:rPr>
                <w:color w:val="000000"/>
                <w:sz w:val="20"/>
                <w:szCs w:val="20"/>
              </w:rPr>
              <w:t>1030</w:t>
            </w:r>
          </w:p>
        </w:tc>
        <w:tc>
          <w:tcPr>
            <w:tcW w:w="1160" w:type="dxa"/>
            <w:vAlign w:val="center"/>
          </w:tcPr>
          <w:p w14:paraId="732FEABE" w14:textId="0FB22D88" w:rsidR="003D108B" w:rsidRDefault="003D108B" w:rsidP="003D108B">
            <w:pPr>
              <w:spacing w:after="0" w:line="240" w:lineRule="auto"/>
              <w:jc w:val="center"/>
              <w:rPr>
                <w:color w:val="000000"/>
                <w:sz w:val="20"/>
                <w:szCs w:val="20"/>
              </w:rPr>
            </w:pPr>
            <w:r w:rsidRPr="003D108B">
              <w:rPr>
                <w:color w:val="000000"/>
                <w:sz w:val="20"/>
                <w:szCs w:val="20"/>
              </w:rPr>
              <w:t>1030</w:t>
            </w:r>
          </w:p>
        </w:tc>
        <w:tc>
          <w:tcPr>
            <w:tcW w:w="1160" w:type="dxa"/>
            <w:vAlign w:val="center"/>
          </w:tcPr>
          <w:p w14:paraId="104D7FA6" w14:textId="3EBA5C58" w:rsidR="003D108B" w:rsidRDefault="003D108B" w:rsidP="003D108B">
            <w:pPr>
              <w:spacing w:after="0" w:line="240" w:lineRule="auto"/>
              <w:jc w:val="center"/>
              <w:rPr>
                <w:color w:val="000000"/>
                <w:sz w:val="20"/>
                <w:szCs w:val="20"/>
              </w:rPr>
            </w:pPr>
            <w:r w:rsidRPr="003D108B">
              <w:rPr>
                <w:color w:val="000000"/>
                <w:sz w:val="20"/>
                <w:szCs w:val="20"/>
              </w:rPr>
              <w:t>1490</w:t>
            </w:r>
          </w:p>
        </w:tc>
      </w:tr>
      <w:tr w:rsidR="003D108B" w14:paraId="6339FFD5" w14:textId="77777777">
        <w:trPr>
          <w:trHeight w:val="288"/>
          <w:jc w:val="center"/>
        </w:trPr>
        <w:tc>
          <w:tcPr>
            <w:tcW w:w="1980" w:type="dxa"/>
            <w:vAlign w:val="bottom"/>
          </w:tcPr>
          <w:p w14:paraId="532A46B4" w14:textId="0D1868D3" w:rsidR="003D108B" w:rsidRDefault="003D108B" w:rsidP="003D108B">
            <w:pPr>
              <w:spacing w:after="0" w:line="240" w:lineRule="auto"/>
              <w:jc w:val="center"/>
              <w:rPr>
                <w:sz w:val="20"/>
                <w:szCs w:val="20"/>
              </w:rPr>
            </w:pPr>
            <w:r>
              <w:rPr>
                <w:sz w:val="20"/>
                <w:szCs w:val="20"/>
              </w:rPr>
              <w:t>16NOV</w:t>
            </w:r>
          </w:p>
        </w:tc>
        <w:tc>
          <w:tcPr>
            <w:tcW w:w="1160" w:type="dxa"/>
            <w:vAlign w:val="center"/>
          </w:tcPr>
          <w:p w14:paraId="17E7437B" w14:textId="3DE6A936" w:rsidR="003D108B" w:rsidRPr="003D108B" w:rsidRDefault="003D108B" w:rsidP="003D108B">
            <w:pPr>
              <w:spacing w:after="0" w:line="240" w:lineRule="auto"/>
              <w:jc w:val="center"/>
              <w:rPr>
                <w:b/>
                <w:bCs/>
                <w:color w:val="000000"/>
                <w:sz w:val="20"/>
                <w:szCs w:val="20"/>
              </w:rPr>
            </w:pPr>
            <w:r w:rsidRPr="003D108B">
              <w:rPr>
                <w:b/>
                <w:bCs/>
                <w:color w:val="000000"/>
                <w:sz w:val="20"/>
                <w:szCs w:val="20"/>
              </w:rPr>
              <w:t>995</w:t>
            </w:r>
          </w:p>
        </w:tc>
        <w:tc>
          <w:tcPr>
            <w:tcW w:w="1160" w:type="dxa"/>
            <w:vAlign w:val="center"/>
          </w:tcPr>
          <w:p w14:paraId="1E14823A" w14:textId="418972D4" w:rsidR="003D108B" w:rsidRDefault="003D108B" w:rsidP="003D108B">
            <w:pPr>
              <w:spacing w:after="0" w:line="240" w:lineRule="auto"/>
              <w:jc w:val="center"/>
              <w:rPr>
                <w:color w:val="000000"/>
                <w:sz w:val="20"/>
                <w:szCs w:val="20"/>
              </w:rPr>
            </w:pPr>
            <w:r>
              <w:rPr>
                <w:color w:val="000000"/>
                <w:sz w:val="20"/>
                <w:szCs w:val="20"/>
              </w:rPr>
              <w:t>995</w:t>
            </w:r>
          </w:p>
        </w:tc>
        <w:tc>
          <w:tcPr>
            <w:tcW w:w="1160" w:type="dxa"/>
            <w:vAlign w:val="center"/>
          </w:tcPr>
          <w:p w14:paraId="13D4BBEC" w14:textId="4BF221FC" w:rsidR="003D108B" w:rsidRDefault="003D108B" w:rsidP="003D108B">
            <w:pPr>
              <w:spacing w:after="0" w:line="240" w:lineRule="auto"/>
              <w:jc w:val="center"/>
              <w:rPr>
                <w:color w:val="000000"/>
                <w:sz w:val="20"/>
                <w:szCs w:val="20"/>
              </w:rPr>
            </w:pPr>
            <w:r w:rsidRPr="003D108B">
              <w:rPr>
                <w:color w:val="000000"/>
                <w:sz w:val="20"/>
                <w:szCs w:val="20"/>
              </w:rPr>
              <w:t>1445</w:t>
            </w:r>
          </w:p>
        </w:tc>
      </w:tr>
      <w:tr w:rsidR="003D108B" w14:paraId="42EA8077" w14:textId="77777777">
        <w:trPr>
          <w:trHeight w:val="288"/>
          <w:jc w:val="center"/>
        </w:trPr>
        <w:tc>
          <w:tcPr>
            <w:tcW w:w="1980" w:type="dxa"/>
            <w:vAlign w:val="bottom"/>
          </w:tcPr>
          <w:p w14:paraId="431889F0" w14:textId="577F43BB" w:rsidR="003D108B" w:rsidRDefault="003D108B" w:rsidP="003D108B">
            <w:pPr>
              <w:spacing w:after="0" w:line="240" w:lineRule="auto"/>
              <w:jc w:val="center"/>
              <w:rPr>
                <w:sz w:val="20"/>
                <w:szCs w:val="20"/>
              </w:rPr>
            </w:pPr>
            <w:r>
              <w:rPr>
                <w:sz w:val="20"/>
                <w:szCs w:val="20"/>
              </w:rPr>
              <w:t>14DIC – 25ENE27</w:t>
            </w:r>
          </w:p>
        </w:tc>
        <w:tc>
          <w:tcPr>
            <w:tcW w:w="1160" w:type="dxa"/>
            <w:vAlign w:val="center"/>
          </w:tcPr>
          <w:p w14:paraId="1F7083D2" w14:textId="51F275EA" w:rsidR="003D108B" w:rsidRDefault="003D108B" w:rsidP="003D108B">
            <w:pPr>
              <w:spacing w:after="0" w:line="240" w:lineRule="auto"/>
              <w:jc w:val="center"/>
              <w:rPr>
                <w:color w:val="000000"/>
                <w:sz w:val="20"/>
                <w:szCs w:val="20"/>
              </w:rPr>
            </w:pPr>
            <w:r>
              <w:rPr>
                <w:color w:val="000000"/>
                <w:sz w:val="20"/>
                <w:szCs w:val="20"/>
              </w:rPr>
              <w:t>1015</w:t>
            </w:r>
          </w:p>
        </w:tc>
        <w:tc>
          <w:tcPr>
            <w:tcW w:w="1160" w:type="dxa"/>
            <w:vAlign w:val="center"/>
          </w:tcPr>
          <w:p w14:paraId="3A7DDBA4" w14:textId="5107173D" w:rsidR="003D108B" w:rsidRDefault="003D108B" w:rsidP="003D108B">
            <w:pPr>
              <w:spacing w:after="0" w:line="240" w:lineRule="auto"/>
              <w:jc w:val="center"/>
              <w:rPr>
                <w:color w:val="000000"/>
                <w:sz w:val="20"/>
                <w:szCs w:val="20"/>
              </w:rPr>
            </w:pPr>
            <w:r>
              <w:rPr>
                <w:color w:val="000000"/>
                <w:sz w:val="20"/>
                <w:szCs w:val="20"/>
              </w:rPr>
              <w:t>1015</w:t>
            </w:r>
          </w:p>
        </w:tc>
        <w:tc>
          <w:tcPr>
            <w:tcW w:w="1160" w:type="dxa"/>
            <w:vAlign w:val="center"/>
          </w:tcPr>
          <w:p w14:paraId="095FFFF1" w14:textId="7397F521" w:rsidR="003D108B" w:rsidRDefault="003D108B" w:rsidP="003D108B">
            <w:pPr>
              <w:spacing w:after="0" w:line="240" w:lineRule="auto"/>
              <w:jc w:val="center"/>
              <w:rPr>
                <w:color w:val="000000"/>
                <w:sz w:val="20"/>
                <w:szCs w:val="20"/>
              </w:rPr>
            </w:pPr>
            <w:r w:rsidRPr="003D108B">
              <w:rPr>
                <w:color w:val="000000"/>
                <w:sz w:val="20"/>
                <w:szCs w:val="20"/>
              </w:rPr>
              <w:t>1475</w:t>
            </w:r>
          </w:p>
        </w:tc>
      </w:tr>
      <w:tr w:rsidR="003D108B" w14:paraId="13AFE5F5" w14:textId="77777777">
        <w:trPr>
          <w:trHeight w:val="276"/>
          <w:jc w:val="center"/>
        </w:trPr>
        <w:tc>
          <w:tcPr>
            <w:tcW w:w="1980" w:type="dxa"/>
            <w:vAlign w:val="bottom"/>
          </w:tcPr>
          <w:p w14:paraId="394F2CBF" w14:textId="25BFAF7E" w:rsidR="003D108B" w:rsidRDefault="003D108B" w:rsidP="003D108B">
            <w:pPr>
              <w:spacing w:after="0" w:line="240" w:lineRule="auto"/>
              <w:jc w:val="center"/>
              <w:rPr>
                <w:sz w:val="20"/>
                <w:szCs w:val="20"/>
              </w:rPr>
            </w:pPr>
            <w:r>
              <w:rPr>
                <w:sz w:val="20"/>
                <w:szCs w:val="20"/>
              </w:rPr>
              <w:t>22FEB27</w:t>
            </w:r>
          </w:p>
        </w:tc>
        <w:tc>
          <w:tcPr>
            <w:tcW w:w="1160" w:type="dxa"/>
            <w:vAlign w:val="center"/>
          </w:tcPr>
          <w:p w14:paraId="2D747B39" w14:textId="172B8384" w:rsidR="003D108B" w:rsidRPr="003D108B" w:rsidRDefault="003D108B" w:rsidP="003D108B">
            <w:pPr>
              <w:spacing w:after="0" w:line="240" w:lineRule="auto"/>
              <w:jc w:val="center"/>
              <w:rPr>
                <w:b/>
                <w:bCs/>
                <w:color w:val="000000"/>
                <w:sz w:val="20"/>
                <w:szCs w:val="20"/>
              </w:rPr>
            </w:pPr>
            <w:r w:rsidRPr="003D108B">
              <w:rPr>
                <w:b/>
                <w:bCs/>
                <w:color w:val="000000"/>
                <w:sz w:val="20"/>
                <w:szCs w:val="20"/>
              </w:rPr>
              <w:t>995</w:t>
            </w:r>
          </w:p>
        </w:tc>
        <w:tc>
          <w:tcPr>
            <w:tcW w:w="1160" w:type="dxa"/>
            <w:vAlign w:val="center"/>
          </w:tcPr>
          <w:p w14:paraId="68A7F965" w14:textId="18137267" w:rsidR="003D108B" w:rsidRDefault="003D108B" w:rsidP="003D108B">
            <w:pPr>
              <w:spacing w:after="0" w:line="240" w:lineRule="auto"/>
              <w:jc w:val="center"/>
              <w:rPr>
                <w:color w:val="000000"/>
                <w:sz w:val="20"/>
                <w:szCs w:val="20"/>
              </w:rPr>
            </w:pPr>
            <w:r>
              <w:rPr>
                <w:color w:val="000000"/>
                <w:sz w:val="20"/>
                <w:szCs w:val="20"/>
              </w:rPr>
              <w:t>995</w:t>
            </w:r>
          </w:p>
        </w:tc>
        <w:tc>
          <w:tcPr>
            <w:tcW w:w="1160" w:type="dxa"/>
            <w:vAlign w:val="center"/>
          </w:tcPr>
          <w:p w14:paraId="0F1780AB" w14:textId="230EABFF" w:rsidR="003D108B" w:rsidRDefault="003D108B" w:rsidP="003D108B">
            <w:pPr>
              <w:spacing w:after="0" w:line="240" w:lineRule="auto"/>
              <w:jc w:val="center"/>
              <w:rPr>
                <w:color w:val="000000"/>
                <w:sz w:val="20"/>
                <w:szCs w:val="20"/>
              </w:rPr>
            </w:pPr>
            <w:r w:rsidRPr="003D108B">
              <w:rPr>
                <w:color w:val="000000"/>
                <w:sz w:val="20"/>
                <w:szCs w:val="20"/>
              </w:rPr>
              <w:t>1445</w:t>
            </w:r>
          </w:p>
        </w:tc>
      </w:tr>
      <w:tr w:rsidR="003D108B" w14:paraId="2B661D99" w14:textId="77777777">
        <w:trPr>
          <w:trHeight w:val="276"/>
          <w:jc w:val="center"/>
        </w:trPr>
        <w:tc>
          <w:tcPr>
            <w:tcW w:w="1980" w:type="dxa"/>
            <w:vAlign w:val="bottom"/>
          </w:tcPr>
          <w:p w14:paraId="5E15A691" w14:textId="11EE4E78" w:rsidR="003D108B" w:rsidRDefault="003D108B" w:rsidP="003D108B">
            <w:pPr>
              <w:spacing w:after="0" w:line="240" w:lineRule="auto"/>
              <w:jc w:val="center"/>
              <w:rPr>
                <w:sz w:val="20"/>
                <w:szCs w:val="20"/>
              </w:rPr>
            </w:pPr>
            <w:r>
              <w:rPr>
                <w:sz w:val="20"/>
                <w:szCs w:val="20"/>
              </w:rPr>
              <w:t>01MAR27 – 26ABR27</w:t>
            </w:r>
          </w:p>
        </w:tc>
        <w:tc>
          <w:tcPr>
            <w:tcW w:w="1160" w:type="dxa"/>
            <w:vAlign w:val="center"/>
          </w:tcPr>
          <w:p w14:paraId="7FA3FC36" w14:textId="5CD98629" w:rsidR="003D108B" w:rsidRDefault="003D108B" w:rsidP="003D108B">
            <w:pPr>
              <w:spacing w:after="0" w:line="240" w:lineRule="auto"/>
              <w:jc w:val="center"/>
              <w:rPr>
                <w:color w:val="000000"/>
                <w:sz w:val="20"/>
                <w:szCs w:val="20"/>
              </w:rPr>
            </w:pPr>
            <w:r>
              <w:rPr>
                <w:color w:val="000000"/>
                <w:sz w:val="20"/>
                <w:szCs w:val="20"/>
              </w:rPr>
              <w:t>1030</w:t>
            </w:r>
          </w:p>
        </w:tc>
        <w:tc>
          <w:tcPr>
            <w:tcW w:w="1160" w:type="dxa"/>
            <w:vAlign w:val="center"/>
          </w:tcPr>
          <w:p w14:paraId="510FA744" w14:textId="3D189AD5" w:rsidR="003D108B" w:rsidRDefault="003D108B" w:rsidP="003D108B">
            <w:pPr>
              <w:spacing w:after="0" w:line="240" w:lineRule="auto"/>
              <w:jc w:val="center"/>
              <w:rPr>
                <w:color w:val="000000"/>
                <w:sz w:val="20"/>
                <w:szCs w:val="20"/>
              </w:rPr>
            </w:pPr>
            <w:r>
              <w:rPr>
                <w:color w:val="000000"/>
                <w:sz w:val="20"/>
                <w:szCs w:val="20"/>
              </w:rPr>
              <w:t>1030</w:t>
            </w:r>
          </w:p>
        </w:tc>
        <w:tc>
          <w:tcPr>
            <w:tcW w:w="1160" w:type="dxa"/>
            <w:vAlign w:val="center"/>
          </w:tcPr>
          <w:p w14:paraId="6090BB16" w14:textId="0E756819" w:rsidR="003D108B" w:rsidRDefault="003D108B" w:rsidP="003D108B">
            <w:pPr>
              <w:spacing w:after="0" w:line="240" w:lineRule="auto"/>
              <w:jc w:val="center"/>
              <w:rPr>
                <w:color w:val="000000"/>
                <w:sz w:val="20"/>
                <w:szCs w:val="20"/>
              </w:rPr>
            </w:pPr>
            <w:r w:rsidRPr="003D108B">
              <w:rPr>
                <w:color w:val="000000"/>
                <w:sz w:val="20"/>
                <w:szCs w:val="20"/>
              </w:rPr>
              <w:t>1490</w:t>
            </w:r>
          </w:p>
        </w:tc>
      </w:tr>
    </w:tbl>
    <w:p w14:paraId="42D7BF42" w14:textId="77777777" w:rsidR="00D204B1" w:rsidRDefault="00D204B1">
      <w:pPr>
        <w:spacing w:after="0" w:line="240" w:lineRule="auto"/>
        <w:rPr>
          <w:sz w:val="20"/>
          <w:szCs w:val="20"/>
        </w:rPr>
      </w:pPr>
    </w:p>
    <w:p w14:paraId="69D1114E" w14:textId="77777777" w:rsidR="00D204B1" w:rsidRDefault="00000000">
      <w:pPr>
        <w:spacing w:after="0" w:line="240" w:lineRule="auto"/>
        <w:ind w:firstLine="360"/>
        <w:rPr>
          <w:b/>
          <w:bCs/>
          <w:sz w:val="20"/>
          <w:szCs w:val="20"/>
        </w:rPr>
      </w:pPr>
      <w:r>
        <w:rPr>
          <w:b/>
          <w:bCs/>
          <w:sz w:val="20"/>
          <w:szCs w:val="20"/>
        </w:rPr>
        <w:t>PROGRAMA INCLUYE</w:t>
      </w:r>
    </w:p>
    <w:p w14:paraId="1491BE5F" w14:textId="77777777" w:rsidR="00D204B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Traslados del aeropuerto al hotel y viceversa a la llegada y salida.</w:t>
      </w:r>
    </w:p>
    <w:p w14:paraId="4A0A3E9A" w14:textId="110CD897" w:rsidR="00EA2452" w:rsidRDefault="00EA2452">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01 noche a bordo</w:t>
      </w:r>
      <w:r w:rsidR="00F03875">
        <w:rPr>
          <w:color w:val="000000"/>
          <w:sz w:val="20"/>
          <w:szCs w:val="20"/>
        </w:rPr>
        <w:t>.</w:t>
      </w:r>
    </w:p>
    <w:p w14:paraId="3640FE9B" w14:textId="1A4F04B7" w:rsidR="00D204B1" w:rsidRDefault="00F03875">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06 noches de alojamiento con desayunos buffet.</w:t>
      </w:r>
    </w:p>
    <w:p w14:paraId="76744DB5" w14:textId="77777777" w:rsidR="00D204B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Guía acompañante de habla hispana durante todo el viaje.</w:t>
      </w:r>
    </w:p>
    <w:p w14:paraId="66D60AF1" w14:textId="6D4C6EA0" w:rsidR="00D204B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 xml:space="preserve">Visita con guía local en </w:t>
      </w:r>
      <w:r w:rsidR="00F03875">
        <w:rPr>
          <w:color w:val="000000"/>
          <w:sz w:val="20"/>
          <w:szCs w:val="20"/>
        </w:rPr>
        <w:t xml:space="preserve">Madrid y </w:t>
      </w:r>
      <w:r>
        <w:rPr>
          <w:color w:val="000000"/>
          <w:sz w:val="20"/>
          <w:szCs w:val="20"/>
        </w:rPr>
        <w:t>París.</w:t>
      </w:r>
    </w:p>
    <w:p w14:paraId="3C6EB8DC" w14:textId="77777777" w:rsidR="00D204B1" w:rsidRDefault="00000000">
      <w:pPr>
        <w:numPr>
          <w:ilvl w:val="0"/>
          <w:numId w:val="1"/>
        </w:numPr>
        <w:pBdr>
          <w:top w:val="nil"/>
          <w:left w:val="nil"/>
          <w:bottom w:val="nil"/>
          <w:right w:val="nil"/>
          <w:between w:val="nil"/>
        </w:pBdr>
        <w:spacing w:after="0" w:line="240" w:lineRule="auto"/>
        <w:rPr>
          <w:color w:val="000000"/>
          <w:sz w:val="20"/>
          <w:szCs w:val="20"/>
        </w:rPr>
      </w:pPr>
      <w:r>
        <w:rPr>
          <w:color w:val="000000"/>
          <w:sz w:val="20"/>
          <w:szCs w:val="20"/>
        </w:rPr>
        <w:t>Tarjeta de asistencia con cobertura de EUR 30,000.00.</w:t>
      </w:r>
    </w:p>
    <w:p w14:paraId="7EB6ACAE" w14:textId="77777777" w:rsidR="00D204B1" w:rsidRDefault="00D204B1">
      <w:pPr>
        <w:spacing w:after="0" w:line="240" w:lineRule="auto"/>
        <w:rPr>
          <w:sz w:val="20"/>
          <w:szCs w:val="20"/>
        </w:rPr>
      </w:pPr>
    </w:p>
    <w:p w14:paraId="410B8A78" w14:textId="77777777" w:rsidR="00D204B1" w:rsidRDefault="00000000">
      <w:pPr>
        <w:spacing w:after="0" w:line="240" w:lineRule="auto"/>
        <w:ind w:firstLine="360"/>
        <w:rPr>
          <w:b/>
          <w:bCs/>
          <w:sz w:val="20"/>
          <w:szCs w:val="20"/>
        </w:rPr>
      </w:pPr>
      <w:r>
        <w:rPr>
          <w:b/>
          <w:bCs/>
          <w:sz w:val="20"/>
          <w:szCs w:val="20"/>
        </w:rPr>
        <w:t>PROGRAMA NO INCLUYE</w:t>
      </w:r>
    </w:p>
    <w:p w14:paraId="72CBEFCA"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Tours opcionales.</w:t>
      </w:r>
    </w:p>
    <w:p w14:paraId="14BAFC31"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Gastos personales del pasajero.</w:t>
      </w:r>
    </w:p>
    <w:p w14:paraId="6469952D"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Bebidas y/o comidas no mencionadas.</w:t>
      </w:r>
    </w:p>
    <w:p w14:paraId="418CD416"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Propinas para guía, chofer y maletero.</w:t>
      </w:r>
    </w:p>
    <w:p w14:paraId="52B129AE" w14:textId="0F49BFDB" w:rsidR="00D204B1" w:rsidRPr="00F03875" w:rsidRDefault="00000000">
      <w:pPr>
        <w:numPr>
          <w:ilvl w:val="0"/>
          <w:numId w:val="2"/>
        </w:numPr>
        <w:pBdr>
          <w:top w:val="nil"/>
          <w:left w:val="nil"/>
          <w:bottom w:val="nil"/>
          <w:right w:val="nil"/>
          <w:between w:val="nil"/>
        </w:pBdr>
        <w:spacing w:after="0" w:line="240" w:lineRule="auto"/>
        <w:rPr>
          <w:color w:val="000000"/>
          <w:sz w:val="20"/>
          <w:szCs w:val="20"/>
          <w:lang w:val="es-PE"/>
        </w:rPr>
      </w:pPr>
      <w:r w:rsidRPr="00F03875">
        <w:rPr>
          <w:color w:val="000000"/>
          <w:sz w:val="20"/>
          <w:szCs w:val="20"/>
          <w:lang w:val="es-PE"/>
        </w:rPr>
        <w:t xml:space="preserve">City TAX (USD </w:t>
      </w:r>
      <w:r w:rsidR="00F03875" w:rsidRPr="00F03875">
        <w:rPr>
          <w:color w:val="000000"/>
          <w:sz w:val="20"/>
          <w:szCs w:val="20"/>
          <w:lang w:val="es-PE"/>
        </w:rPr>
        <w:t>28</w:t>
      </w:r>
      <w:r w:rsidRPr="00F03875">
        <w:rPr>
          <w:color w:val="000000"/>
          <w:sz w:val="20"/>
          <w:szCs w:val="20"/>
          <w:lang w:val="es-PE"/>
        </w:rPr>
        <w:t>)</w:t>
      </w:r>
      <w:r w:rsidR="00F03875" w:rsidRPr="00F03875">
        <w:rPr>
          <w:color w:val="000000"/>
          <w:sz w:val="20"/>
          <w:szCs w:val="20"/>
          <w:lang w:val="es-PE"/>
        </w:rPr>
        <w:t>, se paga</w:t>
      </w:r>
      <w:r w:rsidR="00F03875">
        <w:rPr>
          <w:color w:val="000000"/>
          <w:sz w:val="20"/>
          <w:szCs w:val="20"/>
          <w:lang w:val="es-PE"/>
        </w:rPr>
        <w:t xml:space="preserve"> junto con la reserva). </w:t>
      </w:r>
    </w:p>
    <w:p w14:paraId="7198E24F"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Cualquier servicio que no esté mencionado como incluido.</w:t>
      </w:r>
    </w:p>
    <w:p w14:paraId="112ED255" w14:textId="77777777" w:rsidR="00D204B1" w:rsidRDefault="00000000">
      <w:pPr>
        <w:numPr>
          <w:ilvl w:val="0"/>
          <w:numId w:val="2"/>
        </w:numPr>
        <w:pBdr>
          <w:top w:val="nil"/>
          <w:left w:val="nil"/>
          <w:bottom w:val="nil"/>
          <w:right w:val="nil"/>
          <w:between w:val="nil"/>
        </w:pBdr>
        <w:spacing w:after="0" w:line="240" w:lineRule="auto"/>
        <w:rPr>
          <w:color w:val="000000"/>
          <w:sz w:val="20"/>
          <w:szCs w:val="20"/>
        </w:rPr>
      </w:pPr>
      <w:r>
        <w:rPr>
          <w:color w:val="000000"/>
          <w:sz w:val="20"/>
          <w:szCs w:val="20"/>
        </w:rPr>
        <w:t>IGV para ventas realizadas en Perú.</w:t>
      </w:r>
    </w:p>
    <w:p w14:paraId="62A973F8" w14:textId="77777777" w:rsidR="00EA2452" w:rsidRDefault="00EA2452">
      <w:pPr>
        <w:spacing w:after="0" w:line="240" w:lineRule="auto"/>
        <w:jc w:val="both"/>
        <w:rPr>
          <w:b/>
          <w:bCs/>
          <w:sz w:val="20"/>
          <w:szCs w:val="20"/>
        </w:rPr>
      </w:pPr>
    </w:p>
    <w:p w14:paraId="4C47D46E" w14:textId="1BCB55DB" w:rsidR="00D204B1" w:rsidRDefault="00000000">
      <w:pPr>
        <w:spacing w:after="0" w:line="240" w:lineRule="auto"/>
        <w:jc w:val="both"/>
        <w:rPr>
          <w:b/>
          <w:bCs/>
          <w:sz w:val="20"/>
          <w:szCs w:val="20"/>
        </w:rPr>
      </w:pPr>
      <w:r>
        <w:rPr>
          <w:b/>
          <w:bCs/>
          <w:sz w:val="20"/>
          <w:szCs w:val="20"/>
        </w:rPr>
        <w:t>ITINERARIO</w:t>
      </w:r>
    </w:p>
    <w:p w14:paraId="7AAD59B9" w14:textId="77777777" w:rsidR="00D204B1" w:rsidRDefault="00D204B1">
      <w:pPr>
        <w:spacing w:after="0" w:line="240" w:lineRule="auto"/>
        <w:jc w:val="both"/>
        <w:rPr>
          <w:sz w:val="20"/>
          <w:szCs w:val="20"/>
        </w:rPr>
      </w:pPr>
    </w:p>
    <w:p w14:paraId="6757FF46" w14:textId="665EF041" w:rsidR="00D204B1" w:rsidRDefault="00000000">
      <w:pPr>
        <w:spacing w:after="0" w:line="240" w:lineRule="auto"/>
        <w:jc w:val="both"/>
        <w:rPr>
          <w:b/>
          <w:bCs/>
          <w:sz w:val="20"/>
          <w:szCs w:val="20"/>
        </w:rPr>
      </w:pPr>
      <w:r>
        <w:rPr>
          <w:b/>
          <w:bCs/>
          <w:sz w:val="20"/>
          <w:szCs w:val="20"/>
        </w:rPr>
        <w:t>DÍA 1</w:t>
      </w:r>
      <w:r>
        <w:rPr>
          <w:b/>
          <w:bCs/>
          <w:sz w:val="20"/>
          <w:szCs w:val="20"/>
        </w:rPr>
        <w:tab/>
      </w:r>
      <w:r w:rsidR="00C41963">
        <w:rPr>
          <w:b/>
          <w:bCs/>
          <w:sz w:val="20"/>
          <w:szCs w:val="20"/>
        </w:rPr>
        <w:t>LUNES</w:t>
      </w:r>
      <w:r>
        <w:rPr>
          <w:b/>
          <w:bCs/>
          <w:sz w:val="20"/>
          <w:szCs w:val="20"/>
        </w:rPr>
        <w:t>: AMÉRICA - MADRID</w:t>
      </w:r>
    </w:p>
    <w:p w14:paraId="35E8FE04" w14:textId="77777777" w:rsidR="00D204B1" w:rsidRDefault="00000000">
      <w:pPr>
        <w:spacing w:after="0" w:line="240" w:lineRule="auto"/>
        <w:jc w:val="both"/>
        <w:rPr>
          <w:sz w:val="20"/>
          <w:szCs w:val="20"/>
        </w:rPr>
      </w:pPr>
      <w:r>
        <w:rPr>
          <w:sz w:val="20"/>
          <w:szCs w:val="20"/>
        </w:rPr>
        <w:t xml:space="preserve">Salida de su ciudad de origen con destino final Madrid. Noche a bordo. </w:t>
      </w:r>
    </w:p>
    <w:p w14:paraId="4665B446" w14:textId="77777777" w:rsidR="00D204B1" w:rsidRDefault="00D204B1">
      <w:pPr>
        <w:spacing w:after="0" w:line="240" w:lineRule="auto"/>
        <w:jc w:val="both"/>
        <w:rPr>
          <w:sz w:val="20"/>
          <w:szCs w:val="20"/>
        </w:rPr>
      </w:pPr>
    </w:p>
    <w:p w14:paraId="46C1AC95" w14:textId="2901427D" w:rsidR="00D204B1" w:rsidRDefault="00000000">
      <w:pPr>
        <w:spacing w:after="0" w:line="240" w:lineRule="auto"/>
        <w:jc w:val="both"/>
        <w:rPr>
          <w:b/>
          <w:bCs/>
          <w:sz w:val="20"/>
          <w:szCs w:val="20"/>
        </w:rPr>
      </w:pPr>
      <w:r>
        <w:rPr>
          <w:b/>
          <w:bCs/>
          <w:sz w:val="20"/>
          <w:szCs w:val="20"/>
        </w:rPr>
        <w:lastRenderedPageBreak/>
        <w:t>DÍA 2</w:t>
      </w:r>
      <w:r>
        <w:rPr>
          <w:b/>
          <w:bCs/>
          <w:sz w:val="20"/>
          <w:szCs w:val="20"/>
        </w:rPr>
        <w:tab/>
      </w:r>
      <w:r w:rsidR="00C41963">
        <w:rPr>
          <w:b/>
          <w:bCs/>
          <w:sz w:val="20"/>
          <w:szCs w:val="20"/>
        </w:rPr>
        <w:t>MARTES</w:t>
      </w:r>
      <w:r>
        <w:rPr>
          <w:b/>
          <w:bCs/>
          <w:sz w:val="20"/>
          <w:szCs w:val="20"/>
        </w:rPr>
        <w:t>: MADRID</w:t>
      </w:r>
    </w:p>
    <w:p w14:paraId="0EC4747C" w14:textId="559F5796" w:rsidR="00D204B1" w:rsidRDefault="00C41963">
      <w:pPr>
        <w:spacing w:after="0" w:line="240" w:lineRule="auto"/>
        <w:jc w:val="both"/>
        <w:rPr>
          <w:sz w:val="20"/>
          <w:szCs w:val="20"/>
        </w:rPr>
      </w:pPr>
      <w:r w:rsidRPr="00C41963">
        <w:rPr>
          <w:sz w:val="20"/>
          <w:szCs w:val="20"/>
        </w:rPr>
        <w:t>Llegada al aeropuerto de Madrid-Barajas. Asistencia y traslado al hotel. Resto del día libre. Alojamiento.</w:t>
      </w:r>
    </w:p>
    <w:p w14:paraId="2034C4FC" w14:textId="77777777" w:rsidR="00C41963" w:rsidRDefault="00C41963">
      <w:pPr>
        <w:spacing w:after="0" w:line="240" w:lineRule="auto"/>
        <w:jc w:val="both"/>
        <w:rPr>
          <w:sz w:val="20"/>
          <w:szCs w:val="20"/>
        </w:rPr>
      </w:pPr>
    </w:p>
    <w:p w14:paraId="21B56435" w14:textId="5BA1BF19" w:rsidR="00D204B1" w:rsidRDefault="00000000">
      <w:pPr>
        <w:spacing w:after="0" w:line="240" w:lineRule="auto"/>
        <w:jc w:val="both"/>
        <w:rPr>
          <w:b/>
          <w:bCs/>
          <w:sz w:val="20"/>
          <w:szCs w:val="20"/>
        </w:rPr>
      </w:pPr>
      <w:r>
        <w:rPr>
          <w:b/>
          <w:bCs/>
          <w:sz w:val="20"/>
          <w:szCs w:val="20"/>
        </w:rPr>
        <w:t>DÍA 3</w:t>
      </w:r>
      <w:r>
        <w:rPr>
          <w:b/>
          <w:bCs/>
          <w:sz w:val="20"/>
          <w:szCs w:val="20"/>
        </w:rPr>
        <w:tab/>
      </w:r>
      <w:r w:rsidR="00C41963">
        <w:rPr>
          <w:b/>
          <w:bCs/>
          <w:sz w:val="20"/>
          <w:szCs w:val="20"/>
        </w:rPr>
        <w:t>MIÉRCOLES</w:t>
      </w:r>
      <w:r>
        <w:rPr>
          <w:b/>
          <w:bCs/>
          <w:sz w:val="20"/>
          <w:szCs w:val="20"/>
        </w:rPr>
        <w:t>: MADRID</w:t>
      </w:r>
    </w:p>
    <w:p w14:paraId="03D7C63A" w14:textId="24AAF4A0" w:rsidR="00D204B1" w:rsidRDefault="00C41963">
      <w:pPr>
        <w:spacing w:after="0" w:line="240" w:lineRule="auto"/>
        <w:jc w:val="both"/>
        <w:rPr>
          <w:sz w:val="20"/>
          <w:szCs w:val="20"/>
        </w:rPr>
      </w:pPr>
      <w:r w:rsidRPr="00C41963">
        <w:rPr>
          <w:sz w:val="20"/>
          <w:szCs w:val="20"/>
        </w:rPr>
        <w:t>Desayuno buffet. Salida para efectuar la visita de la ciudad y sus principales monumentos y el Madrid moderno. Por la tarde sugerimos hacer una excursión opcional a la vecina ciudad imperial de Toledo, pasear por sus calles y respirar su ambiente medieval (Incluido en</w:t>
      </w:r>
      <w:r>
        <w:rPr>
          <w:sz w:val="20"/>
          <w:szCs w:val="20"/>
        </w:rPr>
        <w:t xml:space="preserve"> </w:t>
      </w:r>
      <w:r w:rsidRPr="00C41963">
        <w:rPr>
          <w:sz w:val="20"/>
          <w:szCs w:val="20"/>
        </w:rPr>
        <w:t>Experiencias). Alojamiento.</w:t>
      </w:r>
    </w:p>
    <w:p w14:paraId="76F70A07" w14:textId="77777777" w:rsidR="00C41963" w:rsidRDefault="00C41963">
      <w:pPr>
        <w:spacing w:after="0" w:line="240" w:lineRule="auto"/>
        <w:jc w:val="both"/>
        <w:rPr>
          <w:sz w:val="20"/>
          <w:szCs w:val="20"/>
        </w:rPr>
      </w:pPr>
    </w:p>
    <w:p w14:paraId="07DC43B7" w14:textId="68202A09" w:rsidR="00D204B1" w:rsidRDefault="00000000">
      <w:pPr>
        <w:spacing w:after="0" w:line="240" w:lineRule="auto"/>
        <w:jc w:val="both"/>
        <w:rPr>
          <w:b/>
          <w:bCs/>
          <w:sz w:val="20"/>
          <w:szCs w:val="20"/>
        </w:rPr>
      </w:pPr>
      <w:r>
        <w:rPr>
          <w:b/>
          <w:bCs/>
          <w:sz w:val="20"/>
          <w:szCs w:val="20"/>
        </w:rPr>
        <w:t>DÍA 4</w:t>
      </w:r>
      <w:r>
        <w:rPr>
          <w:b/>
          <w:bCs/>
          <w:sz w:val="20"/>
          <w:szCs w:val="20"/>
        </w:rPr>
        <w:tab/>
      </w:r>
      <w:r w:rsidR="00C41963">
        <w:rPr>
          <w:b/>
          <w:bCs/>
          <w:sz w:val="20"/>
          <w:szCs w:val="20"/>
        </w:rPr>
        <w:t>JUEVES</w:t>
      </w:r>
      <w:r>
        <w:rPr>
          <w:b/>
          <w:bCs/>
          <w:sz w:val="20"/>
          <w:szCs w:val="20"/>
        </w:rPr>
        <w:t xml:space="preserve">: </w:t>
      </w:r>
      <w:r w:rsidR="00C41963" w:rsidRPr="00C41963">
        <w:rPr>
          <w:b/>
          <w:bCs/>
          <w:sz w:val="20"/>
          <w:szCs w:val="20"/>
        </w:rPr>
        <w:t xml:space="preserve">MADRID </w:t>
      </w:r>
      <w:r w:rsidR="00C41963">
        <w:rPr>
          <w:b/>
          <w:bCs/>
          <w:sz w:val="20"/>
          <w:szCs w:val="20"/>
        </w:rPr>
        <w:t>-</w:t>
      </w:r>
      <w:r w:rsidR="00C41963" w:rsidRPr="00C41963">
        <w:rPr>
          <w:b/>
          <w:bCs/>
          <w:sz w:val="20"/>
          <w:szCs w:val="20"/>
        </w:rPr>
        <w:t xml:space="preserve"> SAN SEBASTIÁN </w:t>
      </w:r>
      <w:r w:rsidR="00C41963">
        <w:rPr>
          <w:b/>
          <w:bCs/>
          <w:sz w:val="20"/>
          <w:szCs w:val="20"/>
        </w:rPr>
        <w:t>-</w:t>
      </w:r>
      <w:r w:rsidR="00C41963" w:rsidRPr="00C41963">
        <w:rPr>
          <w:b/>
          <w:bCs/>
          <w:sz w:val="20"/>
          <w:szCs w:val="20"/>
        </w:rPr>
        <w:t xml:space="preserve"> BURDEOS</w:t>
      </w:r>
    </w:p>
    <w:p w14:paraId="32C0D272" w14:textId="1A48E72A" w:rsidR="00D204B1" w:rsidRDefault="00C41963">
      <w:pPr>
        <w:spacing w:after="0" w:line="240" w:lineRule="auto"/>
        <w:jc w:val="both"/>
        <w:rPr>
          <w:sz w:val="20"/>
          <w:szCs w:val="20"/>
        </w:rPr>
      </w:pPr>
      <w:r w:rsidRPr="00C41963">
        <w:rPr>
          <w:sz w:val="20"/>
          <w:szCs w:val="20"/>
        </w:rPr>
        <w:t>Desayuno buffet y salida hacia San Sebastián, “la bella Easo”. Breve panorámica de la ciudad en bus. Continuación hacia Francia. Llegada a Burdeos. Alojamiento.</w:t>
      </w:r>
    </w:p>
    <w:p w14:paraId="29002B47" w14:textId="77777777" w:rsidR="00C41963" w:rsidRDefault="00C41963">
      <w:pPr>
        <w:spacing w:after="0" w:line="240" w:lineRule="auto"/>
        <w:jc w:val="both"/>
        <w:rPr>
          <w:sz w:val="20"/>
          <w:szCs w:val="20"/>
        </w:rPr>
      </w:pPr>
    </w:p>
    <w:p w14:paraId="2A563030" w14:textId="640B6577" w:rsidR="00D204B1" w:rsidRDefault="00000000">
      <w:pPr>
        <w:spacing w:after="0" w:line="240" w:lineRule="auto"/>
        <w:jc w:val="both"/>
        <w:rPr>
          <w:b/>
          <w:bCs/>
          <w:sz w:val="20"/>
          <w:szCs w:val="20"/>
        </w:rPr>
      </w:pPr>
      <w:r>
        <w:rPr>
          <w:b/>
          <w:bCs/>
          <w:sz w:val="20"/>
          <w:szCs w:val="20"/>
        </w:rPr>
        <w:t>DÍA 5</w:t>
      </w:r>
      <w:r>
        <w:rPr>
          <w:b/>
          <w:bCs/>
          <w:sz w:val="20"/>
          <w:szCs w:val="20"/>
        </w:rPr>
        <w:tab/>
      </w:r>
      <w:r w:rsidR="00C41963">
        <w:rPr>
          <w:b/>
          <w:bCs/>
          <w:sz w:val="20"/>
          <w:szCs w:val="20"/>
        </w:rPr>
        <w:t>VIERNES</w:t>
      </w:r>
      <w:r>
        <w:rPr>
          <w:b/>
          <w:bCs/>
          <w:sz w:val="20"/>
          <w:szCs w:val="20"/>
        </w:rPr>
        <w:t xml:space="preserve">: </w:t>
      </w:r>
      <w:r w:rsidR="00C41963" w:rsidRPr="00C41963">
        <w:rPr>
          <w:b/>
          <w:bCs/>
          <w:sz w:val="20"/>
          <w:szCs w:val="20"/>
        </w:rPr>
        <w:t>BURDEOS - VALLE DE LOIRA - BLOIS - PARÍS</w:t>
      </w:r>
    </w:p>
    <w:p w14:paraId="19037124" w14:textId="0BD74B2E" w:rsidR="00D204B1" w:rsidRDefault="00C41963">
      <w:pPr>
        <w:spacing w:after="0" w:line="240" w:lineRule="auto"/>
        <w:jc w:val="both"/>
        <w:rPr>
          <w:sz w:val="20"/>
          <w:szCs w:val="20"/>
        </w:rPr>
      </w:pPr>
      <w:r w:rsidRPr="00C41963">
        <w:rPr>
          <w:sz w:val="20"/>
          <w:szCs w:val="20"/>
        </w:rPr>
        <w:t>Desayuno y salida cruzando el Valle del Loira, región conocida como el “Jardín de Francia”. Parada en Blois, donde se dispondrá de tiempo libre para visitar opcionalmente uno de los castillos más famosos de la región y continuación hacia París. Alojamiento</w:t>
      </w:r>
      <w:r>
        <w:rPr>
          <w:sz w:val="20"/>
          <w:szCs w:val="20"/>
        </w:rPr>
        <w:t>.</w:t>
      </w:r>
    </w:p>
    <w:p w14:paraId="045A00A4" w14:textId="77777777" w:rsidR="00C41963" w:rsidRDefault="00C41963">
      <w:pPr>
        <w:spacing w:after="0" w:line="240" w:lineRule="auto"/>
        <w:jc w:val="both"/>
        <w:rPr>
          <w:sz w:val="20"/>
          <w:szCs w:val="20"/>
        </w:rPr>
      </w:pPr>
    </w:p>
    <w:p w14:paraId="34183956" w14:textId="2AC37AD3" w:rsidR="00D204B1" w:rsidRDefault="00000000">
      <w:pPr>
        <w:spacing w:after="0" w:line="240" w:lineRule="auto"/>
        <w:jc w:val="both"/>
        <w:rPr>
          <w:b/>
          <w:bCs/>
          <w:sz w:val="20"/>
          <w:szCs w:val="20"/>
        </w:rPr>
      </w:pPr>
      <w:r>
        <w:rPr>
          <w:b/>
          <w:bCs/>
          <w:sz w:val="20"/>
          <w:szCs w:val="20"/>
        </w:rPr>
        <w:t>DÍA 6</w:t>
      </w:r>
      <w:r>
        <w:rPr>
          <w:b/>
          <w:bCs/>
          <w:sz w:val="20"/>
          <w:szCs w:val="20"/>
        </w:rPr>
        <w:tab/>
      </w:r>
      <w:r w:rsidR="00C41963">
        <w:rPr>
          <w:b/>
          <w:bCs/>
          <w:sz w:val="20"/>
          <w:szCs w:val="20"/>
        </w:rPr>
        <w:t>SÁBADO</w:t>
      </w:r>
      <w:r>
        <w:rPr>
          <w:b/>
          <w:bCs/>
          <w:sz w:val="20"/>
          <w:szCs w:val="20"/>
        </w:rPr>
        <w:t xml:space="preserve">: </w:t>
      </w:r>
      <w:r w:rsidR="00C41963" w:rsidRPr="00C41963">
        <w:rPr>
          <w:b/>
          <w:bCs/>
          <w:sz w:val="20"/>
          <w:szCs w:val="20"/>
        </w:rPr>
        <w:t>PARÍS</w:t>
      </w:r>
    </w:p>
    <w:p w14:paraId="14131281" w14:textId="0841869C" w:rsidR="00D204B1" w:rsidRDefault="00C41963">
      <w:pPr>
        <w:spacing w:after="0" w:line="240" w:lineRule="auto"/>
        <w:jc w:val="both"/>
        <w:rPr>
          <w:sz w:val="20"/>
          <w:szCs w:val="20"/>
        </w:rPr>
      </w:pPr>
      <w:r w:rsidRPr="00C41963">
        <w:rPr>
          <w:sz w:val="20"/>
          <w:szCs w:val="20"/>
        </w:rPr>
        <w:t>Desayuno. Por la mañana, visita panorámica de la “Ciudad de la Luz” donde recorreremos sus lugares más emblemáticos. Realizaremos una parada fotográfica en la Torre Eiffel y opcionalmente un bonito crucero por el Sena (Incluido en Experiencias). Tarde libre. Por la noche podremos asistir opcionalmente a un espectáculo en un cabaret Parisino y degustar una copa de champagne. Alojamiento.</w:t>
      </w:r>
    </w:p>
    <w:p w14:paraId="27803DBD" w14:textId="77777777" w:rsidR="00C41963" w:rsidRDefault="00C41963">
      <w:pPr>
        <w:spacing w:after="0" w:line="240" w:lineRule="auto"/>
        <w:jc w:val="both"/>
        <w:rPr>
          <w:sz w:val="20"/>
          <w:szCs w:val="20"/>
        </w:rPr>
      </w:pPr>
    </w:p>
    <w:p w14:paraId="3AB99CE8" w14:textId="5F6DCD13" w:rsidR="00D204B1" w:rsidRPr="00C41963" w:rsidRDefault="00000000">
      <w:pPr>
        <w:spacing w:after="0" w:line="240" w:lineRule="auto"/>
        <w:jc w:val="both"/>
        <w:rPr>
          <w:rFonts w:asciiTheme="minorHAnsi" w:hAnsiTheme="minorHAnsi" w:cstheme="minorHAnsi"/>
          <w:b/>
          <w:bCs/>
          <w:sz w:val="20"/>
          <w:szCs w:val="20"/>
        </w:rPr>
      </w:pPr>
      <w:r>
        <w:rPr>
          <w:b/>
          <w:bCs/>
          <w:sz w:val="20"/>
          <w:szCs w:val="20"/>
        </w:rPr>
        <w:t xml:space="preserve">DÍA </w:t>
      </w:r>
      <w:r w:rsidRPr="00C41963">
        <w:rPr>
          <w:rFonts w:asciiTheme="minorHAnsi" w:hAnsiTheme="minorHAnsi" w:cstheme="minorHAnsi"/>
          <w:b/>
          <w:bCs/>
          <w:sz w:val="20"/>
          <w:szCs w:val="20"/>
        </w:rPr>
        <w:t>7</w:t>
      </w:r>
      <w:r w:rsidRPr="00C41963">
        <w:rPr>
          <w:rFonts w:asciiTheme="minorHAnsi" w:hAnsiTheme="minorHAnsi" w:cstheme="minorHAnsi"/>
          <w:b/>
          <w:bCs/>
          <w:sz w:val="20"/>
          <w:szCs w:val="20"/>
        </w:rPr>
        <w:tab/>
      </w:r>
      <w:r w:rsidR="00C41963" w:rsidRPr="00C41963">
        <w:rPr>
          <w:rFonts w:asciiTheme="minorHAnsi" w:hAnsiTheme="minorHAnsi" w:cstheme="minorHAnsi"/>
          <w:b/>
          <w:bCs/>
          <w:sz w:val="20"/>
          <w:szCs w:val="20"/>
        </w:rPr>
        <w:t>DOMINGO</w:t>
      </w:r>
      <w:r w:rsidRPr="00C41963">
        <w:rPr>
          <w:rFonts w:asciiTheme="minorHAnsi" w:hAnsiTheme="minorHAnsi" w:cstheme="minorHAnsi"/>
          <w:b/>
          <w:bCs/>
          <w:sz w:val="20"/>
          <w:szCs w:val="20"/>
        </w:rPr>
        <w:t xml:space="preserve">: </w:t>
      </w:r>
      <w:r w:rsidR="00C41963" w:rsidRPr="00C41963">
        <w:rPr>
          <w:rFonts w:asciiTheme="minorHAnsi" w:hAnsiTheme="minorHAnsi" w:cstheme="minorHAnsi"/>
          <w:b/>
          <w:bCs/>
          <w:sz w:val="20"/>
          <w:szCs w:val="20"/>
        </w:rPr>
        <w:t>PARÍS</w:t>
      </w:r>
    </w:p>
    <w:p w14:paraId="114400C5" w14:textId="3504B27E" w:rsidR="00D204B1" w:rsidRPr="00C41963" w:rsidRDefault="00C41963">
      <w:pPr>
        <w:spacing w:after="0" w:line="240" w:lineRule="auto"/>
        <w:jc w:val="both"/>
        <w:rPr>
          <w:rFonts w:asciiTheme="minorHAnsi" w:hAnsiTheme="minorHAnsi" w:cstheme="minorHAnsi"/>
          <w:sz w:val="20"/>
          <w:szCs w:val="20"/>
        </w:rPr>
      </w:pPr>
      <w:r w:rsidRPr="00C41963">
        <w:rPr>
          <w:rFonts w:asciiTheme="minorHAnsi" w:hAnsiTheme="minorHAnsi" w:cstheme="minorHAnsi"/>
          <w:sz w:val="20"/>
          <w:szCs w:val="20"/>
        </w:rPr>
        <w:t>Desayuno. Día libre durante el que podrá realizar una excursión opcional al magnífico Palacio de Versalles, lugar de residencia del Rey Sol y uno de los palacios más conocidos a nivel mundial, no solo por su imponente arquitectura y sus bellos jardines, sino porque constituye una parte importante de la historia de Francia. Declarado Patrimonio de la Humanidad por la Unesco en 1979. Alojamiento.</w:t>
      </w:r>
    </w:p>
    <w:p w14:paraId="0FBE1547" w14:textId="77777777" w:rsidR="00C41963" w:rsidRPr="00C41963" w:rsidRDefault="00C41963">
      <w:pPr>
        <w:spacing w:after="0" w:line="240" w:lineRule="auto"/>
        <w:jc w:val="both"/>
        <w:rPr>
          <w:rFonts w:asciiTheme="minorHAnsi" w:hAnsiTheme="minorHAnsi" w:cstheme="minorHAnsi"/>
          <w:sz w:val="20"/>
          <w:szCs w:val="20"/>
        </w:rPr>
      </w:pPr>
    </w:p>
    <w:p w14:paraId="78DE3C09" w14:textId="1634A530" w:rsidR="00D204B1" w:rsidRPr="00C41963" w:rsidRDefault="00000000">
      <w:pPr>
        <w:spacing w:after="0" w:line="240" w:lineRule="auto"/>
        <w:jc w:val="both"/>
        <w:rPr>
          <w:rFonts w:asciiTheme="minorHAnsi" w:hAnsiTheme="minorHAnsi" w:cstheme="minorHAnsi"/>
          <w:b/>
          <w:bCs/>
          <w:sz w:val="20"/>
          <w:szCs w:val="20"/>
        </w:rPr>
      </w:pPr>
      <w:r w:rsidRPr="00C41963">
        <w:rPr>
          <w:rFonts w:asciiTheme="minorHAnsi" w:hAnsiTheme="minorHAnsi" w:cstheme="minorHAnsi"/>
          <w:b/>
          <w:bCs/>
          <w:sz w:val="20"/>
          <w:szCs w:val="20"/>
        </w:rPr>
        <w:t>DÍA 8</w:t>
      </w:r>
      <w:r w:rsidRPr="00C41963">
        <w:rPr>
          <w:rFonts w:asciiTheme="minorHAnsi" w:hAnsiTheme="minorHAnsi" w:cstheme="minorHAnsi"/>
          <w:b/>
          <w:bCs/>
          <w:sz w:val="20"/>
          <w:szCs w:val="20"/>
        </w:rPr>
        <w:tab/>
      </w:r>
      <w:r w:rsidR="00C41963" w:rsidRPr="00C41963">
        <w:rPr>
          <w:rFonts w:asciiTheme="minorHAnsi" w:hAnsiTheme="minorHAnsi" w:cstheme="minorHAnsi"/>
          <w:b/>
          <w:bCs/>
          <w:sz w:val="20"/>
          <w:szCs w:val="20"/>
        </w:rPr>
        <w:t>LUNES</w:t>
      </w:r>
      <w:r w:rsidRPr="00C41963">
        <w:rPr>
          <w:rFonts w:asciiTheme="minorHAnsi" w:hAnsiTheme="minorHAnsi" w:cstheme="minorHAnsi"/>
          <w:b/>
          <w:bCs/>
          <w:sz w:val="20"/>
          <w:szCs w:val="20"/>
        </w:rPr>
        <w:t xml:space="preserve">: </w:t>
      </w:r>
      <w:r w:rsidR="00C41963" w:rsidRPr="00C41963">
        <w:rPr>
          <w:rFonts w:asciiTheme="minorHAnsi" w:hAnsiTheme="minorHAnsi" w:cstheme="minorHAnsi"/>
          <w:b/>
          <w:bCs/>
          <w:sz w:val="20"/>
          <w:szCs w:val="20"/>
        </w:rPr>
        <w:t>PARÍS</w:t>
      </w:r>
    </w:p>
    <w:p w14:paraId="7E02E79E" w14:textId="1D2DBFBB" w:rsidR="00D204B1" w:rsidRPr="00021AF7" w:rsidRDefault="00C41963" w:rsidP="00021AF7">
      <w:pPr>
        <w:pStyle w:val="Sinespaciado"/>
        <w:jc w:val="both"/>
        <w:rPr>
          <w:rFonts w:asciiTheme="minorHAnsi" w:hAnsiTheme="minorHAnsi" w:cstheme="minorHAnsi"/>
          <w:color w:val="000000" w:themeColor="text1"/>
          <w:sz w:val="20"/>
          <w:szCs w:val="20"/>
          <w:lang w:val="es-ES_tradnl" w:eastAsia="ja-JP"/>
        </w:rPr>
      </w:pPr>
      <w:r w:rsidRPr="00C41963">
        <w:rPr>
          <w:rFonts w:asciiTheme="minorHAnsi" w:hAnsiTheme="minorHAnsi" w:cstheme="minorHAnsi"/>
          <w:color w:val="000000" w:themeColor="text1"/>
          <w:sz w:val="20"/>
          <w:szCs w:val="20"/>
          <w:lang w:val="es-ES_tradnl" w:eastAsia="ja-JP"/>
        </w:rPr>
        <w:t xml:space="preserve">Desayuno, traslado al aeropuerto. </w:t>
      </w:r>
      <w:r w:rsidRPr="00C41963">
        <w:rPr>
          <w:rFonts w:asciiTheme="minorHAnsi" w:hAnsiTheme="minorHAnsi" w:cstheme="minorHAnsi"/>
          <w:b/>
          <w:bCs/>
          <w:sz w:val="20"/>
          <w:szCs w:val="20"/>
        </w:rPr>
        <w:t>FIN DE NUESTROS SERVICIOS</w:t>
      </w:r>
      <w:r>
        <w:rPr>
          <w:rFonts w:asciiTheme="minorHAnsi" w:hAnsiTheme="minorHAnsi" w:cstheme="minorHAnsi"/>
          <w:b/>
          <w:bCs/>
          <w:sz w:val="20"/>
          <w:szCs w:val="20"/>
        </w:rPr>
        <w:t>.</w:t>
      </w:r>
    </w:p>
    <w:tbl>
      <w:tblPr>
        <w:tblStyle w:val="a2"/>
        <w:tblpPr w:leftFromText="141" w:rightFromText="141" w:vertAnchor="text" w:tblpX="137" w:tblpY="250"/>
        <w:tblW w:w="86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79"/>
        <w:gridCol w:w="6863"/>
      </w:tblGrid>
      <w:tr w:rsidR="00D204B1" w:rsidRPr="00D04958" w14:paraId="57967E5C" w14:textId="77777777" w:rsidTr="00D04958">
        <w:trPr>
          <w:trHeight w:val="335"/>
        </w:trPr>
        <w:tc>
          <w:tcPr>
            <w:tcW w:w="1779" w:type="dxa"/>
            <w:shd w:val="clear" w:color="auto" w:fill="C00000"/>
            <w:vAlign w:val="center"/>
          </w:tcPr>
          <w:p w14:paraId="507C8FFC" w14:textId="77777777" w:rsidR="00D204B1" w:rsidRPr="00D04958" w:rsidRDefault="00000000" w:rsidP="00D04958">
            <w:pPr>
              <w:spacing w:after="0" w:line="240" w:lineRule="auto"/>
              <w:jc w:val="center"/>
              <w:rPr>
                <w:rFonts w:asciiTheme="minorHAnsi" w:hAnsiTheme="minorHAnsi" w:cstheme="minorHAnsi"/>
                <w:b/>
                <w:bCs/>
                <w:color w:val="FFFFFF"/>
                <w:sz w:val="20"/>
                <w:szCs w:val="20"/>
              </w:rPr>
            </w:pPr>
            <w:r w:rsidRPr="00D04958">
              <w:rPr>
                <w:rFonts w:asciiTheme="minorHAnsi" w:hAnsiTheme="minorHAnsi" w:cstheme="minorHAnsi"/>
                <w:b/>
                <w:bCs/>
                <w:color w:val="FFFFFF"/>
                <w:sz w:val="20"/>
                <w:szCs w:val="20"/>
              </w:rPr>
              <w:t>CIUDAD</w:t>
            </w:r>
          </w:p>
        </w:tc>
        <w:tc>
          <w:tcPr>
            <w:tcW w:w="6863" w:type="dxa"/>
            <w:shd w:val="clear" w:color="auto" w:fill="C00000"/>
            <w:vAlign w:val="center"/>
          </w:tcPr>
          <w:p w14:paraId="55AC8C7D" w14:textId="77777777" w:rsidR="00D204B1" w:rsidRPr="00D04958" w:rsidRDefault="00000000" w:rsidP="00D04958">
            <w:pPr>
              <w:spacing w:after="0" w:line="240" w:lineRule="auto"/>
              <w:jc w:val="center"/>
              <w:rPr>
                <w:rFonts w:asciiTheme="minorHAnsi" w:hAnsiTheme="minorHAnsi" w:cstheme="minorHAnsi"/>
                <w:b/>
                <w:bCs/>
                <w:color w:val="FFFFFF"/>
                <w:sz w:val="20"/>
                <w:szCs w:val="20"/>
              </w:rPr>
            </w:pPr>
            <w:r w:rsidRPr="00D04958">
              <w:rPr>
                <w:rFonts w:asciiTheme="minorHAnsi" w:hAnsiTheme="minorHAnsi" w:cstheme="minorHAnsi"/>
                <w:b/>
                <w:bCs/>
                <w:color w:val="FFFFFF"/>
                <w:sz w:val="20"/>
                <w:szCs w:val="20"/>
              </w:rPr>
              <w:t>HOTELES PREVISTOS O SIMILARES</w:t>
            </w:r>
          </w:p>
        </w:tc>
      </w:tr>
      <w:tr w:rsidR="00D04958" w:rsidRPr="00D04958" w14:paraId="2D824556" w14:textId="77777777" w:rsidTr="00D04958">
        <w:trPr>
          <w:trHeight w:val="335"/>
        </w:trPr>
        <w:tc>
          <w:tcPr>
            <w:tcW w:w="1779" w:type="dxa"/>
            <w:vAlign w:val="center"/>
          </w:tcPr>
          <w:p w14:paraId="437A7F4A" w14:textId="7D96C845" w:rsidR="00D04958" w:rsidRPr="00D04958" w:rsidRDefault="00D04958" w:rsidP="00D04958">
            <w:pPr>
              <w:spacing w:after="0" w:line="240" w:lineRule="auto"/>
              <w:jc w:val="center"/>
              <w:rPr>
                <w:rFonts w:asciiTheme="minorHAnsi" w:hAnsiTheme="minorHAnsi" w:cstheme="minorHAnsi"/>
                <w:b/>
                <w:bCs/>
                <w:sz w:val="20"/>
                <w:szCs w:val="20"/>
              </w:rPr>
            </w:pPr>
            <w:r w:rsidRPr="00D04958">
              <w:rPr>
                <w:rFonts w:asciiTheme="minorHAnsi" w:eastAsia="Times New Roman" w:hAnsiTheme="minorHAnsi" w:cstheme="minorHAnsi"/>
                <w:color w:val="000000" w:themeColor="text1"/>
                <w:sz w:val="20"/>
                <w:szCs w:val="20"/>
                <w:lang w:eastAsia="es-ES"/>
              </w:rPr>
              <w:t>MADRID</w:t>
            </w:r>
          </w:p>
        </w:tc>
        <w:tc>
          <w:tcPr>
            <w:tcW w:w="6863" w:type="dxa"/>
            <w:vAlign w:val="center"/>
          </w:tcPr>
          <w:p w14:paraId="4D721AFD" w14:textId="7F211CB5" w:rsidR="00D04958" w:rsidRPr="00D04958" w:rsidRDefault="00D04958" w:rsidP="00D04958">
            <w:pPr>
              <w:spacing w:after="0" w:line="240" w:lineRule="auto"/>
              <w:jc w:val="center"/>
              <w:rPr>
                <w:rFonts w:asciiTheme="minorHAnsi" w:hAnsiTheme="minorHAnsi" w:cstheme="minorHAnsi"/>
                <w:sz w:val="20"/>
                <w:szCs w:val="20"/>
                <w:lang w:val="es-PE"/>
              </w:rPr>
            </w:pPr>
            <w:r w:rsidRPr="00D04958">
              <w:rPr>
                <w:rFonts w:asciiTheme="minorHAnsi" w:eastAsia="Times New Roman" w:hAnsiTheme="minorHAnsi" w:cstheme="minorHAnsi"/>
                <w:color w:val="000000" w:themeColor="text1"/>
                <w:sz w:val="20"/>
                <w:szCs w:val="20"/>
                <w:lang w:eastAsia="es-ES"/>
              </w:rPr>
              <w:t xml:space="preserve">Hampton by Hilton Alcobendas </w:t>
            </w:r>
            <w:r>
              <w:rPr>
                <w:rFonts w:asciiTheme="minorHAnsi" w:eastAsia="Times New Roman" w:hAnsiTheme="minorHAnsi" w:cstheme="minorHAnsi"/>
                <w:color w:val="000000" w:themeColor="text1"/>
                <w:sz w:val="20"/>
                <w:szCs w:val="20"/>
                <w:lang w:eastAsia="es-ES"/>
              </w:rPr>
              <w:t>**</w:t>
            </w:r>
            <w:r w:rsidRPr="00D04958">
              <w:rPr>
                <w:rFonts w:asciiTheme="minorHAnsi" w:eastAsia="Times New Roman" w:hAnsiTheme="minorHAnsi" w:cstheme="minorHAnsi"/>
                <w:color w:val="000000" w:themeColor="text1"/>
                <w:sz w:val="20"/>
                <w:szCs w:val="20"/>
                <w:lang w:eastAsia="es-ES"/>
              </w:rPr>
              <w:t>*/</w:t>
            </w:r>
            <w:r w:rsidR="00021AF7">
              <w:rPr>
                <w:rFonts w:asciiTheme="minorHAnsi" w:eastAsia="Times New Roman" w:hAnsiTheme="minorHAnsi" w:cstheme="minorHAnsi"/>
                <w:color w:val="000000" w:themeColor="text1"/>
                <w:sz w:val="20"/>
                <w:szCs w:val="20"/>
                <w:lang w:eastAsia="es-ES"/>
              </w:rPr>
              <w:t xml:space="preserve"> </w:t>
            </w:r>
            <w:r w:rsidRPr="00D04958">
              <w:rPr>
                <w:rFonts w:asciiTheme="minorHAnsi" w:eastAsia="Times New Roman" w:hAnsiTheme="minorHAnsi" w:cstheme="minorHAnsi"/>
                <w:color w:val="000000" w:themeColor="text1"/>
                <w:sz w:val="20"/>
                <w:szCs w:val="20"/>
                <w:lang w:eastAsia="es-ES"/>
              </w:rPr>
              <w:t xml:space="preserve">B&amp;B TRES CANTOS </w:t>
            </w:r>
            <w:r>
              <w:rPr>
                <w:rFonts w:asciiTheme="minorHAnsi" w:eastAsia="Times New Roman" w:hAnsiTheme="minorHAnsi" w:cstheme="minorHAnsi"/>
                <w:color w:val="000000" w:themeColor="text1"/>
                <w:sz w:val="20"/>
                <w:szCs w:val="20"/>
                <w:lang w:eastAsia="es-ES"/>
              </w:rPr>
              <w:t>**</w:t>
            </w:r>
            <w:r w:rsidRPr="00D04958">
              <w:rPr>
                <w:rFonts w:asciiTheme="minorHAnsi" w:eastAsia="Times New Roman" w:hAnsiTheme="minorHAnsi" w:cstheme="minorHAnsi"/>
                <w:color w:val="000000" w:themeColor="text1"/>
                <w:sz w:val="20"/>
                <w:szCs w:val="20"/>
                <w:lang w:eastAsia="es-ES"/>
              </w:rPr>
              <w:t xml:space="preserve">*/EUROSTARS MADRID CONGRESS </w:t>
            </w:r>
            <w:r>
              <w:rPr>
                <w:rFonts w:asciiTheme="minorHAnsi" w:eastAsia="Times New Roman" w:hAnsiTheme="minorHAnsi" w:cstheme="minorHAnsi"/>
                <w:color w:val="000000" w:themeColor="text1"/>
                <w:sz w:val="20"/>
                <w:szCs w:val="20"/>
                <w:lang w:eastAsia="es-ES"/>
              </w:rPr>
              <w:t>**</w:t>
            </w:r>
            <w:r w:rsidRPr="00D04958">
              <w:rPr>
                <w:rFonts w:asciiTheme="minorHAnsi" w:eastAsia="Times New Roman" w:hAnsiTheme="minorHAnsi" w:cstheme="minorHAnsi"/>
                <w:color w:val="000000" w:themeColor="text1"/>
                <w:sz w:val="20"/>
                <w:szCs w:val="20"/>
                <w:lang w:eastAsia="es-ES"/>
              </w:rPr>
              <w:t>*</w:t>
            </w:r>
            <w:r>
              <w:rPr>
                <w:rFonts w:asciiTheme="minorHAnsi" w:eastAsia="Times New Roman" w:hAnsiTheme="minorHAnsi" w:cstheme="minorHAnsi"/>
                <w:color w:val="000000" w:themeColor="text1"/>
                <w:sz w:val="20"/>
                <w:szCs w:val="20"/>
                <w:lang w:eastAsia="es-ES"/>
              </w:rPr>
              <w:t>*</w:t>
            </w:r>
            <w:r w:rsidRPr="00D04958">
              <w:rPr>
                <w:rFonts w:asciiTheme="minorHAnsi" w:eastAsia="Times New Roman" w:hAnsiTheme="minorHAnsi" w:cstheme="minorHAnsi"/>
                <w:color w:val="000000" w:themeColor="text1"/>
                <w:sz w:val="20"/>
                <w:szCs w:val="20"/>
                <w:lang w:eastAsia="es-ES"/>
              </w:rPr>
              <w:t xml:space="preserve">/ZLEEP MADRID AIRPORT </w:t>
            </w:r>
            <w:r>
              <w:rPr>
                <w:rFonts w:asciiTheme="minorHAnsi" w:eastAsia="Times New Roman" w:hAnsiTheme="minorHAnsi" w:cstheme="minorHAnsi"/>
                <w:color w:val="000000" w:themeColor="text1"/>
                <w:sz w:val="20"/>
                <w:szCs w:val="20"/>
                <w:lang w:eastAsia="es-ES"/>
              </w:rPr>
              <w:t>**</w:t>
            </w:r>
            <w:r w:rsidRPr="00D04958">
              <w:rPr>
                <w:rFonts w:asciiTheme="minorHAnsi" w:eastAsia="Times New Roman" w:hAnsiTheme="minorHAnsi" w:cstheme="minorHAnsi"/>
                <w:color w:val="000000" w:themeColor="text1"/>
                <w:sz w:val="20"/>
                <w:szCs w:val="20"/>
                <w:lang w:eastAsia="es-ES"/>
              </w:rPr>
              <w:t xml:space="preserve">*/IBIS STYLES AIRPORT VALDEBEBAS </w:t>
            </w:r>
            <w:r>
              <w:rPr>
                <w:rFonts w:asciiTheme="minorHAnsi" w:eastAsia="Times New Roman" w:hAnsiTheme="minorHAnsi" w:cstheme="minorHAnsi"/>
                <w:color w:val="000000" w:themeColor="text1"/>
                <w:sz w:val="20"/>
                <w:szCs w:val="20"/>
                <w:lang w:eastAsia="es-ES"/>
              </w:rPr>
              <w:t>**</w:t>
            </w:r>
            <w:r w:rsidRPr="00D04958">
              <w:rPr>
                <w:rFonts w:asciiTheme="minorHAnsi" w:eastAsia="Times New Roman" w:hAnsiTheme="minorHAnsi" w:cstheme="minorHAnsi"/>
                <w:color w:val="000000" w:themeColor="text1"/>
                <w:sz w:val="20"/>
                <w:szCs w:val="20"/>
                <w:lang w:eastAsia="es-ES"/>
              </w:rPr>
              <w:t xml:space="preserve">*/ B&amp;B La Gavia </w:t>
            </w:r>
            <w:r>
              <w:rPr>
                <w:rFonts w:asciiTheme="minorHAnsi" w:eastAsia="Times New Roman" w:hAnsiTheme="minorHAnsi" w:cstheme="minorHAnsi"/>
                <w:color w:val="000000" w:themeColor="text1"/>
                <w:sz w:val="20"/>
                <w:szCs w:val="20"/>
                <w:lang w:eastAsia="es-ES"/>
              </w:rPr>
              <w:t>**</w:t>
            </w:r>
            <w:r w:rsidRPr="00D04958">
              <w:rPr>
                <w:rFonts w:asciiTheme="minorHAnsi" w:eastAsia="Times New Roman" w:hAnsiTheme="minorHAnsi" w:cstheme="minorHAnsi"/>
                <w:color w:val="000000" w:themeColor="text1"/>
                <w:sz w:val="20"/>
                <w:szCs w:val="20"/>
                <w:lang w:eastAsia="es-ES"/>
              </w:rPr>
              <w:t>*</w:t>
            </w:r>
          </w:p>
        </w:tc>
      </w:tr>
      <w:tr w:rsidR="00D04958" w:rsidRPr="00D04958" w14:paraId="6EF77299" w14:textId="77777777" w:rsidTr="00D04958">
        <w:trPr>
          <w:trHeight w:val="335"/>
        </w:trPr>
        <w:tc>
          <w:tcPr>
            <w:tcW w:w="1779" w:type="dxa"/>
            <w:vAlign w:val="center"/>
          </w:tcPr>
          <w:p w14:paraId="79AABD85" w14:textId="0E27F029" w:rsidR="00D04958" w:rsidRPr="00D04958" w:rsidRDefault="00D04958" w:rsidP="00D04958">
            <w:pPr>
              <w:spacing w:after="0" w:line="240" w:lineRule="auto"/>
              <w:jc w:val="center"/>
              <w:rPr>
                <w:rFonts w:asciiTheme="minorHAnsi" w:hAnsiTheme="minorHAnsi" w:cstheme="minorHAnsi"/>
                <w:b/>
                <w:bCs/>
                <w:sz w:val="20"/>
                <w:szCs w:val="20"/>
              </w:rPr>
            </w:pPr>
            <w:r w:rsidRPr="00D04958">
              <w:rPr>
                <w:rFonts w:asciiTheme="minorHAnsi" w:eastAsia="Times New Roman" w:hAnsiTheme="minorHAnsi" w:cstheme="minorHAnsi"/>
                <w:color w:val="000000" w:themeColor="text1"/>
                <w:sz w:val="20"/>
                <w:szCs w:val="20"/>
                <w:lang w:eastAsia="es-ES"/>
              </w:rPr>
              <w:t>BURDEOS</w:t>
            </w:r>
          </w:p>
        </w:tc>
        <w:tc>
          <w:tcPr>
            <w:tcW w:w="6863" w:type="dxa"/>
            <w:vAlign w:val="center"/>
          </w:tcPr>
          <w:p w14:paraId="263589E2" w14:textId="5E2613F6" w:rsidR="00D04958" w:rsidRPr="00D04958" w:rsidRDefault="00D04958" w:rsidP="00D04958">
            <w:pPr>
              <w:spacing w:after="0" w:line="240" w:lineRule="auto"/>
              <w:jc w:val="center"/>
              <w:rPr>
                <w:rFonts w:asciiTheme="minorHAnsi" w:hAnsiTheme="minorHAnsi" w:cstheme="minorHAnsi"/>
                <w:sz w:val="20"/>
                <w:szCs w:val="20"/>
              </w:rPr>
            </w:pPr>
            <w:r w:rsidRPr="00D04958">
              <w:rPr>
                <w:rFonts w:asciiTheme="minorHAnsi" w:eastAsia="Times New Roman" w:hAnsiTheme="minorHAnsi" w:cstheme="minorHAnsi"/>
                <w:color w:val="000000" w:themeColor="text1"/>
                <w:sz w:val="20"/>
                <w:szCs w:val="20"/>
                <w:lang w:eastAsia="es-ES"/>
              </w:rPr>
              <w:t>B &amp; B BEGLES ***/IBIS STYLES MERIADECK***</w:t>
            </w:r>
          </w:p>
        </w:tc>
      </w:tr>
      <w:tr w:rsidR="00D04958" w:rsidRPr="001A2E3F" w14:paraId="5A1EB853" w14:textId="77777777" w:rsidTr="00D04958">
        <w:trPr>
          <w:trHeight w:val="335"/>
        </w:trPr>
        <w:tc>
          <w:tcPr>
            <w:tcW w:w="1779" w:type="dxa"/>
            <w:vAlign w:val="center"/>
          </w:tcPr>
          <w:p w14:paraId="25F44D12" w14:textId="65F69D09" w:rsidR="00D04958" w:rsidRPr="00D04958" w:rsidRDefault="00D04958" w:rsidP="00D04958">
            <w:pPr>
              <w:spacing w:after="0" w:line="240" w:lineRule="auto"/>
              <w:jc w:val="center"/>
              <w:rPr>
                <w:rFonts w:asciiTheme="minorHAnsi" w:hAnsiTheme="minorHAnsi" w:cstheme="minorHAnsi"/>
                <w:b/>
                <w:bCs/>
                <w:sz w:val="20"/>
                <w:szCs w:val="20"/>
              </w:rPr>
            </w:pPr>
            <w:r w:rsidRPr="00D04958">
              <w:rPr>
                <w:rFonts w:asciiTheme="minorHAnsi" w:eastAsia="Times New Roman" w:hAnsiTheme="minorHAnsi" w:cstheme="minorHAnsi"/>
                <w:color w:val="000000" w:themeColor="text1"/>
                <w:sz w:val="20"/>
                <w:szCs w:val="20"/>
                <w:lang w:eastAsia="es-ES"/>
              </w:rPr>
              <w:t>PARIS</w:t>
            </w:r>
          </w:p>
        </w:tc>
        <w:tc>
          <w:tcPr>
            <w:tcW w:w="6863" w:type="dxa"/>
            <w:vAlign w:val="center"/>
          </w:tcPr>
          <w:p w14:paraId="283D7E30" w14:textId="11A78F86" w:rsidR="00D04958" w:rsidRPr="00D04958" w:rsidRDefault="00D04958" w:rsidP="00D04958">
            <w:pPr>
              <w:spacing w:after="0" w:line="240" w:lineRule="auto"/>
              <w:jc w:val="center"/>
              <w:rPr>
                <w:rFonts w:asciiTheme="minorHAnsi" w:hAnsiTheme="minorHAnsi" w:cstheme="minorHAnsi"/>
                <w:sz w:val="20"/>
                <w:szCs w:val="20"/>
                <w:lang w:val="en-US"/>
              </w:rPr>
            </w:pPr>
            <w:r w:rsidRPr="00D04958">
              <w:rPr>
                <w:rFonts w:asciiTheme="minorHAnsi" w:eastAsia="Times New Roman" w:hAnsiTheme="minorHAnsi" w:cstheme="minorHAnsi"/>
                <w:color w:val="000000" w:themeColor="text1"/>
                <w:sz w:val="20"/>
                <w:szCs w:val="20"/>
                <w:lang w:val="fr-FR" w:eastAsia="es-ES"/>
              </w:rPr>
              <w:t>B &amp; B GENNEVILLIERS*** / B &amp; B ARGENTEUIL ***/ IBIS STYLES GENNEVILLIERS***/ IBIS STYLES ORY APTO***</w:t>
            </w:r>
          </w:p>
        </w:tc>
      </w:tr>
    </w:tbl>
    <w:p w14:paraId="6EB816C4" w14:textId="77777777" w:rsidR="00D204B1" w:rsidRPr="005D35BE" w:rsidRDefault="00D204B1">
      <w:pPr>
        <w:spacing w:after="0" w:line="240" w:lineRule="auto"/>
        <w:rPr>
          <w:sz w:val="20"/>
          <w:szCs w:val="20"/>
          <w:lang w:val="en-US"/>
        </w:rPr>
      </w:pPr>
    </w:p>
    <w:p w14:paraId="274E3EFD" w14:textId="77777777" w:rsidR="00D204B1" w:rsidRPr="005D35BE" w:rsidRDefault="00D204B1">
      <w:pPr>
        <w:spacing w:after="0" w:line="240" w:lineRule="auto"/>
        <w:jc w:val="both"/>
        <w:rPr>
          <w:sz w:val="20"/>
          <w:szCs w:val="20"/>
          <w:lang w:val="en-US"/>
        </w:rPr>
      </w:pPr>
    </w:p>
    <w:p w14:paraId="7FD32508" w14:textId="77777777" w:rsidR="00D204B1" w:rsidRDefault="00000000">
      <w:pPr>
        <w:spacing w:after="0" w:line="240" w:lineRule="auto"/>
        <w:jc w:val="both"/>
        <w:rPr>
          <w:b/>
          <w:bCs/>
          <w:sz w:val="20"/>
          <w:szCs w:val="20"/>
        </w:rPr>
      </w:pPr>
      <w:r>
        <w:rPr>
          <w:b/>
          <w:bCs/>
          <w:sz w:val="20"/>
          <w:szCs w:val="20"/>
        </w:rPr>
        <w:t>CONDICIONES GENERALES</w:t>
      </w:r>
    </w:p>
    <w:p w14:paraId="62409BCA" w14:textId="77777777" w:rsidR="00D204B1" w:rsidRDefault="00D204B1">
      <w:pPr>
        <w:spacing w:after="0" w:line="240" w:lineRule="auto"/>
        <w:jc w:val="both"/>
        <w:rPr>
          <w:sz w:val="20"/>
          <w:szCs w:val="20"/>
        </w:rPr>
      </w:pPr>
    </w:p>
    <w:p w14:paraId="63A58632" w14:textId="77777777" w:rsidR="00D204B1" w:rsidRDefault="00000000">
      <w:pPr>
        <w:spacing w:after="0" w:line="240" w:lineRule="auto"/>
        <w:ind w:firstLine="360"/>
        <w:jc w:val="both"/>
        <w:rPr>
          <w:b/>
          <w:bCs/>
          <w:sz w:val="20"/>
          <w:szCs w:val="20"/>
        </w:rPr>
      </w:pPr>
      <w:r>
        <w:rPr>
          <w:b/>
          <w:bCs/>
          <w:sz w:val="20"/>
          <w:szCs w:val="20"/>
        </w:rPr>
        <w:t>SOBRE LAS TARIFAS</w:t>
      </w:r>
    </w:p>
    <w:p w14:paraId="601A28FE"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Precios por persona en USD.</w:t>
      </w:r>
    </w:p>
    <w:p w14:paraId="66A389A3" w14:textId="77777777" w:rsidR="00D204B1" w:rsidRDefault="00000000">
      <w:pPr>
        <w:numPr>
          <w:ilvl w:val="0"/>
          <w:numId w:val="6"/>
        </w:numPr>
        <w:spacing w:after="0" w:line="240" w:lineRule="auto"/>
        <w:jc w:val="both"/>
        <w:rPr>
          <w:sz w:val="20"/>
          <w:szCs w:val="20"/>
        </w:rPr>
      </w:pPr>
      <w:r>
        <w:rPr>
          <w:sz w:val="20"/>
          <w:szCs w:val="20"/>
        </w:rPr>
        <w:t>Precios sujetos a variación sin previo aviso y disponibilidad de espacios.</w:t>
      </w:r>
    </w:p>
    <w:p w14:paraId="2AE42B9A" w14:textId="77777777" w:rsidR="00D204B1" w:rsidRDefault="00000000">
      <w:pPr>
        <w:numPr>
          <w:ilvl w:val="0"/>
          <w:numId w:val="6"/>
        </w:numPr>
        <w:spacing w:after="0" w:line="240" w:lineRule="auto"/>
        <w:jc w:val="both"/>
        <w:rPr>
          <w:sz w:val="20"/>
          <w:szCs w:val="20"/>
        </w:rPr>
      </w:pPr>
      <w:r>
        <w:rPr>
          <w:sz w:val="20"/>
          <w:szCs w:val="20"/>
        </w:rPr>
        <w:t>Precios sujetos a cambios debido a la volatilidad monetaria del país de destino.</w:t>
      </w:r>
    </w:p>
    <w:p w14:paraId="0E697051" w14:textId="77777777" w:rsidR="00D204B1" w:rsidRDefault="00000000">
      <w:pPr>
        <w:numPr>
          <w:ilvl w:val="0"/>
          <w:numId w:val="6"/>
        </w:numPr>
        <w:spacing w:after="0" w:line="240" w:lineRule="auto"/>
        <w:jc w:val="both"/>
        <w:rPr>
          <w:sz w:val="20"/>
          <w:szCs w:val="20"/>
        </w:rPr>
      </w:pPr>
      <w:r>
        <w:rPr>
          <w:sz w:val="20"/>
          <w:szCs w:val="20"/>
        </w:rPr>
        <w:t>Tipo de cambio referencial soles S/ 4.00, sujeto a variación hasta el momento de la compra.</w:t>
      </w:r>
    </w:p>
    <w:p w14:paraId="7E067DD5" w14:textId="77777777" w:rsidR="00D204B1" w:rsidRDefault="00000000">
      <w:pPr>
        <w:numPr>
          <w:ilvl w:val="0"/>
          <w:numId w:val="6"/>
        </w:numPr>
        <w:spacing w:after="0" w:line="240" w:lineRule="auto"/>
        <w:jc w:val="both"/>
        <w:rPr>
          <w:sz w:val="20"/>
          <w:szCs w:val="20"/>
        </w:rPr>
      </w:pPr>
      <w:r>
        <w:rPr>
          <w:sz w:val="20"/>
          <w:szCs w:val="20"/>
        </w:rPr>
        <w:t>Precios válidos para pago en efectivo, el pago con tarjeta tiene un recargo del 5% del total del precio publicado o en su defecto “Pago-efectivo” con un recargo de $5.00 por proceso.</w:t>
      </w:r>
    </w:p>
    <w:p w14:paraId="5A164D3D"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Los servicios están inafectos al IGV por prestarse en el exterior, en caso de requerir factura por los servicios se tendrá que aplicar el IGV correspondiente.</w:t>
      </w:r>
    </w:p>
    <w:p w14:paraId="249DF68D" w14:textId="77777777" w:rsidR="00D204B1" w:rsidRDefault="00000000">
      <w:pPr>
        <w:spacing w:after="0" w:line="240" w:lineRule="auto"/>
        <w:ind w:left="360"/>
        <w:jc w:val="both"/>
        <w:rPr>
          <w:b/>
          <w:bCs/>
          <w:sz w:val="20"/>
          <w:szCs w:val="20"/>
        </w:rPr>
      </w:pPr>
      <w:r>
        <w:rPr>
          <w:b/>
          <w:bCs/>
          <w:sz w:val="20"/>
          <w:szCs w:val="20"/>
        </w:rPr>
        <w:t>SOBRE HOTELES Y HABITACIONES</w:t>
      </w:r>
    </w:p>
    <w:p w14:paraId="5B084D72" w14:textId="77777777" w:rsidR="00D204B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En los hoteles el horario del check in es 15:00 hrs. y check out 11:00 hrs.</w:t>
      </w:r>
    </w:p>
    <w:p w14:paraId="68900087" w14:textId="77777777" w:rsidR="00D204B1" w:rsidRDefault="00000000">
      <w:pPr>
        <w:numPr>
          <w:ilvl w:val="0"/>
          <w:numId w:val="3"/>
        </w:numPr>
        <w:spacing w:after="0" w:line="240" w:lineRule="auto"/>
        <w:jc w:val="both"/>
        <w:rPr>
          <w:sz w:val="20"/>
          <w:szCs w:val="20"/>
        </w:rPr>
      </w:pPr>
      <w:r>
        <w:rPr>
          <w:sz w:val="20"/>
          <w:szCs w:val="20"/>
        </w:rPr>
        <w:t>"El hotel" se reserva el derecho de asignar la ubicación de las habitaciones solicitadas, de acuerdo con la disponibilidad y a la llegada del huésped.</w:t>
      </w:r>
    </w:p>
    <w:p w14:paraId="77712D61" w14:textId="77777777" w:rsidR="00D204B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Las habitaciones DBL constan de una cama matrimonial o dos camas twin.</w:t>
      </w:r>
    </w:p>
    <w:p w14:paraId="4BE6E97C" w14:textId="77777777" w:rsidR="00D204B1" w:rsidRDefault="00000000">
      <w:pPr>
        <w:numPr>
          <w:ilvl w:val="0"/>
          <w:numId w:val="3"/>
        </w:numPr>
        <w:pBdr>
          <w:top w:val="nil"/>
          <w:left w:val="nil"/>
          <w:bottom w:val="nil"/>
          <w:right w:val="nil"/>
          <w:between w:val="nil"/>
        </w:pBdr>
        <w:spacing w:after="0" w:line="240" w:lineRule="auto"/>
        <w:jc w:val="both"/>
        <w:rPr>
          <w:color w:val="000000"/>
          <w:sz w:val="20"/>
          <w:szCs w:val="20"/>
        </w:rPr>
      </w:pPr>
      <w:r>
        <w:rPr>
          <w:color w:val="000000"/>
          <w:sz w:val="20"/>
          <w:szCs w:val="20"/>
        </w:rPr>
        <w:t>Las habitaciones TPL constan de una cama matrimonial o dos camas twin con una cama plegable o sofá, dependerá de la disponibilidad de los hoteles en el momento de hacer el check in.</w:t>
      </w:r>
    </w:p>
    <w:p w14:paraId="74980EA3" w14:textId="77777777" w:rsidR="00D204B1" w:rsidRDefault="00000000">
      <w:pPr>
        <w:numPr>
          <w:ilvl w:val="0"/>
          <w:numId w:val="3"/>
        </w:numPr>
        <w:spacing w:after="0" w:line="240" w:lineRule="auto"/>
        <w:jc w:val="both"/>
        <w:rPr>
          <w:sz w:val="20"/>
          <w:szCs w:val="20"/>
        </w:rPr>
      </w:pPr>
      <w:r>
        <w:rPr>
          <w:sz w:val="20"/>
          <w:szCs w:val="20"/>
        </w:rPr>
        <w:t>Consultar por tarifa de niños.</w:t>
      </w:r>
    </w:p>
    <w:p w14:paraId="08768631" w14:textId="77777777" w:rsidR="00D204B1" w:rsidRDefault="00000000">
      <w:pPr>
        <w:numPr>
          <w:ilvl w:val="0"/>
          <w:numId w:val="3"/>
        </w:numPr>
        <w:spacing w:after="0" w:line="240" w:lineRule="auto"/>
        <w:jc w:val="both"/>
        <w:rPr>
          <w:sz w:val="20"/>
          <w:szCs w:val="20"/>
        </w:rPr>
      </w:pPr>
      <w:r>
        <w:rPr>
          <w:sz w:val="20"/>
          <w:szCs w:val="20"/>
        </w:rPr>
        <w:t>Los hoteles se reconfirman hasta 48 horas antes de la llegada de los pasajeros.</w:t>
      </w:r>
    </w:p>
    <w:p w14:paraId="4606CCC2" w14:textId="77777777" w:rsidR="00D204B1" w:rsidRDefault="00000000">
      <w:pPr>
        <w:spacing w:after="0" w:line="240" w:lineRule="auto"/>
        <w:ind w:left="360"/>
        <w:jc w:val="both"/>
        <w:rPr>
          <w:b/>
          <w:bCs/>
          <w:sz w:val="20"/>
          <w:szCs w:val="20"/>
        </w:rPr>
      </w:pPr>
      <w:r>
        <w:rPr>
          <w:b/>
          <w:bCs/>
          <w:sz w:val="20"/>
          <w:szCs w:val="20"/>
        </w:rPr>
        <w:t>SOBRE LAS PENALIDADES.</w:t>
      </w:r>
    </w:p>
    <w:p w14:paraId="0DEA08D8" w14:textId="77777777" w:rsidR="00D204B1" w:rsidRDefault="00000000">
      <w:pPr>
        <w:numPr>
          <w:ilvl w:val="0"/>
          <w:numId w:val="6"/>
        </w:numPr>
        <w:spacing w:after="0" w:line="240" w:lineRule="auto"/>
        <w:jc w:val="both"/>
        <w:rPr>
          <w:sz w:val="20"/>
          <w:szCs w:val="20"/>
        </w:rPr>
      </w:pPr>
      <w:r>
        <w:rPr>
          <w:sz w:val="20"/>
          <w:szCs w:val="20"/>
        </w:rPr>
        <w:t>Paquetes no permiten cambios, son no reembolsables, no endosables ni transferibles.</w:t>
      </w:r>
    </w:p>
    <w:p w14:paraId="6661FC31"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 xml:space="preserve">En ningún caso el cliente podrá dar por cancelado el servicio por su propia decisión sin la previa aceptación de nuestro representante, de lo contrario NO existirá devolución del servicio. </w:t>
      </w:r>
    </w:p>
    <w:p w14:paraId="5814C6B4" w14:textId="77777777" w:rsidR="00D204B1" w:rsidRDefault="00000000">
      <w:pPr>
        <w:numPr>
          <w:ilvl w:val="0"/>
          <w:numId w:val="6"/>
        </w:numPr>
        <w:spacing w:after="0" w:line="240" w:lineRule="auto"/>
        <w:jc w:val="both"/>
        <w:rPr>
          <w:sz w:val="20"/>
          <w:szCs w:val="20"/>
        </w:rPr>
      </w:pPr>
      <w:r>
        <w:rPr>
          <w:sz w:val="20"/>
          <w:szCs w:val="20"/>
        </w:rPr>
        <w:t>La empresa no reconocerá derecho de devolución alguno, por el uso de servicios de terceros ajenos al servicio contratado, que no hayan sido autorizados previamente por escrito por la empresa.</w:t>
      </w:r>
    </w:p>
    <w:p w14:paraId="3017DE9A" w14:textId="77777777" w:rsidR="00D204B1" w:rsidRDefault="00000000">
      <w:pPr>
        <w:spacing w:after="0" w:line="240" w:lineRule="auto"/>
        <w:ind w:firstLine="360"/>
        <w:jc w:val="both"/>
        <w:rPr>
          <w:b/>
          <w:bCs/>
          <w:sz w:val="20"/>
          <w:szCs w:val="20"/>
        </w:rPr>
      </w:pPr>
      <w:r>
        <w:rPr>
          <w:b/>
          <w:bCs/>
          <w:sz w:val="20"/>
          <w:szCs w:val="20"/>
        </w:rPr>
        <w:t>SOBRE EL ITINERARIO Y RECORRIDO</w:t>
      </w:r>
    </w:p>
    <w:p w14:paraId="1EC39369"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Salidas garantizadas desde 2 pasajeros.</w:t>
      </w:r>
    </w:p>
    <w:p w14:paraId="4FFAF856" w14:textId="77777777" w:rsidR="00D204B1" w:rsidRDefault="00000000">
      <w:pPr>
        <w:numPr>
          <w:ilvl w:val="0"/>
          <w:numId w:val="6"/>
        </w:numPr>
        <w:pBdr>
          <w:top w:val="nil"/>
          <w:left w:val="nil"/>
          <w:bottom w:val="nil"/>
          <w:right w:val="nil"/>
          <w:between w:val="nil"/>
        </w:pBdr>
        <w:spacing w:after="0" w:line="240" w:lineRule="auto"/>
        <w:jc w:val="both"/>
        <w:rPr>
          <w:color w:val="000000"/>
          <w:sz w:val="20"/>
          <w:szCs w:val="20"/>
        </w:rPr>
      </w:pPr>
      <w:r>
        <w:rPr>
          <w:color w:val="000000"/>
          <w:sz w:val="20"/>
          <w:szCs w:val="20"/>
        </w:rPr>
        <w:t>Programa en servicio compartido.</w:t>
      </w:r>
    </w:p>
    <w:p w14:paraId="6A15E93C" w14:textId="77777777" w:rsidR="00D204B1" w:rsidRDefault="00000000">
      <w:pPr>
        <w:numPr>
          <w:ilvl w:val="0"/>
          <w:numId w:val="4"/>
        </w:numPr>
        <w:spacing w:after="0" w:line="240" w:lineRule="auto"/>
        <w:jc w:val="both"/>
        <w:rPr>
          <w:sz w:val="20"/>
          <w:szCs w:val="20"/>
        </w:rPr>
      </w:pPr>
      <w:r>
        <w:rPr>
          <w:sz w:val="20"/>
          <w:szCs w:val="20"/>
        </w:rPr>
        <w:t>Los traslados incluidos en los programas son en base a servicio regular, es decir en base a grupos de pasajeros por destino. El pasajero debe de tener en cuenta que todos los traslados de llegada y salida del aeropuerto, hotel y las excursiones, deberá de esperar al transportista, en el lugar indicado y horario establecido (la información de horarios se les comunicará en el destino final).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w:t>
      </w:r>
    </w:p>
    <w:p w14:paraId="65A19583" w14:textId="77777777" w:rsidR="00D204B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En los buses se permite una maleta por persona, además un bolso de mano.</w:t>
      </w:r>
    </w:p>
    <w:p w14:paraId="02F19FF4" w14:textId="77777777" w:rsidR="00D204B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Por razones operativas algunos de los trayectos pueden ser alterados y el orden de las visitas podría tener variación, manteniéndose íntegro el programa.</w:t>
      </w:r>
    </w:p>
    <w:p w14:paraId="0A92138F" w14:textId="77777777" w:rsidR="00D204B1" w:rsidRDefault="00000000">
      <w:pPr>
        <w:numPr>
          <w:ilvl w:val="0"/>
          <w:numId w:val="4"/>
        </w:numPr>
        <w:pBdr>
          <w:top w:val="nil"/>
          <w:left w:val="nil"/>
          <w:bottom w:val="nil"/>
          <w:right w:val="nil"/>
          <w:between w:val="nil"/>
        </w:pBdr>
        <w:spacing w:after="0" w:line="240" w:lineRule="auto"/>
        <w:jc w:val="both"/>
        <w:rPr>
          <w:color w:val="000000"/>
          <w:sz w:val="20"/>
          <w:szCs w:val="20"/>
        </w:rPr>
      </w:pPr>
      <w:r>
        <w:rPr>
          <w:color w:val="000000"/>
          <w:sz w:val="20"/>
          <w:szCs w:val="20"/>
        </w:rPr>
        <w:t>Las propinas no están incluidas en ningún servicio que ofrecemos. Al requerir servicios de maleteros o cualquier servicio adicional, las propinas son obligatorias.</w:t>
      </w:r>
    </w:p>
    <w:p w14:paraId="2105061B" w14:textId="77777777" w:rsidR="00D204B1" w:rsidRDefault="00000000">
      <w:pPr>
        <w:spacing w:after="0" w:line="240" w:lineRule="auto"/>
        <w:ind w:left="360"/>
        <w:jc w:val="both"/>
        <w:rPr>
          <w:b/>
          <w:bCs/>
          <w:sz w:val="20"/>
          <w:szCs w:val="20"/>
        </w:rPr>
      </w:pPr>
      <w:r>
        <w:rPr>
          <w:b/>
          <w:bCs/>
          <w:sz w:val="20"/>
          <w:szCs w:val="20"/>
        </w:rPr>
        <w:t>SOBRE LAS RESERVAS</w:t>
      </w:r>
    </w:p>
    <w:p w14:paraId="58C80A45" w14:textId="77777777" w:rsidR="00D204B1" w:rsidRDefault="00000000">
      <w:pPr>
        <w:numPr>
          <w:ilvl w:val="0"/>
          <w:numId w:val="5"/>
        </w:numPr>
        <w:spacing w:after="0" w:line="240" w:lineRule="auto"/>
        <w:jc w:val="both"/>
        <w:rPr>
          <w:sz w:val="20"/>
          <w:szCs w:val="20"/>
        </w:rPr>
      </w:pPr>
      <w:r>
        <w:rPr>
          <w:sz w:val="20"/>
          <w:szCs w:val="20"/>
        </w:rPr>
        <w:t>Las reservas se realizan por medio del correo electrónico.</w:t>
      </w:r>
    </w:p>
    <w:p w14:paraId="0D3EED2C" w14:textId="77777777" w:rsidR="00D204B1" w:rsidRDefault="00000000">
      <w:pPr>
        <w:numPr>
          <w:ilvl w:val="0"/>
          <w:numId w:val="5"/>
        </w:numPr>
        <w:pBdr>
          <w:top w:val="nil"/>
          <w:left w:val="nil"/>
          <w:bottom w:val="nil"/>
          <w:right w:val="nil"/>
          <w:between w:val="nil"/>
        </w:pBdr>
        <w:spacing w:after="0" w:line="240" w:lineRule="auto"/>
        <w:jc w:val="both"/>
        <w:rPr>
          <w:color w:val="000000"/>
          <w:sz w:val="20"/>
          <w:szCs w:val="20"/>
        </w:rPr>
      </w:pPr>
      <w:r>
        <w:rPr>
          <w:color w:val="000000"/>
          <w:sz w:val="20"/>
          <w:szCs w:val="20"/>
        </w:rPr>
        <w:t>Deberán enviar: Copia del DNI, Carné de Extranjería o pasaporte (vigentes con un mínimo 6 meses a la fecha de salida).</w:t>
      </w:r>
    </w:p>
    <w:p w14:paraId="421D6296" w14:textId="1B274DEC" w:rsidR="00D204B1" w:rsidRDefault="00000000">
      <w:pPr>
        <w:spacing w:after="0" w:line="240" w:lineRule="auto"/>
        <w:jc w:val="both"/>
        <w:rPr>
          <w:sz w:val="20"/>
          <w:szCs w:val="20"/>
        </w:rPr>
      </w:pPr>
      <w:r>
        <w:rPr>
          <w:sz w:val="20"/>
          <w:szCs w:val="20"/>
        </w:rPr>
        <w:t xml:space="preserve">Programa actualizado al </w:t>
      </w:r>
      <w:r w:rsidR="00021AF7">
        <w:rPr>
          <w:b/>
          <w:bCs/>
          <w:sz w:val="20"/>
          <w:szCs w:val="20"/>
        </w:rPr>
        <w:t>05 de mayo del 2026</w:t>
      </w:r>
      <w:r>
        <w:rPr>
          <w:sz w:val="20"/>
          <w:szCs w:val="20"/>
        </w:rPr>
        <w:t>.</w:t>
      </w:r>
    </w:p>
    <w:p w14:paraId="7C5BF7C5" w14:textId="4AF7FC35" w:rsidR="00D204B1" w:rsidRDefault="00000000">
      <w:pPr>
        <w:spacing w:after="0" w:line="240" w:lineRule="auto"/>
        <w:jc w:val="both"/>
        <w:rPr>
          <w:sz w:val="20"/>
          <w:szCs w:val="20"/>
        </w:rPr>
      </w:pPr>
      <w:r>
        <w:rPr>
          <w:sz w:val="20"/>
          <w:szCs w:val="20"/>
          <w:shd w:val="clear" w:color="auto" w:fill="FFC000"/>
        </w:rPr>
        <w:t xml:space="preserve">Programa válido para comprar hasta el </w:t>
      </w:r>
      <w:r w:rsidR="00021AF7">
        <w:rPr>
          <w:sz w:val="20"/>
          <w:szCs w:val="20"/>
          <w:shd w:val="clear" w:color="auto" w:fill="FFC000"/>
        </w:rPr>
        <w:t xml:space="preserve">15 de abril del </w:t>
      </w:r>
      <w:r w:rsidR="005D35BE">
        <w:rPr>
          <w:sz w:val="20"/>
          <w:szCs w:val="20"/>
          <w:shd w:val="clear" w:color="auto" w:fill="FFC000"/>
        </w:rPr>
        <w:t>2027</w:t>
      </w:r>
      <w:r>
        <w:rPr>
          <w:sz w:val="20"/>
          <w:szCs w:val="20"/>
          <w:shd w:val="clear" w:color="auto" w:fill="FFC000"/>
        </w:rPr>
        <w:t xml:space="preserve"> o hasta agotar el stock.</w:t>
      </w:r>
    </w:p>
    <w:p w14:paraId="6F3D3441" w14:textId="77777777" w:rsidR="00D204B1" w:rsidRDefault="00000000">
      <w:pPr>
        <w:spacing w:after="0" w:line="240" w:lineRule="auto"/>
        <w:jc w:val="both"/>
        <w:rPr>
          <w:sz w:val="20"/>
          <w:szCs w:val="20"/>
        </w:rPr>
      </w:pPr>
      <w:r>
        <w:rPr>
          <w:sz w:val="20"/>
          <w:szCs w:val="20"/>
        </w:rPr>
        <w:t>Material exclusivo para agencias de viajes.</w:t>
      </w:r>
    </w:p>
    <w:sectPr w:rsidR="00D204B1">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AA20B7" w14:textId="77777777" w:rsidR="0047152E" w:rsidRDefault="0047152E">
      <w:pPr>
        <w:spacing w:after="0" w:line="240" w:lineRule="auto"/>
      </w:pPr>
      <w:r>
        <w:separator/>
      </w:r>
    </w:p>
  </w:endnote>
  <w:endnote w:type="continuationSeparator" w:id="0">
    <w:p w14:paraId="512EFF81" w14:textId="77777777" w:rsidR="0047152E" w:rsidRDefault="004715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CB8CDCC-42DA-415C-B6EC-FFE04F9969C5}"/>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C78D2058-3D15-45D8-9F85-B66059A74F1D}"/>
    <w:embedBold r:id="rId3" w:fontKey="{8AE41E59-94A8-4AF2-AFEB-FE9B20C24D6E}"/>
    <w:embedItalic r:id="rId4" w:fontKey="{E9932405-B386-4A81-A886-004BEED2C58F}"/>
  </w:font>
  <w:font w:name="Calibri Light">
    <w:panose1 w:val="020F0302020204030204"/>
    <w:charset w:val="00"/>
    <w:family w:val="swiss"/>
    <w:pitch w:val="variable"/>
    <w:sig w:usb0="E4002EFF" w:usb1="C200247B" w:usb2="00000009" w:usb3="00000000" w:csb0="000001FF" w:csb1="00000000"/>
    <w:embedRegular r:id="rId5" w:fontKey="{8A8E6509-FB64-4789-8AD1-B3B533FC2EA6}"/>
  </w:font>
  <w:font w:name="Times New Roman">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712950" w14:textId="77777777" w:rsidR="0047152E" w:rsidRDefault="0047152E">
      <w:pPr>
        <w:spacing w:after="0" w:line="240" w:lineRule="auto"/>
      </w:pPr>
      <w:r>
        <w:separator/>
      </w:r>
    </w:p>
  </w:footnote>
  <w:footnote w:type="continuationSeparator" w:id="0">
    <w:p w14:paraId="604B47C5" w14:textId="77777777" w:rsidR="0047152E" w:rsidRDefault="004715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3B068" w14:textId="77777777" w:rsidR="00D204B1" w:rsidRDefault="00000000">
    <w:pPr>
      <w:pBdr>
        <w:top w:val="nil"/>
        <w:left w:val="nil"/>
        <w:bottom w:val="nil"/>
        <w:right w:val="nil"/>
        <w:between w:val="nil"/>
      </w:pBdr>
      <w:tabs>
        <w:tab w:val="center" w:pos="4419"/>
        <w:tab w:val="right" w:pos="8838"/>
      </w:tabs>
      <w:spacing w:after="0" w:line="240" w:lineRule="auto"/>
      <w:rPr>
        <w:color w:val="000000"/>
      </w:rPr>
    </w:pPr>
    <w:r>
      <w:rPr>
        <w:noProof/>
        <w:color w:val="000000"/>
      </w:rPr>
      <w:drawing>
        <wp:anchor distT="0" distB="0" distL="114300" distR="114300" simplePos="0" relativeHeight="251658240" behindDoc="0" locked="0" layoutInCell="1" hidden="0" allowOverlap="1" wp14:anchorId="41B6453A" wp14:editId="1652D425">
          <wp:simplePos x="0" y="0"/>
          <wp:positionH relativeFrom="page">
            <wp:posOffset>165735</wp:posOffset>
          </wp:positionH>
          <wp:positionV relativeFrom="topMargin">
            <wp:posOffset>183156</wp:posOffset>
          </wp:positionV>
          <wp:extent cx="2613660" cy="632460"/>
          <wp:effectExtent l="0" t="0" r="0" b="0"/>
          <wp:wrapSquare wrapText="bothSides" distT="0" distB="0" distL="114300" distR="114300"/>
          <wp:docPr id="228283325" name="image1.jpg" descr="Interfaz de usuario gráfica&#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1.jpg" descr="Interfaz de usuario gráfica&#10;&#10;Descripción generada automáticamente con confianza baja"/>
                  <pic:cNvPicPr preferRelativeResize="0"/>
                </pic:nvPicPr>
                <pic:blipFill>
                  <a:blip r:embed="rId1"/>
                  <a:srcRect l="2522" t="33486" r="56491" b="10244"/>
                  <a:stretch>
                    <a:fillRect/>
                  </a:stretch>
                </pic:blipFill>
                <pic:spPr>
                  <a:xfrm>
                    <a:off x="0" y="0"/>
                    <a:ext cx="2613660" cy="6324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DE2E24"/>
    <w:multiLevelType w:val="multilevel"/>
    <w:tmpl w:val="8D80F5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D125425"/>
    <w:multiLevelType w:val="multilevel"/>
    <w:tmpl w:val="C5BE8E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2D9600F1"/>
    <w:multiLevelType w:val="multilevel"/>
    <w:tmpl w:val="BC00CE3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311957D7"/>
    <w:multiLevelType w:val="multilevel"/>
    <w:tmpl w:val="52ECA1A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973534D"/>
    <w:multiLevelType w:val="multilevel"/>
    <w:tmpl w:val="00D43A4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 w15:restartNumberingAfterBreak="0">
    <w:nsid w:val="67865331"/>
    <w:multiLevelType w:val="multilevel"/>
    <w:tmpl w:val="72C2150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num w:numId="1" w16cid:durableId="263148437">
    <w:abstractNumId w:val="2"/>
  </w:num>
  <w:num w:numId="2" w16cid:durableId="638339993">
    <w:abstractNumId w:val="0"/>
  </w:num>
  <w:num w:numId="3" w16cid:durableId="1404989066">
    <w:abstractNumId w:val="1"/>
  </w:num>
  <w:num w:numId="4" w16cid:durableId="171577312">
    <w:abstractNumId w:val="4"/>
  </w:num>
  <w:num w:numId="5" w16cid:durableId="1997951578">
    <w:abstractNumId w:val="3"/>
  </w:num>
  <w:num w:numId="6" w16cid:durableId="12286135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4B1"/>
    <w:rsid w:val="00021AF7"/>
    <w:rsid w:val="00064EFA"/>
    <w:rsid w:val="000B0C52"/>
    <w:rsid w:val="001125CB"/>
    <w:rsid w:val="001A2E3F"/>
    <w:rsid w:val="001E306D"/>
    <w:rsid w:val="00232368"/>
    <w:rsid w:val="00302ACE"/>
    <w:rsid w:val="003D108B"/>
    <w:rsid w:val="0047152E"/>
    <w:rsid w:val="005863A3"/>
    <w:rsid w:val="005D35BE"/>
    <w:rsid w:val="00602EDA"/>
    <w:rsid w:val="008C428A"/>
    <w:rsid w:val="00A32314"/>
    <w:rsid w:val="00C41963"/>
    <w:rsid w:val="00D04958"/>
    <w:rsid w:val="00D204B1"/>
    <w:rsid w:val="00E3567B"/>
    <w:rsid w:val="00EA2452"/>
    <w:rsid w:val="00F0387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A5E6E7"/>
  <w15:docId w15:val="{2F2B20B5-A5AD-4987-9AB4-4D7516B8E1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_tradnl" w:eastAsia="es-P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E6DD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semiHidden/>
    <w:unhideWhenUsed/>
    <w:qFormat/>
    <w:rsid w:val="009E6DD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9E6DD9"/>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9E6DD9"/>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9E6DD9"/>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9E6DD9"/>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9E6DD9"/>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9E6DD9"/>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9E6DD9"/>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link w:val="TtuloCar"/>
    <w:uiPriority w:val="10"/>
    <w:qFormat/>
    <w:rsid w:val="009E6DD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1Car">
    <w:name w:val="Título 1 Car"/>
    <w:basedOn w:val="Fuentedeprrafopredeter"/>
    <w:link w:val="Ttulo1"/>
    <w:uiPriority w:val="9"/>
    <w:rsid w:val="009E6DD9"/>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semiHidden/>
    <w:rsid w:val="009E6DD9"/>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9E6DD9"/>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9E6DD9"/>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9E6DD9"/>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9E6DD9"/>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9E6DD9"/>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9E6DD9"/>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9E6DD9"/>
    <w:rPr>
      <w:rFonts w:eastAsiaTheme="majorEastAsia" w:cstheme="majorBidi"/>
      <w:color w:val="272727" w:themeColor="text1" w:themeTint="D8"/>
    </w:rPr>
  </w:style>
  <w:style w:type="character" w:customStyle="1" w:styleId="TtuloCar">
    <w:name w:val="Título Car"/>
    <w:basedOn w:val="Fuentedeprrafopredeter"/>
    <w:link w:val="Ttulo"/>
    <w:uiPriority w:val="10"/>
    <w:rsid w:val="009E6DD9"/>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Pr>
      <w:color w:val="595959"/>
      <w:sz w:val="28"/>
      <w:szCs w:val="28"/>
    </w:rPr>
  </w:style>
  <w:style w:type="character" w:customStyle="1" w:styleId="SubttuloCar">
    <w:name w:val="Subtítulo Car"/>
    <w:basedOn w:val="Fuentedeprrafopredeter"/>
    <w:link w:val="Subttulo"/>
    <w:uiPriority w:val="11"/>
    <w:rsid w:val="009E6DD9"/>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E6DD9"/>
    <w:pPr>
      <w:spacing w:before="160"/>
      <w:jc w:val="center"/>
    </w:pPr>
    <w:rPr>
      <w:i/>
      <w:iCs/>
      <w:color w:val="404040" w:themeColor="text1" w:themeTint="BF"/>
    </w:rPr>
  </w:style>
  <w:style w:type="character" w:customStyle="1" w:styleId="CitaCar">
    <w:name w:val="Cita Car"/>
    <w:basedOn w:val="Fuentedeprrafopredeter"/>
    <w:link w:val="Cita"/>
    <w:uiPriority w:val="29"/>
    <w:rsid w:val="009E6DD9"/>
    <w:rPr>
      <w:i/>
      <w:iCs/>
      <w:color w:val="404040" w:themeColor="text1" w:themeTint="BF"/>
    </w:rPr>
  </w:style>
  <w:style w:type="paragraph" w:styleId="Prrafodelista">
    <w:name w:val="List Paragraph"/>
    <w:basedOn w:val="Normal"/>
    <w:uiPriority w:val="34"/>
    <w:qFormat/>
    <w:rsid w:val="009E6DD9"/>
    <w:pPr>
      <w:ind w:left="720"/>
      <w:contextualSpacing/>
    </w:pPr>
  </w:style>
  <w:style w:type="character" w:styleId="nfasisintenso">
    <w:name w:val="Intense Emphasis"/>
    <w:basedOn w:val="Fuentedeprrafopredeter"/>
    <w:uiPriority w:val="21"/>
    <w:qFormat/>
    <w:rsid w:val="009E6DD9"/>
    <w:rPr>
      <w:i/>
      <w:iCs/>
      <w:color w:val="2F5496" w:themeColor="accent1" w:themeShade="BF"/>
    </w:rPr>
  </w:style>
  <w:style w:type="paragraph" w:styleId="Citadestacada">
    <w:name w:val="Intense Quote"/>
    <w:basedOn w:val="Normal"/>
    <w:next w:val="Normal"/>
    <w:link w:val="CitadestacadaCar"/>
    <w:uiPriority w:val="30"/>
    <w:qFormat/>
    <w:rsid w:val="009E6DD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9E6DD9"/>
    <w:rPr>
      <w:i/>
      <w:iCs/>
      <w:color w:val="2F5496" w:themeColor="accent1" w:themeShade="BF"/>
    </w:rPr>
  </w:style>
  <w:style w:type="character" w:styleId="Referenciaintensa">
    <w:name w:val="Intense Reference"/>
    <w:basedOn w:val="Fuentedeprrafopredeter"/>
    <w:uiPriority w:val="32"/>
    <w:qFormat/>
    <w:rsid w:val="009E6DD9"/>
    <w:rPr>
      <w:b/>
      <w:bCs/>
      <w:smallCaps/>
      <w:color w:val="2F5496" w:themeColor="accent1" w:themeShade="BF"/>
      <w:spacing w:val="5"/>
    </w:rPr>
  </w:style>
  <w:style w:type="paragraph" w:styleId="Encabezado">
    <w:name w:val="header"/>
    <w:basedOn w:val="Normal"/>
    <w:link w:val="EncabezadoCar"/>
    <w:uiPriority w:val="99"/>
    <w:unhideWhenUsed/>
    <w:rsid w:val="009E6DD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E6DD9"/>
  </w:style>
  <w:style w:type="paragraph" w:styleId="Piedepgina">
    <w:name w:val="footer"/>
    <w:basedOn w:val="Normal"/>
    <w:link w:val="PiedepginaCar"/>
    <w:uiPriority w:val="99"/>
    <w:unhideWhenUsed/>
    <w:rsid w:val="009E6DD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E6DD9"/>
  </w:style>
  <w:style w:type="table" w:styleId="Tablaconcuadrcula">
    <w:name w:val="Table Grid"/>
    <w:basedOn w:val="Tablanormal"/>
    <w:uiPriority w:val="39"/>
    <w:rsid w:val="009E6D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9E6DD9"/>
    <w:pPr>
      <w:spacing w:after="0" w:line="240" w:lineRule="auto"/>
    </w:pPr>
    <w:rPr>
      <w:lang w:val="es-ES"/>
    </w:rPr>
  </w:style>
  <w:style w:type="character" w:customStyle="1" w:styleId="SinespaciadoCar">
    <w:name w:val="Sin espaciado Car"/>
    <w:basedOn w:val="Fuentedeprrafopredeter"/>
    <w:link w:val="Sinespaciado"/>
    <w:uiPriority w:val="1"/>
    <w:rsid w:val="00A04C9D"/>
    <w:rPr>
      <w:kern w:val="0"/>
      <w:lang w:val="es-ES"/>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dC7/37aeJOUcN45mCM0TSVHlwKA==">CgMxLjA4AHIhMWJDYy04WmVmUlJyb2kxY1NiV0hfaU5aWkIyOTdoT2oz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3</Pages>
  <Words>1073</Words>
  <Characters>5903</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Producto 2</dc:creator>
  <cp:lastModifiedBy>Office Ventas</cp:lastModifiedBy>
  <cp:revision>12</cp:revision>
  <dcterms:created xsi:type="dcterms:W3CDTF">2024-11-15T21:32:00Z</dcterms:created>
  <dcterms:modified xsi:type="dcterms:W3CDTF">2026-05-06T23:45:00Z</dcterms:modified>
</cp:coreProperties>
</file>