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2">
      <w:pPr>
        <w:rPr>
          <w:b w:val="1"/>
          <w:bCs w:val="1"/>
          <w:color w:val="ee0000"/>
          <w:sz w:val="36"/>
          <w:szCs w:val="36"/>
        </w:rPr>
      </w:pPr>
      <w:bookmarkStart w:colFirst="0" w:colLast="0" w:name="_heading=h.gjdgxs" w:id="0"/>
      <w:bookmarkEnd w:id="0"/>
      <w:r w:rsidDel="00000000" w:rsidR="00000000" w:rsidRPr="00000000">
        <w:rPr>
          <w:b w:val="1"/>
          <w:bCs w:val="1"/>
          <w:color w:val="ee0000"/>
          <w:sz w:val="36"/>
          <w:szCs w:val="36"/>
          <w:rtl w:val="0"/>
        </w:rPr>
        <w:t xml:space="preserve">CUSCO</w:t>
      </w:r>
    </w:p>
    <w:p w:rsidR="00000000" w:rsidDel="00000000" w:rsidP="00000000" w:rsidRDefault="00000000" w:rsidRPr="00000000" w14:paraId="00000003">
      <w:pPr>
        <w:rPr>
          <w:b w:val="1"/>
          <w:bCs w:val="1"/>
          <w:color w:val="ee0000"/>
          <w:sz w:val="22"/>
          <w:szCs w:val="22"/>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                Precio por persona en base al servicio seleccionado:</w:t>
      </w:r>
    </w:p>
    <w:tbl>
      <w:tblPr>
        <w:tblStyle w:val="Table1"/>
        <w:tblW w:w="7369.0" w:type="dxa"/>
        <w:jc w:val="left"/>
        <w:tblInd w:w="704.0" w:type="dxa"/>
        <w:tblLayout w:type="fixed"/>
        <w:tblLook w:val="0400"/>
      </w:tblPr>
      <w:tblGrid>
        <w:gridCol w:w="2268"/>
        <w:gridCol w:w="1275"/>
        <w:gridCol w:w="1276"/>
        <w:gridCol w:w="1275"/>
        <w:gridCol w:w="1275"/>
        <w:tblGridChange w:id="0">
          <w:tblGrid>
            <w:gridCol w:w="2268"/>
            <w:gridCol w:w="1275"/>
            <w:gridCol w:w="1276"/>
            <w:gridCol w:w="1275"/>
            <w:gridCol w:w="1275"/>
          </w:tblGrid>
        </w:tblGridChange>
      </w:tblGrid>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jc w:val="center"/>
              <w:rPr>
                <w:b w:val="1"/>
                <w:bCs w:val="1"/>
                <w:color w:val="ffffff"/>
              </w:rPr>
            </w:pPr>
            <w:r w:rsidDel="00000000" w:rsidR="00000000" w:rsidRPr="00000000">
              <w:rPr>
                <w:b w:val="1"/>
                <w:bCs w:val="1"/>
                <w:color w:val="ffffff"/>
                <w:rtl w:val="0"/>
              </w:rPr>
              <w:t xml:space="preserve">TOURS </w:t>
            </w:r>
          </w:p>
        </w:tc>
        <w:tc>
          <w:tcPr>
            <w:gridSpan w:val="4"/>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6">
            <w:pPr>
              <w:jc w:val="center"/>
              <w:rPr>
                <w:b w:val="1"/>
                <w:bCs w:val="1"/>
                <w:color w:val="ffffff"/>
              </w:rPr>
            </w:pPr>
            <w:r w:rsidDel="00000000" w:rsidR="00000000" w:rsidRPr="00000000">
              <w:rPr>
                <w:b w:val="1"/>
                <w:bCs w:val="1"/>
                <w:color w:val="ffffff"/>
                <w:rtl w:val="0"/>
              </w:rPr>
              <w:t xml:space="preserve">TARIFAS</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B">
            <w:pPr>
              <w:jc w:val="center"/>
              <w:rPr>
                <w:b w:val="1"/>
                <w:bCs w:val="1"/>
                <w:color w:val="ffffff"/>
              </w:rPr>
            </w:pPr>
            <w:r w:rsidDel="00000000" w:rsidR="00000000" w:rsidRPr="00000000">
              <w:rPr>
                <w:b w:val="1"/>
                <w:bCs w:val="1"/>
                <w:color w:val="ffffff"/>
                <w:rtl w:val="0"/>
              </w:rPr>
              <w:t xml:space="preserve">PERUANOS</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D">
            <w:pPr>
              <w:jc w:val="center"/>
              <w:rPr>
                <w:b w:val="1"/>
                <w:bCs w:val="1"/>
                <w:color w:val="ffffff"/>
              </w:rPr>
            </w:pPr>
            <w:r w:rsidDel="00000000" w:rsidR="00000000" w:rsidRPr="00000000">
              <w:rPr>
                <w:b w:val="1"/>
                <w:bCs w:val="1"/>
                <w:color w:val="ffffff"/>
                <w:rtl w:val="0"/>
              </w:rPr>
              <w:t xml:space="preserve">EXTRANJEROS</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0">
            <w:pPr>
              <w:jc w:val="center"/>
              <w:rPr>
                <w:b w:val="1"/>
                <w:bCs w:val="1"/>
                <w:color w:val="ffffff"/>
              </w:rPr>
            </w:pPr>
            <w:r w:rsidDel="00000000" w:rsidR="00000000" w:rsidRPr="00000000">
              <w:rPr>
                <w:b w:val="1"/>
                <w:bCs w:val="1"/>
                <w:color w:val="ffffff"/>
                <w:rtl w:val="0"/>
              </w:rPr>
              <w:t xml:space="preserve">ADL </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1">
            <w:pPr>
              <w:jc w:val="center"/>
              <w:rPr>
                <w:b w:val="1"/>
                <w:bCs w:val="1"/>
                <w:color w:val="ffffff"/>
              </w:rPr>
            </w:pPr>
            <w:r w:rsidDel="00000000" w:rsidR="00000000" w:rsidRPr="00000000">
              <w:rPr>
                <w:b w:val="1"/>
                <w:bCs w:val="1"/>
                <w:color w:val="ffffff"/>
                <w:rtl w:val="0"/>
              </w:rPr>
              <w:t xml:space="preserve">CHD (3-8)</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2">
            <w:pPr>
              <w:jc w:val="center"/>
              <w:rPr>
                <w:b w:val="1"/>
                <w:bCs w:val="1"/>
                <w:color w:val="ffffff"/>
              </w:rPr>
            </w:pPr>
            <w:r w:rsidDel="00000000" w:rsidR="00000000" w:rsidRPr="00000000">
              <w:rPr>
                <w:b w:val="1"/>
                <w:bCs w:val="1"/>
                <w:color w:val="ffffff"/>
                <w:rtl w:val="0"/>
              </w:rPr>
              <w:t xml:space="preserve">ADL </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3">
            <w:pPr>
              <w:jc w:val="center"/>
              <w:rPr>
                <w:b w:val="1"/>
                <w:bCs w:val="1"/>
                <w:color w:val="ffffff"/>
              </w:rPr>
            </w:pPr>
            <w:r w:rsidDel="00000000" w:rsidR="00000000" w:rsidRPr="00000000">
              <w:rPr>
                <w:b w:val="1"/>
                <w:bCs w:val="1"/>
                <w:color w:val="ffffff"/>
                <w:rtl w:val="0"/>
              </w:rPr>
              <w:t xml:space="preserve">CHD (3-8)</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jc w:val="center"/>
              <w:rPr>
                <w:color w:val="000000"/>
              </w:rPr>
            </w:pPr>
            <w:r w:rsidDel="00000000" w:rsidR="00000000" w:rsidRPr="00000000">
              <w:rPr>
                <w:color w:val="000000"/>
                <w:rtl w:val="0"/>
              </w:rPr>
              <w:t xml:space="preserve">CITY TOUR TRADICIONAL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5">
            <w:pPr>
              <w:jc w:val="center"/>
              <w:rPr>
                <w:color w:val="000000"/>
              </w:rPr>
            </w:pPr>
            <w:r w:rsidDel="00000000" w:rsidR="00000000" w:rsidRPr="00000000">
              <w:rPr>
                <w:color w:val="000000"/>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6">
            <w:pPr>
              <w:jc w:val="center"/>
              <w:rPr>
                <w:color w:val="000000"/>
              </w:rPr>
            </w:pPr>
            <w:r w:rsidDel="00000000" w:rsidR="00000000" w:rsidRPr="00000000">
              <w:rPr>
                <w:color w:val="000000"/>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7">
            <w:pPr>
              <w:jc w:val="center"/>
              <w:rPr>
                <w:color w:val="000000"/>
              </w:rPr>
            </w:pPr>
            <w:r w:rsidDel="00000000" w:rsidR="00000000" w:rsidRPr="00000000">
              <w:rPr>
                <w:color w:val="000000"/>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jc w:val="center"/>
              <w:rPr>
                <w:color w:val="000000"/>
              </w:rPr>
            </w:pPr>
            <w:r w:rsidDel="00000000" w:rsidR="00000000" w:rsidRPr="00000000">
              <w:rPr>
                <w:color w:val="000000"/>
                <w:rtl w:val="0"/>
              </w:rPr>
              <w:t xml:space="preserve">13</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center"/>
              <w:rPr>
                <w:color w:val="000000"/>
              </w:rPr>
            </w:pPr>
            <w:r w:rsidDel="00000000" w:rsidR="00000000" w:rsidRPr="00000000">
              <w:rPr>
                <w:color w:val="000000"/>
                <w:rtl w:val="0"/>
              </w:rPr>
              <w:t xml:space="preserve">CITY TOUR TRADICIONAL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jc w:val="center"/>
              <w:rPr>
                <w:color w:val="000000"/>
              </w:rPr>
            </w:pPr>
            <w:r w:rsidDel="00000000" w:rsidR="00000000" w:rsidRPr="00000000">
              <w:rPr>
                <w:color w:val="000000"/>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B">
            <w:pPr>
              <w:jc w:val="center"/>
              <w:rPr>
                <w:color w:val="000000"/>
              </w:rPr>
            </w:pPr>
            <w:r w:rsidDel="00000000" w:rsidR="00000000" w:rsidRPr="00000000">
              <w:rPr>
                <w:color w:val="000000"/>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C">
            <w:pPr>
              <w:jc w:val="center"/>
              <w:rPr>
                <w:color w:val="000000"/>
              </w:rPr>
            </w:pPr>
            <w:r w:rsidDel="00000000" w:rsidR="00000000" w:rsidRPr="00000000">
              <w:rPr>
                <w:color w:val="000000"/>
                <w:rtl w:val="0"/>
              </w:rPr>
              <w:t xml:space="preserve">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D">
            <w:pPr>
              <w:jc w:val="center"/>
              <w:rPr>
                <w:color w:val="000000"/>
              </w:rPr>
            </w:pPr>
            <w:r w:rsidDel="00000000" w:rsidR="00000000" w:rsidRPr="00000000">
              <w:rPr>
                <w:color w:val="000000"/>
                <w:rtl w:val="0"/>
              </w:rPr>
              <w:t xml:space="preserve">13</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jc w:val="center"/>
              <w:rPr>
                <w:color w:val="000000"/>
              </w:rPr>
            </w:pPr>
            <w:r w:rsidDel="00000000" w:rsidR="00000000" w:rsidRPr="00000000">
              <w:rPr>
                <w:color w:val="000000"/>
                <w:rtl w:val="0"/>
              </w:rPr>
              <w:t xml:space="preserve">HD MARAS MORAY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jc w:val="center"/>
              <w:rPr>
                <w:color w:val="000000"/>
              </w:rPr>
            </w:pPr>
            <w:r w:rsidDel="00000000" w:rsidR="00000000" w:rsidRPr="00000000">
              <w:rPr>
                <w:color w:val="000000"/>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jc w:val="center"/>
              <w:rPr>
                <w:color w:val="000000"/>
              </w:rPr>
            </w:pPr>
            <w:r w:rsidDel="00000000" w:rsidR="00000000" w:rsidRPr="00000000">
              <w:rPr>
                <w:color w:val="000000"/>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1">
            <w:pPr>
              <w:jc w:val="center"/>
              <w:rPr>
                <w:color w:val="000000"/>
              </w:rPr>
            </w:pPr>
            <w:r w:rsidDel="00000000" w:rsidR="00000000" w:rsidRPr="00000000">
              <w:rPr>
                <w:color w:val="000000"/>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2">
            <w:pPr>
              <w:jc w:val="center"/>
              <w:rPr>
                <w:color w:val="000000"/>
              </w:rPr>
            </w:pPr>
            <w:r w:rsidDel="00000000" w:rsidR="00000000" w:rsidRPr="00000000">
              <w:rPr>
                <w:color w:val="000000"/>
                <w:rtl w:val="0"/>
              </w:rPr>
              <w:t xml:space="preserve">16</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jc w:val="center"/>
              <w:rPr>
                <w:color w:val="000000"/>
              </w:rPr>
            </w:pPr>
            <w:r w:rsidDel="00000000" w:rsidR="00000000" w:rsidRPr="00000000">
              <w:rPr>
                <w:color w:val="000000"/>
                <w:rtl w:val="0"/>
              </w:rPr>
              <w:t xml:space="preserve">HD MARAS MORAY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jc w:val="center"/>
              <w:rPr>
                <w:color w:val="000000"/>
              </w:rPr>
            </w:pPr>
            <w:r w:rsidDel="00000000" w:rsidR="00000000" w:rsidRPr="00000000">
              <w:rPr>
                <w:color w:val="000000"/>
                <w:rtl w:val="0"/>
              </w:rPr>
              <w:t xml:space="preserve">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jc w:val="center"/>
              <w:rPr>
                <w:color w:val="000000"/>
              </w:rPr>
            </w:pPr>
            <w:r w:rsidDel="00000000" w:rsidR="00000000" w:rsidRPr="00000000">
              <w:rPr>
                <w:color w:val="000000"/>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jc w:val="center"/>
              <w:rPr>
                <w:color w:val="000000"/>
              </w:rPr>
            </w:pPr>
            <w:r w:rsidDel="00000000" w:rsidR="00000000" w:rsidRPr="00000000">
              <w:rPr>
                <w:color w:val="000000"/>
                <w:rtl w:val="0"/>
              </w:rPr>
              <w:t xml:space="preserve">16</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color w:val="000000"/>
              </w:rPr>
            </w:pPr>
            <w:r w:rsidDel="00000000" w:rsidR="00000000" w:rsidRPr="00000000">
              <w:rPr>
                <w:color w:val="000000"/>
                <w:rtl w:val="0"/>
              </w:rPr>
              <w:t xml:space="preserve">HD VALLE SUR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jc w:val="center"/>
              <w:rPr>
                <w:color w:val="000000"/>
              </w:rPr>
            </w:pPr>
            <w:r w:rsidDel="00000000" w:rsidR="00000000" w:rsidRPr="00000000">
              <w:rPr>
                <w:color w:val="000000"/>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jc w:val="center"/>
              <w:rPr>
                <w:color w:val="000000"/>
              </w:rPr>
            </w:pPr>
            <w:r w:rsidDel="00000000" w:rsidR="00000000" w:rsidRPr="00000000">
              <w:rPr>
                <w:color w:val="000000"/>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jc w:val="center"/>
              <w:rPr>
                <w:color w:val="000000"/>
              </w:rPr>
            </w:pPr>
            <w:r w:rsidDel="00000000" w:rsidR="00000000" w:rsidRPr="00000000">
              <w:rPr>
                <w:color w:val="000000"/>
                <w:rtl w:val="0"/>
              </w:rPr>
              <w:t xml:space="preserve">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jc w:val="center"/>
              <w:rPr>
                <w:color w:val="000000"/>
              </w:rPr>
            </w:pPr>
            <w:r w:rsidDel="00000000" w:rsidR="00000000" w:rsidRPr="00000000">
              <w:rPr>
                <w:color w:val="000000"/>
                <w:rtl w:val="0"/>
              </w:rPr>
              <w:t xml:space="preserve">16</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jc w:val="center"/>
              <w:rPr>
                <w:color w:val="000000"/>
              </w:rPr>
            </w:pPr>
            <w:r w:rsidDel="00000000" w:rsidR="00000000" w:rsidRPr="00000000">
              <w:rPr>
                <w:color w:val="000000"/>
                <w:rtl w:val="0"/>
              </w:rPr>
              <w:t xml:space="preserve">HD VALLE SUR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jc w:val="center"/>
              <w:rPr>
                <w:color w:val="000000"/>
              </w:rPr>
            </w:pPr>
            <w:r w:rsidDel="00000000" w:rsidR="00000000" w:rsidRPr="00000000">
              <w:rPr>
                <w:color w:val="000000"/>
                <w:rtl w:val="0"/>
              </w:rPr>
              <w:t xml:space="preserve">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jc w:val="center"/>
              <w:rPr>
                <w:color w:val="000000"/>
              </w:rPr>
            </w:pPr>
            <w:r w:rsidDel="00000000" w:rsidR="00000000" w:rsidRPr="00000000">
              <w:rPr>
                <w:color w:val="000000"/>
                <w:rtl w:val="0"/>
              </w:rPr>
              <w:t xml:space="preserve">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jc w:val="center"/>
              <w:rPr>
                <w:color w:val="000000"/>
              </w:rPr>
            </w:pPr>
            <w:r w:rsidDel="00000000" w:rsidR="00000000" w:rsidRPr="00000000">
              <w:rPr>
                <w:color w:val="000000"/>
                <w:rtl w:val="0"/>
              </w:rPr>
              <w:t xml:space="preserve">16</w:t>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jc w:val="center"/>
              <w:rPr>
                <w:color w:val="000000"/>
              </w:rPr>
            </w:pPr>
            <w:r w:rsidDel="00000000" w:rsidR="00000000" w:rsidRPr="00000000">
              <w:rPr>
                <w:color w:val="000000"/>
                <w:rtl w:val="0"/>
              </w:rPr>
              <w:t xml:space="preserve">HD CUSCO ESCÉNICO (PM)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jc w:val="center"/>
              <w:rPr>
                <w:color w:val="000000"/>
              </w:rPr>
            </w:pPr>
            <w:r w:rsidDel="00000000" w:rsidR="00000000" w:rsidRPr="00000000">
              <w:rPr>
                <w:color w:val="00000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jc w:val="center"/>
              <w:rPr>
                <w:color w:val="000000"/>
              </w:rPr>
            </w:pPr>
            <w:r w:rsidDel="00000000" w:rsidR="00000000" w:rsidRPr="00000000">
              <w:rPr>
                <w:color w:val="00000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jc w:val="center"/>
              <w:rPr>
                <w:color w:val="000000"/>
              </w:rPr>
            </w:pPr>
            <w:r w:rsidDel="00000000" w:rsidR="00000000" w:rsidRPr="00000000">
              <w:rPr>
                <w:color w:val="00000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jc w:val="center"/>
              <w:rPr>
                <w:color w:val="000000"/>
              </w:rPr>
            </w:pPr>
            <w:r w:rsidDel="00000000" w:rsidR="00000000" w:rsidRPr="00000000">
              <w:rPr>
                <w:color w:val="000000"/>
                <w:rtl w:val="0"/>
              </w:rPr>
              <w:t xml:space="preserve">31</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center"/>
              <w:rPr>
                <w:color w:val="000000"/>
              </w:rPr>
            </w:pPr>
            <w:r w:rsidDel="00000000" w:rsidR="00000000" w:rsidRPr="00000000">
              <w:rPr>
                <w:color w:val="000000"/>
                <w:rtl w:val="0"/>
              </w:rPr>
              <w:t xml:space="preserve">FD VALLE SAGRADO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jc w:val="center"/>
              <w:rPr>
                <w:color w:val="000000"/>
              </w:rPr>
            </w:pPr>
            <w:r w:rsidDel="00000000" w:rsidR="00000000" w:rsidRPr="00000000">
              <w:rPr>
                <w:color w:val="000000"/>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jc w:val="center"/>
              <w:rPr>
                <w:color w:val="000000"/>
              </w:rPr>
            </w:pPr>
            <w:r w:rsidDel="00000000" w:rsidR="00000000" w:rsidRPr="00000000">
              <w:rPr>
                <w:color w:val="000000"/>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jc w:val="center"/>
              <w:rPr>
                <w:color w:val="000000"/>
              </w:rPr>
            </w:pPr>
            <w:r w:rsidDel="00000000" w:rsidR="00000000" w:rsidRPr="00000000">
              <w:rPr>
                <w:color w:val="000000"/>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jc w:val="center"/>
              <w:rPr>
                <w:color w:val="000000"/>
              </w:rPr>
            </w:pPr>
            <w:r w:rsidDel="00000000" w:rsidR="00000000" w:rsidRPr="00000000">
              <w:rPr>
                <w:color w:val="000000"/>
                <w:rtl w:val="0"/>
              </w:rPr>
              <w:t xml:space="preserve">19</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center"/>
              <w:rPr>
                <w:color w:val="000000"/>
              </w:rPr>
            </w:pPr>
            <w:r w:rsidDel="00000000" w:rsidR="00000000" w:rsidRPr="00000000">
              <w:rPr>
                <w:color w:val="000000"/>
                <w:rtl w:val="0"/>
              </w:rPr>
              <w:t xml:space="preserve">FD VALLE SAGRADO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jc w:val="center"/>
              <w:rPr>
                <w:color w:val="000000"/>
              </w:rPr>
            </w:pPr>
            <w:r w:rsidDel="00000000" w:rsidR="00000000" w:rsidRPr="00000000">
              <w:rPr>
                <w:color w:val="000000"/>
                <w:rtl w:val="0"/>
              </w:rPr>
              <w:t xml:space="preserve">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jc w:val="center"/>
              <w:rPr>
                <w:color w:val="000000"/>
              </w:rPr>
            </w:pPr>
            <w:r w:rsidDel="00000000" w:rsidR="00000000" w:rsidRPr="00000000">
              <w:rPr>
                <w:color w:val="000000"/>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jc w:val="center"/>
              <w:rPr>
                <w:color w:val="000000"/>
              </w:rPr>
            </w:pPr>
            <w:r w:rsidDel="00000000" w:rsidR="00000000" w:rsidRPr="00000000">
              <w:rPr>
                <w:color w:val="000000"/>
                <w:rtl w:val="0"/>
              </w:rPr>
              <w:t xml:space="preserve">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jc w:val="center"/>
              <w:rPr>
                <w:color w:val="000000"/>
              </w:rPr>
            </w:pPr>
            <w:r w:rsidDel="00000000" w:rsidR="00000000" w:rsidRPr="00000000">
              <w:rPr>
                <w:color w:val="000000"/>
                <w:rtl w:val="0"/>
              </w:rPr>
              <w:t xml:space="preserve">19</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jc w:val="center"/>
              <w:rPr>
                <w:color w:val="000000"/>
              </w:rPr>
            </w:pPr>
            <w:r w:rsidDel="00000000" w:rsidR="00000000" w:rsidRPr="00000000">
              <w:rPr>
                <w:color w:val="000000"/>
                <w:rtl w:val="0"/>
              </w:rPr>
              <w:t xml:space="preserve">FD VALLE SAGRADO + ALMUERZO BUFFET ESTÁNDAR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jc w:val="center"/>
              <w:rPr>
                <w:color w:val="000000"/>
              </w:rPr>
            </w:pPr>
            <w:r w:rsidDel="00000000" w:rsidR="00000000" w:rsidRPr="00000000">
              <w:rPr>
                <w:color w:val="000000"/>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jc w:val="center"/>
              <w:rPr>
                <w:color w:val="000000"/>
              </w:rPr>
            </w:pPr>
            <w:r w:rsidDel="00000000" w:rsidR="00000000" w:rsidRPr="00000000">
              <w:rPr>
                <w:color w:val="000000"/>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jc w:val="center"/>
              <w:rPr>
                <w:color w:val="000000"/>
              </w:rPr>
            </w:pPr>
            <w:r w:rsidDel="00000000" w:rsidR="00000000" w:rsidRPr="00000000">
              <w:rPr>
                <w:color w:val="000000"/>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jc w:val="center"/>
              <w:rPr>
                <w:color w:val="000000"/>
              </w:rPr>
            </w:pPr>
            <w:r w:rsidDel="00000000" w:rsidR="00000000" w:rsidRPr="00000000">
              <w:rPr>
                <w:color w:val="000000"/>
                <w:rtl w:val="0"/>
              </w:rPr>
              <w:t xml:space="preserve">35</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color w:val="000000"/>
              </w:rPr>
            </w:pPr>
            <w:r w:rsidDel="00000000" w:rsidR="00000000" w:rsidRPr="00000000">
              <w:rPr>
                <w:color w:val="000000"/>
                <w:rtl w:val="0"/>
              </w:rPr>
              <w:t xml:space="preserve">FD VALLE SAGRADO + ALMUERZO BUFFET ESTÁNDAR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jc w:val="center"/>
              <w:rPr>
                <w:color w:val="000000"/>
              </w:rPr>
            </w:pPr>
            <w:r w:rsidDel="00000000" w:rsidR="00000000" w:rsidRPr="00000000">
              <w:rPr>
                <w:color w:val="000000"/>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jc w:val="center"/>
              <w:rPr>
                <w:color w:val="000000"/>
              </w:rPr>
            </w:pPr>
            <w:r w:rsidDel="00000000" w:rsidR="00000000" w:rsidRPr="00000000">
              <w:rPr>
                <w:color w:val="000000"/>
                <w:rtl w:val="0"/>
              </w:rPr>
              <w:t xml:space="preserve">62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jc w:val="center"/>
              <w:rPr>
                <w:color w:val="000000"/>
              </w:rPr>
            </w:pPr>
            <w:r w:rsidDel="00000000" w:rsidR="00000000" w:rsidRPr="00000000">
              <w:rPr>
                <w:color w:val="000000"/>
                <w:rtl w:val="0"/>
              </w:rPr>
              <w:t xml:space="preserve">35</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jc w:val="center"/>
              <w:rPr>
                <w:color w:val="000000"/>
              </w:rPr>
            </w:pPr>
            <w:r w:rsidDel="00000000" w:rsidR="00000000" w:rsidRPr="00000000">
              <w:rPr>
                <w:color w:val="000000"/>
                <w:rtl w:val="0"/>
              </w:rPr>
              <w:t xml:space="preserve">FD VALLE SAGRADO + ALMUERZO BUFFET SONESTA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jc w:val="center"/>
              <w:rPr>
                <w:color w:val="000000"/>
              </w:rPr>
            </w:pPr>
            <w:r w:rsidDel="00000000" w:rsidR="00000000" w:rsidRPr="00000000">
              <w:rPr>
                <w:color w:val="00000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jc w:val="center"/>
              <w:rPr>
                <w:color w:val="000000"/>
              </w:rPr>
            </w:pPr>
            <w:r w:rsidDel="00000000" w:rsidR="00000000" w:rsidRPr="00000000">
              <w:rPr>
                <w:color w:val="00000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jc w:val="center"/>
              <w:rPr>
                <w:color w:val="000000"/>
              </w:rPr>
            </w:pPr>
            <w:r w:rsidDel="00000000" w:rsidR="00000000" w:rsidRPr="00000000">
              <w:rPr>
                <w:color w:val="00000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jc w:val="center"/>
              <w:rPr>
                <w:color w:val="000000"/>
              </w:rPr>
            </w:pPr>
            <w:r w:rsidDel="00000000" w:rsidR="00000000" w:rsidRPr="00000000">
              <w:rPr>
                <w:color w:val="000000"/>
                <w:rtl w:val="0"/>
              </w:rPr>
              <w:t xml:space="preserve">38</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jc w:val="center"/>
              <w:rPr>
                <w:color w:val="000000"/>
              </w:rPr>
            </w:pPr>
            <w:r w:rsidDel="00000000" w:rsidR="00000000" w:rsidRPr="00000000">
              <w:rPr>
                <w:color w:val="000000"/>
                <w:rtl w:val="0"/>
              </w:rPr>
              <w:t xml:space="preserve">FD VALLE SAGRADO + ALMUERZO BUFFET SONESTA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jc w:val="center"/>
              <w:rPr>
                <w:color w:val="000000"/>
              </w:rPr>
            </w:pPr>
            <w:r w:rsidDel="00000000" w:rsidR="00000000" w:rsidRPr="00000000">
              <w:rPr>
                <w:color w:val="000000"/>
                <w:rtl w:val="0"/>
              </w:rPr>
              <w:t xml:space="preserve">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jc w:val="center"/>
              <w:rPr>
                <w:color w:val="000000"/>
              </w:rPr>
            </w:pPr>
            <w:r w:rsidDel="00000000" w:rsidR="00000000" w:rsidRPr="00000000">
              <w:rPr>
                <w:color w:val="000000"/>
                <w:rtl w:val="0"/>
              </w:rPr>
              <w:t xml:space="preserve">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jc w:val="center"/>
              <w:rPr>
                <w:color w:val="000000"/>
              </w:rPr>
            </w:pPr>
            <w:r w:rsidDel="00000000" w:rsidR="00000000" w:rsidRPr="00000000">
              <w:rPr>
                <w:color w:val="000000"/>
                <w:rtl w:val="0"/>
              </w:rPr>
              <w:t xml:space="preserve">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jc w:val="center"/>
              <w:rPr>
                <w:color w:val="000000"/>
              </w:rPr>
            </w:pPr>
            <w:r w:rsidDel="00000000" w:rsidR="00000000" w:rsidRPr="00000000">
              <w:rPr>
                <w:color w:val="000000"/>
                <w:rtl w:val="0"/>
              </w:rPr>
              <w:t xml:space="preserve">38</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center"/>
              <w:rPr>
                <w:color w:val="000000"/>
              </w:rPr>
            </w:pPr>
            <w:r w:rsidDel="00000000" w:rsidR="00000000" w:rsidRPr="00000000">
              <w:rPr>
                <w:color w:val="000000"/>
                <w:rtl w:val="0"/>
              </w:rPr>
              <w:t xml:space="preserve">FD VALLE VIP (MARAS MORAY + VALLE SAGRADO)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jc w:val="center"/>
              <w:rPr>
                <w:color w:val="000000"/>
              </w:rPr>
            </w:pPr>
            <w:r w:rsidDel="00000000" w:rsidR="00000000" w:rsidRPr="00000000">
              <w:rPr>
                <w:color w:val="000000"/>
                <w:rtl w:val="0"/>
              </w:rPr>
              <w:t xml:space="preserve">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jc w:val="center"/>
              <w:rPr>
                <w:color w:val="000000"/>
              </w:rPr>
            </w:pPr>
            <w:r w:rsidDel="00000000" w:rsidR="00000000" w:rsidRPr="00000000">
              <w:rPr>
                <w:color w:val="000000"/>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jc w:val="center"/>
              <w:rPr>
                <w:color w:val="000000"/>
              </w:rPr>
            </w:pPr>
            <w:r w:rsidDel="00000000" w:rsidR="00000000" w:rsidRPr="00000000">
              <w:rPr>
                <w:color w:val="000000"/>
                <w:rtl w:val="0"/>
              </w:rPr>
              <w:t xml:space="preserve">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9">
            <w:pPr>
              <w:jc w:val="center"/>
              <w:rPr>
                <w:color w:val="000000"/>
              </w:rPr>
            </w:pPr>
            <w:r w:rsidDel="00000000" w:rsidR="00000000" w:rsidRPr="00000000">
              <w:rPr>
                <w:color w:val="000000"/>
                <w:rtl w:val="0"/>
              </w:rPr>
              <w:t xml:space="preserve">23</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jc w:val="center"/>
              <w:rPr>
                <w:color w:val="000000"/>
              </w:rPr>
            </w:pPr>
            <w:r w:rsidDel="00000000" w:rsidR="00000000" w:rsidRPr="00000000">
              <w:rPr>
                <w:color w:val="000000"/>
                <w:rtl w:val="0"/>
              </w:rPr>
              <w:t xml:space="preserve">FD VALLE VIP (MARAS MORAY + VALLE SAGRADO)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jc w:val="center"/>
              <w:rPr>
                <w:color w:val="000000"/>
              </w:rPr>
            </w:pPr>
            <w:r w:rsidDel="00000000" w:rsidR="00000000" w:rsidRPr="00000000">
              <w:rPr>
                <w:color w:val="000000"/>
                <w:rtl w:val="0"/>
              </w:rPr>
              <w:t xml:space="preserve">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jc w:val="center"/>
              <w:rPr>
                <w:color w:val="000000"/>
              </w:rPr>
            </w:pPr>
            <w:r w:rsidDel="00000000" w:rsidR="00000000" w:rsidRPr="00000000">
              <w:rPr>
                <w:color w:val="000000"/>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jc w:val="center"/>
              <w:rPr>
                <w:color w:val="000000"/>
              </w:rPr>
            </w:pPr>
            <w:r w:rsidDel="00000000" w:rsidR="00000000" w:rsidRPr="00000000">
              <w:rPr>
                <w:color w:val="000000"/>
                <w:rtl w:val="0"/>
              </w:rPr>
              <w:t xml:space="preserve">57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jc w:val="center"/>
              <w:rPr>
                <w:color w:val="000000"/>
              </w:rPr>
            </w:pPr>
            <w:r w:rsidDel="00000000" w:rsidR="00000000" w:rsidRPr="00000000">
              <w:rPr>
                <w:color w:val="000000"/>
                <w:rtl w:val="0"/>
              </w:rPr>
              <w:t xml:space="preserve">23</w:t>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jc w:val="center"/>
              <w:rPr>
                <w:color w:val="000000"/>
              </w:rPr>
            </w:pPr>
            <w:r w:rsidDel="00000000" w:rsidR="00000000" w:rsidRPr="00000000">
              <w:rPr>
                <w:color w:val="000000"/>
                <w:rtl w:val="0"/>
              </w:rPr>
              <w:t xml:space="preserve">FD VALLE VIP + ALMUERZO BUFFET ESTÁNDAR (SIN BOLETO TURÍSTICO)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0">
            <w:pPr>
              <w:jc w:val="center"/>
              <w:rPr>
                <w:color w:val="000000"/>
              </w:rPr>
            </w:pPr>
            <w:r w:rsidDel="00000000" w:rsidR="00000000" w:rsidRPr="00000000">
              <w:rPr>
                <w:color w:val="000000"/>
                <w:rtl w:val="0"/>
              </w:rPr>
              <w:t xml:space="preserve">49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1">
            <w:pPr>
              <w:jc w:val="center"/>
              <w:rPr>
                <w:color w:val="000000"/>
              </w:rPr>
            </w:pPr>
            <w:r w:rsidDel="00000000" w:rsidR="00000000" w:rsidRPr="00000000">
              <w:rPr>
                <w:color w:val="000000"/>
                <w:rtl w:val="0"/>
              </w:rPr>
              <w:t xml:space="preserve">41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jc w:val="center"/>
              <w:rPr>
                <w:color w:val="000000"/>
              </w:rPr>
            </w:pPr>
            <w:r w:rsidDel="00000000" w:rsidR="00000000" w:rsidRPr="00000000">
              <w:rPr>
                <w:color w:val="000000"/>
                <w:rtl w:val="0"/>
              </w:rPr>
              <w:t xml:space="preserve">49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jc w:val="center"/>
              <w:rPr>
                <w:color w:val="000000"/>
              </w:rPr>
            </w:pPr>
            <w:r w:rsidDel="00000000" w:rsidR="00000000" w:rsidRPr="00000000">
              <w:rPr>
                <w:color w:val="000000"/>
                <w:rtl w:val="0"/>
              </w:rPr>
              <w:t xml:space="preserve">41</w:t>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jc w:val="center"/>
              <w:rPr>
                <w:color w:val="000000"/>
              </w:rPr>
            </w:pPr>
            <w:r w:rsidDel="00000000" w:rsidR="00000000" w:rsidRPr="00000000">
              <w:rPr>
                <w:color w:val="000000"/>
                <w:rtl w:val="0"/>
              </w:rPr>
              <w:t xml:space="preserve">FD VALLE VIP + ALMUERZO BUFFET ESTÁNDAR (CON BOLETO TURÍSTICO)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5">
            <w:pPr>
              <w:jc w:val="center"/>
              <w:rPr>
                <w:color w:val="000000"/>
              </w:rPr>
            </w:pPr>
            <w:r w:rsidDel="00000000" w:rsidR="00000000" w:rsidRPr="00000000">
              <w:rPr>
                <w:color w:val="000000"/>
                <w:rtl w:val="0"/>
              </w:rPr>
              <w:t xml:space="preserve">64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6">
            <w:pPr>
              <w:jc w:val="center"/>
              <w:rPr>
                <w:color w:val="000000"/>
              </w:rPr>
            </w:pPr>
            <w:r w:rsidDel="00000000" w:rsidR="00000000" w:rsidRPr="00000000">
              <w:rPr>
                <w:color w:val="000000"/>
                <w:rtl w:val="0"/>
              </w:rPr>
              <w:t xml:space="preserve">41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7">
            <w:pPr>
              <w:jc w:val="center"/>
              <w:rPr>
                <w:color w:val="000000"/>
              </w:rPr>
            </w:pPr>
            <w:r w:rsidDel="00000000" w:rsidR="00000000" w:rsidRPr="00000000">
              <w:rPr>
                <w:color w:val="000000"/>
                <w:rtl w:val="0"/>
              </w:rPr>
              <w:t xml:space="preserve">75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8">
            <w:pPr>
              <w:jc w:val="center"/>
              <w:rPr>
                <w:color w:val="000000"/>
              </w:rPr>
            </w:pPr>
            <w:r w:rsidDel="00000000" w:rsidR="00000000" w:rsidRPr="00000000">
              <w:rPr>
                <w:color w:val="000000"/>
                <w:rtl w:val="0"/>
              </w:rPr>
              <w:t xml:space="preserve">41</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jc w:val="center"/>
              <w:rPr>
                <w:color w:val="000000"/>
              </w:rPr>
            </w:pPr>
            <w:r w:rsidDel="00000000" w:rsidR="00000000" w:rsidRPr="00000000">
              <w:rPr>
                <w:color w:val="000000"/>
                <w:rtl w:val="0"/>
              </w:rPr>
              <w:t xml:space="preserve">FD VALLE VIP + ALMUERZO BUFFET SONESTA (SIN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jc w:val="center"/>
              <w:rPr>
                <w:color w:val="000000"/>
              </w:rPr>
            </w:pPr>
            <w:r w:rsidDel="00000000" w:rsidR="00000000" w:rsidRPr="00000000">
              <w:rPr>
                <w:color w:val="000000"/>
                <w:rtl w:val="0"/>
              </w:rPr>
              <w:t xml:space="preserve">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jc w:val="center"/>
              <w:rPr>
                <w:color w:val="000000"/>
              </w:rPr>
            </w:pPr>
            <w:r w:rsidDel="00000000" w:rsidR="00000000" w:rsidRPr="00000000">
              <w:rPr>
                <w:color w:val="00000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jc w:val="center"/>
              <w:rPr>
                <w:color w:val="000000"/>
              </w:rPr>
            </w:pPr>
            <w:r w:rsidDel="00000000" w:rsidR="00000000" w:rsidRPr="00000000">
              <w:rPr>
                <w:color w:val="000000"/>
                <w:rtl w:val="0"/>
              </w:rPr>
              <w:t xml:space="preserve">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jc w:val="center"/>
              <w:rPr>
                <w:color w:val="000000"/>
              </w:rPr>
            </w:pPr>
            <w:r w:rsidDel="00000000" w:rsidR="00000000" w:rsidRPr="00000000">
              <w:rPr>
                <w:color w:val="000000"/>
                <w:rtl w:val="0"/>
              </w:rPr>
              <w:t xml:space="preserve">44</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jc w:val="center"/>
              <w:rPr>
                <w:color w:val="000000"/>
              </w:rPr>
            </w:pPr>
            <w:r w:rsidDel="00000000" w:rsidR="00000000" w:rsidRPr="00000000">
              <w:rPr>
                <w:color w:val="000000"/>
                <w:rtl w:val="0"/>
              </w:rPr>
              <w:t xml:space="preserve">FD VALLE VIP + ALMUERZO BUFFET SONESTA (CON BOLETO TURÍSTICO)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jc w:val="center"/>
              <w:rPr>
                <w:color w:val="000000"/>
              </w:rPr>
            </w:pPr>
            <w:r w:rsidDel="00000000" w:rsidR="00000000" w:rsidRPr="00000000">
              <w:rPr>
                <w:color w:val="00000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jc w:val="center"/>
              <w:rPr>
                <w:color w:val="000000"/>
              </w:rPr>
            </w:pPr>
            <w:r w:rsidDel="00000000" w:rsidR="00000000" w:rsidRPr="00000000">
              <w:rPr>
                <w:color w:val="000000"/>
                <w:rtl w:val="0"/>
              </w:rPr>
              <w:t xml:space="preserve">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jc w:val="center"/>
              <w:rPr>
                <w:color w:val="000000"/>
              </w:rPr>
            </w:pPr>
            <w:r w:rsidDel="00000000" w:rsidR="00000000" w:rsidRPr="00000000">
              <w:rPr>
                <w:color w:val="000000"/>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jc w:val="center"/>
              <w:rPr>
                <w:color w:val="000000"/>
              </w:rPr>
            </w:pPr>
            <w:r w:rsidDel="00000000" w:rsidR="00000000" w:rsidRPr="00000000">
              <w:rPr>
                <w:color w:val="000000"/>
                <w:rtl w:val="0"/>
              </w:rPr>
              <w:t xml:space="preserve">44</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jc w:val="center"/>
              <w:rPr>
                <w:color w:val="000000"/>
              </w:rPr>
            </w:pPr>
            <w:r w:rsidDel="00000000" w:rsidR="00000000" w:rsidRPr="00000000">
              <w:rPr>
                <w:color w:val="000000"/>
                <w:rtl w:val="0"/>
              </w:rPr>
              <w:t xml:space="preserve">FD MONTAÑA DE 7 COLORES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jc w:val="center"/>
              <w:rPr>
                <w:color w:val="000000"/>
              </w:rPr>
            </w:pPr>
            <w:r w:rsidDel="00000000" w:rsidR="00000000" w:rsidRPr="00000000">
              <w:rPr>
                <w:color w:val="000000"/>
                <w:rtl w:val="0"/>
              </w:rPr>
              <w:t xml:space="preserve">50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jc w:val="center"/>
              <w:rPr>
                <w:color w:val="000000"/>
              </w:rPr>
            </w:pPr>
            <w:r w:rsidDel="00000000" w:rsidR="00000000" w:rsidRPr="00000000">
              <w:rPr>
                <w:color w:val="000000"/>
                <w:rtl w:val="0"/>
              </w:rPr>
              <w:t xml:space="preserve">FD LAGUNA HUAMANTAY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jc w:val="center"/>
              <w:rPr>
                <w:color w:val="000000"/>
              </w:rPr>
            </w:pPr>
            <w:r w:rsidDel="00000000" w:rsidR="00000000" w:rsidRPr="00000000">
              <w:rPr>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jc w:val="center"/>
              <w:rPr>
                <w:color w:val="000000"/>
              </w:rPr>
            </w:pPr>
            <w:r w:rsidDel="00000000" w:rsidR="00000000" w:rsidRPr="00000000">
              <w:rPr>
                <w:color w:val="000000"/>
                <w:rtl w:val="0"/>
              </w:rPr>
              <w:t xml:space="preserve">50</w:t>
            </w:r>
          </w:p>
        </w:tc>
      </w:tr>
      <w:tr>
        <w:trPr>
          <w:cantSplit w:val="0"/>
          <w:trHeight w:val="40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jc w:val="center"/>
              <w:rPr>
                <w:color w:val="000000"/>
              </w:rPr>
            </w:pPr>
            <w:r w:rsidDel="00000000" w:rsidR="00000000" w:rsidRPr="00000000">
              <w:rPr>
                <w:color w:val="000000"/>
                <w:rtl w:val="0"/>
              </w:rPr>
              <w:t xml:space="preserve">FD PALCCOYO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jc w:val="center"/>
              <w:rPr>
                <w:color w:val="000000"/>
              </w:rPr>
            </w:pPr>
            <w:r w:rsidDel="00000000" w:rsidR="00000000" w:rsidRPr="00000000">
              <w:rPr>
                <w:color w:val="00000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F">
            <w:pPr>
              <w:jc w:val="center"/>
              <w:rPr>
                <w:color w:val="000000"/>
              </w:rPr>
            </w:pPr>
            <w:r w:rsidDel="00000000" w:rsidR="00000000" w:rsidRPr="00000000">
              <w:rPr>
                <w:color w:val="00000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jc w:val="center"/>
              <w:rPr>
                <w:color w:val="000000"/>
              </w:rPr>
            </w:pPr>
            <w:r w:rsidDel="00000000" w:rsidR="00000000" w:rsidRPr="00000000">
              <w:rPr>
                <w:color w:val="00000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jc w:val="center"/>
              <w:rPr>
                <w:color w:val="000000"/>
              </w:rPr>
            </w:pPr>
            <w:r w:rsidDel="00000000" w:rsidR="00000000" w:rsidRPr="00000000">
              <w:rPr>
                <w:color w:val="000000"/>
                <w:rtl w:val="0"/>
              </w:rPr>
              <w:t xml:space="preserve">56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jc w:val="center"/>
              <w:rPr>
                <w:color w:val="000000"/>
              </w:rPr>
            </w:pPr>
            <w:r w:rsidDel="00000000" w:rsidR="00000000" w:rsidRPr="00000000">
              <w:rPr>
                <w:color w:val="000000"/>
                <w:rtl w:val="0"/>
              </w:rPr>
              <w:t xml:space="preserve">CITY TOUR PEATONAL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jc w:val="center"/>
              <w:rPr>
                <w:color w:val="000000"/>
              </w:rPr>
            </w:pPr>
            <w:r w:rsidDel="00000000" w:rsidR="00000000" w:rsidRPr="00000000">
              <w:rPr>
                <w:color w:val="00000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4">
            <w:pPr>
              <w:jc w:val="center"/>
              <w:rPr>
                <w:color w:val="000000"/>
              </w:rPr>
            </w:pPr>
            <w:r w:rsidDel="00000000" w:rsidR="00000000" w:rsidRPr="00000000">
              <w:rPr>
                <w:color w:val="00000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jc w:val="center"/>
              <w:rPr>
                <w:color w:val="000000"/>
              </w:rPr>
            </w:pPr>
            <w:r w:rsidDel="00000000" w:rsidR="00000000" w:rsidRPr="00000000">
              <w:rPr>
                <w:color w:val="000000"/>
                <w:rtl w:val="0"/>
              </w:rPr>
              <w:t xml:space="preserve">31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jc w:val="center"/>
              <w:rPr>
                <w:color w:val="000000"/>
              </w:rPr>
            </w:pPr>
            <w:r w:rsidDel="00000000" w:rsidR="00000000" w:rsidRPr="00000000">
              <w:rPr>
                <w:color w:val="000000"/>
                <w:rtl w:val="0"/>
              </w:rPr>
              <w:t xml:space="preserve">31</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jc w:val="center"/>
              <w:rPr>
                <w:color w:val="000000"/>
              </w:rPr>
            </w:pPr>
            <w:r w:rsidDel="00000000" w:rsidR="00000000" w:rsidRPr="00000000">
              <w:rPr>
                <w:color w:val="000000"/>
                <w:rtl w:val="0"/>
              </w:rPr>
              <w:t xml:space="preserve">FD MACHU PICCHU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jc w:val="center"/>
              <w:rPr>
                <w:color w:val="000000"/>
              </w:rPr>
            </w:pPr>
            <w:r w:rsidDel="00000000" w:rsidR="00000000" w:rsidRPr="00000000">
              <w:rPr>
                <w:color w:val="000000"/>
                <w:rtl w:val="0"/>
              </w:rPr>
              <w:t xml:space="preserve">263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9">
            <w:pPr>
              <w:jc w:val="center"/>
              <w:rPr>
                <w:color w:val="000000"/>
              </w:rPr>
            </w:pPr>
            <w:r w:rsidDel="00000000" w:rsidR="00000000" w:rsidRPr="00000000">
              <w:rPr>
                <w:color w:val="000000"/>
                <w:rtl w:val="0"/>
              </w:rPr>
              <w:t xml:space="preserve">234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jc w:val="center"/>
              <w:rPr>
                <w:color w:val="000000"/>
              </w:rPr>
            </w:pPr>
            <w:r w:rsidDel="00000000" w:rsidR="00000000" w:rsidRPr="00000000">
              <w:rPr>
                <w:color w:val="000000"/>
                <w:rtl w:val="0"/>
              </w:rPr>
              <w:t xml:space="preserve">325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B">
            <w:pPr>
              <w:jc w:val="center"/>
              <w:rPr>
                <w:color w:val="000000"/>
              </w:rPr>
            </w:pPr>
            <w:r w:rsidDel="00000000" w:rsidR="00000000" w:rsidRPr="00000000">
              <w:rPr>
                <w:color w:val="000000"/>
                <w:rtl w:val="0"/>
              </w:rPr>
              <w:t xml:space="preserve">254</w:t>
            </w:r>
          </w:p>
        </w:tc>
      </w:tr>
    </w:tbl>
    <w:p w:rsidR="00000000" w:rsidDel="00000000" w:rsidP="00000000" w:rsidRDefault="00000000" w:rsidRPr="00000000" w14:paraId="0000008C">
      <w:pPr>
        <w:rPr>
          <w:b w:val="1"/>
          <w:bCs w:val="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POLÍTICA DE NIÑOS: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Niños de 0 a 2 años con 11 meses no pagan viajando en falda de sus padres, no se le incluye asiento.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Los niños de 3 a 8 años no pagan ingresos, ni boletos turísticos. Se les cobra los demás servicios a disponer. </w:t>
      </w:r>
    </w:p>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1">
      <w:pPr>
        <w:rPr>
          <w:b w:val="1"/>
          <w:bCs w:val="1"/>
          <w:color w:val="c00000"/>
          <w:sz w:val="40"/>
          <w:szCs w:val="40"/>
        </w:rPr>
      </w:pPr>
      <w:r w:rsidDel="00000000" w:rsidR="00000000" w:rsidRPr="00000000">
        <w:rPr>
          <w:b w:val="1"/>
          <w:bCs w:val="1"/>
          <w:color w:val="c00000"/>
          <w:sz w:val="40"/>
          <w:szCs w:val="40"/>
          <w:rtl w:val="0"/>
        </w:rPr>
        <w:t xml:space="preserve">DESCRIPTIVOS</w:t>
      </w:r>
    </w:p>
    <w:p w:rsidR="00000000" w:rsidDel="00000000" w:rsidP="00000000" w:rsidRDefault="00000000" w:rsidRPr="00000000" w14:paraId="00000092">
      <w:pPr>
        <w:rPr>
          <w:b w:val="1"/>
          <w:bCs w:val="1"/>
          <w:color w:val="ee0000"/>
          <w:sz w:val="36"/>
          <w:szCs w:val="36"/>
        </w:rPr>
      </w:pPr>
      <w:r w:rsidDel="00000000" w:rsidR="00000000" w:rsidRPr="00000000">
        <w:rPr>
          <w:b w:val="1"/>
          <w:bCs w:val="1"/>
          <w:color w:val="ee0000"/>
          <w:sz w:val="36"/>
          <w:szCs w:val="36"/>
          <w:rtl w:val="0"/>
        </w:rPr>
        <w:t xml:space="preserve">CUSCO</w:t>
      </w:r>
    </w:p>
    <w:p w:rsidR="00000000" w:rsidDel="00000000" w:rsidP="00000000" w:rsidRDefault="00000000" w:rsidRPr="00000000" w14:paraId="00000093">
      <w:pPr>
        <w:rPr>
          <w:b w:val="1"/>
          <w:bCs w:val="1"/>
        </w:rPr>
      </w:pPr>
      <w:r w:rsidDel="00000000" w:rsidR="00000000" w:rsidRPr="00000000">
        <w:rPr>
          <w:rtl w:val="0"/>
        </w:rPr>
      </w:r>
    </w:p>
    <w:p w:rsidR="00000000" w:rsidDel="00000000" w:rsidP="00000000" w:rsidRDefault="00000000" w:rsidRPr="00000000" w14:paraId="00000094">
      <w:pPr>
        <w:jc w:val="both"/>
        <w:rPr>
          <w:b w:val="1"/>
          <w:bCs w:val="1"/>
        </w:rPr>
      </w:pPr>
      <w:r w:rsidDel="00000000" w:rsidR="00000000" w:rsidRPr="00000000">
        <w:rPr>
          <w:b w:val="1"/>
          <w:bCs w:val="1"/>
          <w:rtl w:val="0"/>
        </w:rPr>
        <w:t xml:space="preserve">HD - CITY TOUR TRADICIONAL</w:t>
      </w:r>
    </w:p>
    <w:p w:rsidR="00000000" w:rsidDel="00000000" w:rsidP="00000000" w:rsidRDefault="00000000" w:rsidRPr="00000000" w14:paraId="00000095">
      <w:pPr>
        <w:jc w:val="both"/>
        <w:rPr/>
      </w:pPr>
      <w:r w:rsidDel="00000000" w:rsidR="00000000" w:rsidRPr="00000000">
        <w:rPr>
          <w:rtl w:val="0"/>
        </w:rPr>
        <w:t xml:space="preserve">Al mediodía, empezamos con el recojo de sus respectivos hoteles entre las 12:30 a 13:00 hrs, para iniciar con nuestro primer punto de visita, el Qoricancha, legendario Templo del Sol y principal lugar ceremonial del Imperio Incaico, que, junto con el Convento de Santo Domingo, lucen una fascinante combinación de arquitecturas Inca y colonial. Luego subimos hacia las alturas de la ciudad, al impresionante complejo arqueológico de Sacsayhuaman, una de las mayores obras de los Incas, donde se encuentran gigantescos muros de piedras megalíticas perfectamente colocadas, y se aprecian las mejores vistas de la ciudad de Cusco. De allí visitamos Qenqo, lugar antiguo de ceremonias y sacrificios, seguido del puesto militar Inca de Pucapucara (o piedra roja) tubo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Finalmente estaremos llegando a su hotel entre las 18:00 a 18:30 hrs aproximadamente.</w:t>
      </w:r>
    </w:p>
    <w:p w:rsidR="00000000" w:rsidDel="00000000" w:rsidP="00000000" w:rsidRDefault="00000000" w:rsidRPr="00000000" w14:paraId="00000096">
      <w:pPr>
        <w:jc w:val="both"/>
        <w:rPr/>
      </w:pPr>
      <w:r w:rsidDel="00000000" w:rsidR="00000000" w:rsidRPr="00000000">
        <w:rPr>
          <w:b w:val="1"/>
          <w:bCs w:val="1"/>
          <w:rtl w:val="0"/>
        </w:rPr>
        <w:t xml:space="preserve">Incluye:</w:t>
      </w:r>
      <w:r w:rsidDel="00000000" w:rsidR="00000000" w:rsidRPr="00000000">
        <w:rPr>
          <w:rtl w:val="0"/>
        </w:rPr>
        <w:t xml:space="preserve"> Transporte, guiado en inglés y español y entrada a Qoricancha. </w:t>
      </w:r>
    </w:p>
    <w:p w:rsidR="00000000" w:rsidDel="00000000" w:rsidP="00000000" w:rsidRDefault="00000000" w:rsidRPr="00000000" w14:paraId="00000097">
      <w:pPr>
        <w:jc w:val="both"/>
        <w:rPr/>
      </w:pPr>
      <w:r w:rsidDel="00000000" w:rsidR="00000000" w:rsidRPr="00000000">
        <w:rPr>
          <w:b w:val="1"/>
          <w:bCs w:val="1"/>
          <w:rtl w:val="0"/>
        </w:rPr>
        <w:t xml:space="preserve">Nota:</w:t>
      </w:r>
      <w:r w:rsidDel="00000000" w:rsidR="00000000" w:rsidRPr="00000000">
        <w:rPr>
          <w:rtl w:val="0"/>
        </w:rPr>
        <w:t xml:space="preserve"> En caso se realice por la mañana, el recojo es entre las 08:30 a 09:00 y termina entre las 14:00 a 14:30.  </w:t>
      </w:r>
    </w:p>
    <w:p w:rsidR="00000000" w:rsidDel="00000000" w:rsidP="00000000" w:rsidRDefault="00000000" w:rsidRPr="00000000" w14:paraId="00000098">
      <w:pPr>
        <w:rPr>
          <w:b w:val="1"/>
          <w:bCs w:val="1"/>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HD MARAS MORAY</w:t>
      </w:r>
    </w:p>
    <w:p w:rsidR="00000000" w:rsidDel="00000000" w:rsidP="00000000" w:rsidRDefault="00000000" w:rsidRPr="00000000" w14:paraId="0000009A">
      <w:pPr>
        <w:jc w:val="both"/>
        <w:rPr/>
      </w:pPr>
      <w:r w:rsidDel="00000000" w:rsidR="00000000" w:rsidRPr="00000000">
        <w:rPr>
          <w:rtl w:val="0"/>
        </w:rPr>
        <w:t xml:space="preserve">Iniciamos el tour con el recojo de su hotel, entre las 8:30 a 9:00 hrs, a una hora de Cusco, Moray se considera un centro de investigación agrícola de los Incas, se maravillará con una construcción única de varias plataformas circulares que fueron utilizadas como un laboratorio agrícola por los incas para experimentar con diferentes cultivos. lugar único donde cada anillo de andenes proveía diferentes condiciones micro-climáticas, lo cual permitía observar y mejorar los diversos cultivos que se producían a diferentes alturas.</w:t>
      </w:r>
    </w:p>
    <w:p w:rsidR="00000000" w:rsidDel="00000000" w:rsidP="00000000" w:rsidRDefault="00000000" w:rsidRPr="00000000" w14:paraId="0000009B">
      <w:pPr>
        <w:jc w:val="both"/>
        <w:rPr/>
      </w:pPr>
      <w:r w:rsidDel="00000000" w:rsidR="00000000" w:rsidRPr="00000000">
        <w:rPr>
          <w:rtl w:val="0"/>
        </w:rPr>
        <w:t xml:space="preserve">Seguimos rumbo a la antigua salinera de Maras, estas plataformas de sal formadas por miles de pozos blancos que se asemejan a la nieve han sido utilizadas durante miles de años, incluso antes del imperio incaico, y aún son explotadas por los habitantes locales en la actualidad, el agua salada que baja de la montaña llena miles de pozos y se evapora, produciendo sal de alta calidad culinaria. Aquí, se percibe un panorama visual único en el mundo, perfecto para tomar hermosas fotos. Finalmente, retornamos a su hotel en Cusco entre las 14:30 – 15:00 hrs aproximadamente.</w:t>
      </w:r>
    </w:p>
    <w:p w:rsidR="00000000" w:rsidDel="00000000" w:rsidP="00000000" w:rsidRDefault="00000000" w:rsidRPr="00000000" w14:paraId="0000009C">
      <w:pPr>
        <w:jc w:val="both"/>
        <w:rPr>
          <w:b w:val="1"/>
          <w:bCs w:val="1"/>
        </w:rPr>
      </w:pPr>
      <w:r w:rsidDel="00000000" w:rsidR="00000000" w:rsidRPr="00000000">
        <w:rPr>
          <w:b w:val="1"/>
          <w:bCs w:val="1"/>
          <w:rtl w:val="0"/>
        </w:rPr>
        <w:t xml:space="preserve">Incluye: </w:t>
      </w:r>
      <w:r w:rsidDel="00000000" w:rsidR="00000000" w:rsidRPr="00000000">
        <w:rPr>
          <w:rtl w:val="0"/>
        </w:rPr>
        <w:t xml:space="preserve">Transporte, guiado en inglés y español y entrada a las salineras.</w:t>
      </w:r>
      <w:r w:rsidDel="00000000" w:rsidR="00000000" w:rsidRPr="00000000">
        <w:rPr>
          <w:b w:val="1"/>
          <w:bCs w:val="1"/>
          <w:rtl w:val="0"/>
        </w:rPr>
        <w:t xml:space="preserve"> </w:t>
      </w:r>
    </w:p>
    <w:p w:rsidR="00000000" w:rsidDel="00000000" w:rsidP="00000000" w:rsidRDefault="00000000" w:rsidRPr="00000000" w14:paraId="0000009D">
      <w:pPr>
        <w:rPr>
          <w:b w:val="1"/>
          <w:bCs w:val="1"/>
        </w:rPr>
      </w:pP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b w:val="1"/>
          <w:bCs w:val="1"/>
          <w:rtl w:val="0"/>
        </w:rPr>
        <w:t xml:space="preserve">HD VALLE SUR</w:t>
      </w:r>
    </w:p>
    <w:p w:rsidR="00000000" w:rsidDel="00000000" w:rsidP="00000000" w:rsidRDefault="00000000" w:rsidRPr="00000000" w14:paraId="0000009F">
      <w:pPr>
        <w:jc w:val="both"/>
        <w:rPr/>
      </w:pPr>
      <w:r w:rsidDel="00000000" w:rsidR="00000000" w:rsidRPr="00000000">
        <w:rPr>
          <w:rtl w:val="0"/>
        </w:rPr>
        <w:t xml:space="preserve">Este tour inicia desde el recojo de su hotel entre las 8:00 a 8:30 hrs. Luego partiremos en bus hacia el sur de Cusco, durante este trayecto podremos observar hermosos paisajes. La primera parada será el centro arqueológico de Tipón, Centro Ceremonial Inca donde a través de un canal de piedra se controlaba el flujo del agua proveniente de las cumbres altas del cerro Pachatusan hacia las tierras bajas del valle.</w:t>
      </w:r>
    </w:p>
    <w:p w:rsidR="00000000" w:rsidDel="00000000" w:rsidP="00000000" w:rsidRDefault="00000000" w:rsidRPr="00000000" w14:paraId="000000A0">
      <w:pPr>
        <w:jc w:val="both"/>
        <w:rPr/>
      </w:pPr>
      <w:r w:rsidDel="00000000" w:rsidR="00000000" w:rsidRPr="00000000">
        <w:rPr>
          <w:rtl w:val="0"/>
        </w:rPr>
        <w:t xml:space="preserve">Posteriormente visitaremos el complejo Arqueológico de Pikillacta que significa "ciudad de pulgas". Es una antigua ciudadela amurallada del Imperio Wari, que fue uno de los centros regionales más importante de la Cultura Wari en su expansión hacia la ciudad del Cusco.</w:t>
      </w:r>
    </w:p>
    <w:p w:rsidR="00000000" w:rsidDel="00000000" w:rsidP="00000000" w:rsidRDefault="00000000" w:rsidRPr="00000000" w14:paraId="000000A1">
      <w:pPr>
        <w:jc w:val="both"/>
        <w:rPr/>
      </w:pPr>
      <w:r w:rsidDel="00000000" w:rsidR="00000000" w:rsidRPr="00000000">
        <w:rPr>
          <w:rtl w:val="0"/>
        </w:rPr>
        <w:t xml:space="preserve">Finalmente concluiremos la travesía visitando la bella Iglesia de Andahuaylillas, pequeña joya del periodo Colonial, conocida también como 'La Sixtina de América', en cuyo interior se encuentra una impresionante colección de Lienzos con marcos bañados en pan de oro y pinturas murales, retablos barrocos, y más. Así mismo podremos apreciar la famosa puerta pentalingüe.</w:t>
      </w:r>
    </w:p>
    <w:p w:rsidR="00000000" w:rsidDel="00000000" w:rsidP="00000000" w:rsidRDefault="00000000" w:rsidRPr="00000000" w14:paraId="000000A2">
      <w:pPr>
        <w:jc w:val="both"/>
        <w:rPr/>
      </w:pPr>
      <w:r w:rsidDel="00000000" w:rsidR="00000000" w:rsidRPr="00000000">
        <w:rPr>
          <w:rtl w:val="0"/>
        </w:rPr>
        <w:t xml:space="preserve">Estaremos de regreso en la ciudad de Cusco llegando a su hotel aproximadamente entre las 14:00 a 14:30 hrs.</w:t>
      </w:r>
    </w:p>
    <w:p w:rsidR="00000000" w:rsidDel="00000000" w:rsidP="00000000" w:rsidRDefault="00000000" w:rsidRPr="00000000" w14:paraId="000000A3">
      <w:pPr>
        <w:jc w:val="both"/>
        <w:rPr>
          <w:b w:val="1"/>
          <w:bCs w:val="1"/>
        </w:rPr>
      </w:pPr>
      <w:r w:rsidDel="00000000" w:rsidR="00000000" w:rsidRPr="00000000">
        <w:rPr>
          <w:b w:val="1"/>
          <w:bCs w:val="1"/>
          <w:rtl w:val="0"/>
        </w:rPr>
        <w:t xml:space="preserve">Incluye: </w:t>
      </w:r>
      <w:r w:rsidDel="00000000" w:rsidR="00000000" w:rsidRPr="00000000">
        <w:rPr>
          <w:rtl w:val="0"/>
        </w:rPr>
        <w:t xml:space="preserve">Transporte, guiado en inglés y español y entrada a Andahuaylas.</w:t>
      </w:r>
      <w:r w:rsidDel="00000000" w:rsidR="00000000" w:rsidRPr="00000000">
        <w:rPr>
          <w:b w:val="1"/>
          <w:bCs w:val="1"/>
          <w:rtl w:val="0"/>
        </w:rPr>
        <w:t xml:space="preserve"> </w:t>
      </w:r>
    </w:p>
    <w:p w:rsidR="00000000" w:rsidDel="00000000" w:rsidP="00000000" w:rsidRDefault="00000000" w:rsidRPr="00000000" w14:paraId="000000A4">
      <w:pPr>
        <w:jc w:val="both"/>
        <w:rPr>
          <w:b w:val="1"/>
          <w:bCs w:val="1"/>
        </w:rPr>
      </w:pPr>
      <w:r w:rsidDel="00000000" w:rsidR="00000000" w:rsidRPr="00000000">
        <w:rPr>
          <w:b w:val="1"/>
          <w:bCs w:val="1"/>
          <w:rtl w:val="0"/>
        </w:rPr>
        <w:tab/>
      </w:r>
    </w:p>
    <w:p w:rsidR="00000000" w:rsidDel="00000000" w:rsidP="00000000" w:rsidRDefault="00000000" w:rsidRPr="00000000" w14:paraId="000000A5">
      <w:pPr>
        <w:jc w:val="both"/>
        <w:rPr>
          <w:b w:val="1"/>
          <w:bCs w:val="1"/>
        </w:rPr>
      </w:pPr>
      <w:r w:rsidDel="00000000" w:rsidR="00000000" w:rsidRPr="00000000">
        <w:rPr>
          <w:b w:val="1"/>
          <w:bCs w:val="1"/>
          <w:rtl w:val="0"/>
        </w:rPr>
        <w:t xml:space="preserve">HD CUSCO ESCÉNICO (PM)</w:t>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b w:val="1"/>
          <w:bCs w:val="1"/>
          <w:rtl w:val="0"/>
        </w:rPr>
        <w:t xml:space="preserve">FD VALLE SAGRADO</w:t>
      </w:r>
    </w:p>
    <w:p w:rsidR="00000000" w:rsidDel="00000000" w:rsidP="00000000" w:rsidRDefault="00000000" w:rsidRPr="00000000" w14:paraId="000000A8">
      <w:pPr>
        <w:jc w:val="both"/>
        <w:rPr/>
      </w:pPr>
      <w:r w:rsidDel="00000000" w:rsidR="00000000" w:rsidRPr="00000000">
        <w:rPr>
          <w:rtl w:val="0"/>
        </w:rPr>
        <w:t xml:space="preserve">Iniciaremos su travesía hacia su aventura con el recojo de su hotel entre las 7:30 a 8:00 hrs, con rumbo al Valle Sagrado de los Incas, Nuestra primera parada del día será en Pisac, un importante complejo arqueológico situado en lo alto de un empinado cerro, con enormes andenes (o terrazas) y templos incaicos de sólida y perfecta construcción. Luego, visitamos el mercado artesanal de Pisac, uno de los más populares del Perú. Continuaremos nuestra travesía y al medio día almorzaremos al estilo buffet en un excelente restaurante turístico en el pueblo de Urubamba. Luego, de recargar energías, seguimos nuestro viaje hacia Ollantaytambo, con sus grandes muros y canales antiguos, considerado uno de los pocos pueblos continuamente habitados desde el tiempo de los Incas. Allí podrá explorar la enorme fortaleza, antaño, lugar de legendarias batallas y ceremonias religiosas ancestrales. Finalmente, nos subiremos a nuestro transporte turístico para retornar hacia Cusco, pero antes haciendo una parada final en el pueblo de Chinchero, con su atractiva plaza, antiguos muros incaicos y un hermoso paisaje de campos agrícolas, picos y nevados de la Cordillera. Estaremos llegando a su hotel entre las 19:00 a 19:30 hrs aproximadamente.</w:t>
      </w:r>
    </w:p>
    <w:p w:rsidR="00000000" w:rsidDel="00000000" w:rsidP="00000000" w:rsidRDefault="00000000" w:rsidRPr="00000000" w14:paraId="000000A9">
      <w:pPr>
        <w:jc w:val="both"/>
        <w:rPr/>
      </w:pPr>
      <w:r w:rsidDel="00000000" w:rsidR="00000000" w:rsidRPr="00000000">
        <w:rPr>
          <w:b w:val="1"/>
          <w:bCs w:val="1"/>
          <w:rtl w:val="0"/>
        </w:rPr>
        <w:t xml:space="preserve">Incluye:</w:t>
      </w:r>
      <w:r w:rsidDel="00000000" w:rsidR="00000000" w:rsidRPr="00000000">
        <w:rPr>
          <w:rtl w:val="0"/>
        </w:rPr>
        <w:t xml:space="preserve"> Transporte y guiado en inglés y español.</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b w:val="1"/>
          <w:bCs w:val="1"/>
        </w:rPr>
      </w:pPr>
      <w:r w:rsidDel="00000000" w:rsidR="00000000" w:rsidRPr="00000000">
        <w:rPr>
          <w:b w:val="1"/>
          <w:bCs w:val="1"/>
          <w:rtl w:val="0"/>
        </w:rPr>
        <w:t xml:space="preserve">FD VALLE VIP</w:t>
      </w:r>
    </w:p>
    <w:p w:rsidR="00000000" w:rsidDel="00000000" w:rsidP="00000000" w:rsidRDefault="00000000" w:rsidRPr="00000000" w14:paraId="000000AC">
      <w:pPr>
        <w:jc w:val="both"/>
        <w:rPr/>
      </w:pPr>
      <w:r w:rsidDel="00000000" w:rsidR="00000000" w:rsidRPr="00000000">
        <w:rPr>
          <w:rtl w:val="0"/>
        </w:rPr>
        <w:t xml:space="preserve">En este tour realizaremos un paseo por lo mejor del Valle Sagrado de los Incas. Comenzaremos con el recojo de su hotel entre las 6:30 a 7:00 hrs, partiendo hacia Chinchero, un pueblo ancestral de los Incas. Allí, apreciaremos la hacienda real del Inca Tupac Yupanqui, la plaza y el templo colonial. Luego nos dirigiremos a Moray, para visitar el centro incaico de investigaciones agrícolas, con sus impresionantes andenes circulares. A continuación, iremos a la antigua salinera de Maras, un lugar visualmente único e ideal para la práctica de fotografía. Después, descenderemos al hermoso Valle Sagrado, donde almorzaremos en un restaurante estilo buffet en el pueblo de Urubamba. Continuaremos nuestro viaje paralelo al río del mismo nombre y llegaremos a la antigua ciudadela de Ollantaytambo, con una imponente fortaleza, inigualables canales, grandes muros y templos; maravillosos ejemplos de la arquitectura Inca. Como último punto del recorrido, visitaremos Pisac, un complejo arquitectónico con enormes terrazas y templos de piedra finamente terminados; otra joya de la civilización Inca. Finalmente, después de un día lleno de maravillosas experiencias alrededor del Valle Sagrado, estaremos en su hotel de Cusco entre las 19:00 a 19:30 hrs aproximadamente.</w:t>
      </w:r>
    </w:p>
    <w:p w:rsidR="00000000" w:rsidDel="00000000" w:rsidP="00000000" w:rsidRDefault="00000000" w:rsidRPr="00000000" w14:paraId="000000AD">
      <w:pPr>
        <w:jc w:val="both"/>
        <w:rPr/>
      </w:pPr>
      <w:r w:rsidDel="00000000" w:rsidR="00000000" w:rsidRPr="00000000">
        <w:rPr>
          <w:b w:val="1"/>
          <w:bCs w:val="1"/>
          <w:rtl w:val="0"/>
        </w:rPr>
        <w:t xml:space="preserve">Incluye:</w:t>
      </w:r>
      <w:r w:rsidDel="00000000" w:rsidR="00000000" w:rsidRPr="00000000">
        <w:rPr>
          <w:rtl w:val="0"/>
        </w:rPr>
        <w:t xml:space="preserve"> Transporte, guiado en inglés y español y entrada para salineras. </w:t>
      </w:r>
    </w:p>
    <w:p w:rsidR="00000000" w:rsidDel="00000000" w:rsidP="00000000" w:rsidRDefault="00000000" w:rsidRPr="00000000" w14:paraId="000000AE">
      <w:pPr>
        <w:jc w:val="both"/>
        <w:rPr>
          <w:b w:val="1"/>
          <w:bCs w:val="1"/>
        </w:rPr>
      </w:pPr>
      <w:r w:rsidDel="00000000" w:rsidR="00000000" w:rsidRPr="00000000">
        <w:rPr>
          <w:rtl w:val="0"/>
        </w:rPr>
      </w:r>
    </w:p>
    <w:p w:rsidR="00000000" w:rsidDel="00000000" w:rsidP="00000000" w:rsidRDefault="00000000" w:rsidRPr="00000000" w14:paraId="000000AF">
      <w:pPr>
        <w:rPr>
          <w:b w:val="1"/>
          <w:bCs w:val="1"/>
        </w:rPr>
      </w:pPr>
      <w:r w:rsidDel="00000000" w:rsidR="00000000" w:rsidRPr="00000000">
        <w:rPr>
          <w:b w:val="1"/>
          <w:bCs w:val="1"/>
          <w:rtl w:val="0"/>
        </w:rPr>
        <w:t xml:space="preserve">FD MONTAÑA DE 7 COLORES</w:t>
      </w:r>
    </w:p>
    <w:p w:rsidR="00000000" w:rsidDel="00000000" w:rsidP="00000000" w:rsidRDefault="00000000" w:rsidRPr="00000000" w14:paraId="000000B0">
      <w:pPr>
        <w:jc w:val="both"/>
        <w:rPr/>
      </w:pPr>
      <w:r w:rsidDel="00000000" w:rsidR="00000000" w:rsidRPr="00000000">
        <w:rPr>
          <w:rtl w:val="0"/>
        </w:rPr>
        <w:t xml:space="preserve">Una de la formación geológica más espectacular del mundo, la famosa montaña de Vinicunca, también conocida como la Montaña de Siete Colores o la Montaña Arcoíris, luce en sus suelos una combinación de mágicos colores que deleitan la vista y encantan al viajero. Iniciamos temprano en la mañana con el recojo de su hotel entre las 4:00 a 4:30 hrs; partimos hacia el Sur con rumbo al pueblo de Cusipata (2 hrs de viaje aprox), donde recargaremos energías con un delicioso desayuno. Luego de unos 40 minutos más de camino, llegaremos al punto de inicio de la caminata (4,000 msnm) 2 hrs de camino aproximadamente hasta llegar a la hermosa montaña arcoiris, ubicada a unos 5.036 msnm. Una vez allí Usted podrá apreciar la maravillosa combinación de colores y suelos geológicos, con tiempo para fotografiar el increíble paisaje y tomar un descanso. El retorno a la movilidad es de 2 horas, y almorzaremos antes de volver a Cusco, llegando a su hotel entre las 16:00 – 16:30 hrs.</w:t>
      </w:r>
    </w:p>
    <w:p w:rsidR="00000000" w:rsidDel="00000000" w:rsidP="00000000" w:rsidRDefault="00000000" w:rsidRPr="00000000" w14:paraId="000000B1">
      <w:pPr>
        <w:jc w:val="both"/>
        <w:rPr/>
      </w:pPr>
      <w:r w:rsidDel="00000000" w:rsidR="00000000" w:rsidRPr="00000000">
        <w:rPr>
          <w:b w:val="1"/>
          <w:bCs w:val="1"/>
          <w:rtl w:val="0"/>
        </w:rPr>
        <w:t xml:space="preserve">Incluye:</w:t>
      </w:r>
      <w:r w:rsidDel="00000000" w:rsidR="00000000" w:rsidRPr="00000000">
        <w:rPr>
          <w:rtl w:val="0"/>
        </w:rPr>
        <w:t xml:space="preserve"> Transporte, guiado en inglés y español, ingresos, desayuno y almuerzo estándar.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b w:val="1"/>
          <w:bCs w:val="1"/>
        </w:rPr>
      </w:pPr>
      <w:r w:rsidDel="00000000" w:rsidR="00000000" w:rsidRPr="00000000">
        <w:rPr>
          <w:b w:val="1"/>
          <w:bCs w:val="1"/>
          <w:rtl w:val="0"/>
        </w:rPr>
        <w:t xml:space="preserve">FD LAGUNA HUAMANTAY</w:t>
      </w:r>
    </w:p>
    <w:p w:rsidR="00000000" w:rsidDel="00000000" w:rsidP="00000000" w:rsidRDefault="00000000" w:rsidRPr="00000000" w14:paraId="000000B4">
      <w:pPr>
        <w:jc w:val="both"/>
        <w:rPr/>
      </w:pPr>
      <w:r w:rsidDel="00000000" w:rsidR="00000000" w:rsidRPr="00000000">
        <w:rPr>
          <w:rtl w:val="0"/>
        </w:rPr>
        <w:t xml:space="preserve">Una verdadera excursión de montaña, el recorrido comienza con el recojo de su hotel entre las 4:00 a 4:30 hrs. Viajamos al tranquilo pueblo de Mollepata ubicado al noroeste de Cusco, donde pararemos para desayunar y luego continuaremos hacia el Valle de Soraypampa. Comenzamos la caminata de 7 km. (ida y vuelta) hacia la famosa laguna, disfrutando de grandes vistas del majestuoso Nevado Humantay (5.470 m.s.n.m.) en el camino. Llegamos a la encantadora Laguna Humantay en una hora y media a dos horas, dependiendo del ritmo de la caminata. A orillas de la laguna, la tranquilidad de sus aguas y las impresionantes vistas de los nevados se prestan para una experiencia extraordinaria. También veremos el conocido Nevado Salkantay en el fondo del valle, tanto a la ida como a la vuelta. Finalmente, regresaremos a Mollepata para almorzar, descansar un poco y tomar muchas fotos antes de regresar a Cusco, al final de un hermoso día de caminata en los Andes. Llegada a su hotel entre las 17:45 a 18:00 hrs.</w:t>
      </w:r>
    </w:p>
    <w:p w:rsidR="00000000" w:rsidDel="00000000" w:rsidP="00000000" w:rsidRDefault="00000000" w:rsidRPr="00000000" w14:paraId="000000B5">
      <w:pPr>
        <w:jc w:val="both"/>
        <w:rPr/>
      </w:pPr>
      <w:r w:rsidDel="00000000" w:rsidR="00000000" w:rsidRPr="00000000">
        <w:rPr>
          <w:b w:val="1"/>
          <w:bCs w:val="1"/>
          <w:rtl w:val="0"/>
        </w:rPr>
        <w:t xml:space="preserve">Incluye:</w:t>
      </w:r>
      <w:r w:rsidDel="00000000" w:rsidR="00000000" w:rsidRPr="00000000">
        <w:rPr>
          <w:rtl w:val="0"/>
        </w:rPr>
        <w:t xml:space="preserve"> Transporte, guiado en inglés y español, ingresos, desayuno y almuerzo estándar. </w:t>
      </w:r>
    </w:p>
    <w:p w:rsidR="00000000" w:rsidDel="00000000" w:rsidP="00000000" w:rsidRDefault="00000000" w:rsidRPr="00000000" w14:paraId="000000B6">
      <w:pPr>
        <w:rPr>
          <w:b w:val="1"/>
          <w:bCs w:val="1"/>
        </w:rPr>
      </w:pPr>
      <w:r w:rsidDel="00000000" w:rsidR="00000000" w:rsidRPr="00000000">
        <w:rPr>
          <w:rtl w:val="0"/>
        </w:rPr>
      </w:r>
    </w:p>
    <w:p w:rsidR="00000000" w:rsidDel="00000000" w:rsidP="00000000" w:rsidRDefault="00000000" w:rsidRPr="00000000" w14:paraId="000000B7">
      <w:pPr>
        <w:rPr>
          <w:b w:val="1"/>
          <w:bCs w:val="1"/>
        </w:rPr>
      </w:pPr>
      <w:r w:rsidDel="00000000" w:rsidR="00000000" w:rsidRPr="00000000">
        <w:rPr>
          <w:b w:val="1"/>
          <w:bCs w:val="1"/>
          <w:rtl w:val="0"/>
        </w:rPr>
        <w:t xml:space="preserve">FD PALCCOYO</w:t>
      </w:r>
    </w:p>
    <w:p w:rsidR="00000000" w:rsidDel="00000000" w:rsidP="00000000" w:rsidRDefault="00000000" w:rsidRPr="00000000" w14:paraId="000000B8">
      <w:pPr>
        <w:jc w:val="both"/>
        <w:rPr/>
      </w:pPr>
      <w:r w:rsidDel="00000000" w:rsidR="00000000" w:rsidRPr="00000000">
        <w:rPr>
          <w:rtl w:val="0"/>
        </w:rPr>
        <w:t xml:space="preserve">Conozca de cerca la maravillosa geología de una cadena de montañas llena de pigmentos naturales producidos por la erosión de la naturaleza y el deshielo de miles de años. Camine sobre ella, disfrute del aire puro y sienta la energía de los Apus que rodean el hermoso paisaje. Su aventura iniciará alrededor de las 04:00 a 04:30 hrs, rumbo a esta increíble montaña. Continuaremos con un viaje de una hora y media hasta llegar al inicio de la caminata que será a los 4800 msnm, Durante este trayecto veremos los criaderos naturales de Llamas y Alpacas, hermosos animales andinos. Comenzaremos a caminar por un lapso de 30 minutos acompañados de un guía. Ya en la parte superior podremos observar muy de cerca los pigmentos naturales y sus formaciones geológicas, a su vez, podremos recorrer el bosque de piedra y observar parte del valle rojo el cual se encuentra en la misma zona. Después de recorrer la Montaña Palcoyo volveremos al distrito de Cusipata donde tendremos un almuerzo buffet organizado para su grupo y luego de ello estaremos retornando a la ciudad de Cusco llegando entre las 16:30 a 17:00 hrs aproximadamente.</w:t>
      </w:r>
    </w:p>
    <w:p w:rsidR="00000000" w:rsidDel="00000000" w:rsidP="00000000" w:rsidRDefault="00000000" w:rsidRPr="00000000" w14:paraId="000000B9">
      <w:pPr>
        <w:jc w:val="both"/>
        <w:rPr/>
      </w:pPr>
      <w:r w:rsidDel="00000000" w:rsidR="00000000" w:rsidRPr="00000000">
        <w:rPr>
          <w:b w:val="1"/>
          <w:bCs w:val="1"/>
          <w:rtl w:val="0"/>
        </w:rPr>
        <w:t xml:space="preserve">Incluye:</w:t>
      </w:r>
      <w:r w:rsidDel="00000000" w:rsidR="00000000" w:rsidRPr="00000000">
        <w:rPr>
          <w:rtl w:val="0"/>
        </w:rPr>
        <w:t xml:space="preserve"> Transporte, guiado en inglés y español, ingresos, desayuno y almuerzo estándar. </w:t>
      </w:r>
    </w:p>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b w:val="1"/>
          <w:bCs w:val="1"/>
          <w:rtl w:val="0"/>
        </w:rPr>
        <w:t xml:space="preserve">CITY TOUR PEATONAL – MIN 2 PAX</w:t>
      </w:r>
    </w:p>
    <w:p w:rsidR="00000000" w:rsidDel="00000000" w:rsidP="00000000" w:rsidRDefault="00000000" w:rsidRPr="00000000" w14:paraId="000000BC">
      <w:pPr>
        <w:jc w:val="both"/>
        <w:rPr/>
      </w:pPr>
      <w:r w:rsidDel="00000000" w:rsidR="00000000" w:rsidRPr="00000000">
        <w:rPr>
          <w:rtl w:val="0"/>
        </w:rPr>
        <w:t xml:space="preserve">Lo recogeremos de su hotel entre las 09:00 a 09:30 hrs para dirigirnos hacia uno de los mercados más populares de Cusco el mercado de San Pedro donde nuestro guía les explicara las vivencias del día a día que tiene la gente local del Cusco observando la gastronomía local, sus diferentes frutas que traen de nuestros valles, junto a plantas medicinales y una variedad de artesanías. Luego seguiremos por la plaza san Francisco donde tendremos una explicación de los deferentes árboles nativos que tiene nuestra región. Posteriormente nos dirigiremos a la plaza principal de Cusco donde nuestro guía le explicara la historia de nuestra ciudad desde tiempos inmemorables hasta la actualidad luego nos vamos con dirección hacia la famosa piedra de 12 ángulos que está en medio de un palacio inca. Y finalmente subiremos hacia el famoso barrio de los artesanos San Blas donde podremos visitar algunos talleres y recorrer por sus calles pintorescas. Retorno al hotel.</w:t>
      </w:r>
    </w:p>
    <w:p w:rsidR="00000000" w:rsidDel="00000000" w:rsidP="00000000" w:rsidRDefault="00000000" w:rsidRPr="00000000" w14:paraId="000000BD">
      <w:pPr>
        <w:rPr/>
      </w:pPr>
      <w:r w:rsidDel="00000000" w:rsidR="00000000" w:rsidRPr="00000000">
        <w:rPr>
          <w:b w:val="1"/>
          <w:bCs w:val="1"/>
          <w:rtl w:val="0"/>
        </w:rPr>
        <w:t xml:space="preserve">Incluye: </w:t>
      </w:r>
      <w:r w:rsidDel="00000000" w:rsidR="00000000" w:rsidRPr="00000000">
        <w:rPr>
          <w:rtl w:val="0"/>
        </w:rPr>
        <w:t xml:space="preserve">Guiado en español o inglés.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bCs w:val="1"/>
        </w:rPr>
      </w:pPr>
      <w:r w:rsidDel="00000000" w:rsidR="00000000" w:rsidRPr="00000000">
        <w:rPr>
          <w:b w:val="1"/>
          <w:bCs w:val="1"/>
          <w:rtl w:val="0"/>
        </w:rPr>
        <w:t xml:space="preserve">FD MACHU PICCHU</w:t>
      </w:r>
    </w:p>
    <w:p w:rsidR="00000000" w:rsidDel="00000000" w:rsidP="00000000" w:rsidRDefault="00000000" w:rsidRPr="00000000" w14:paraId="000000C2">
      <w:pPr>
        <w:jc w:val="both"/>
        <w:rPr/>
      </w:pPr>
      <w:r w:rsidDel="00000000" w:rsidR="00000000" w:rsidRPr="00000000">
        <w:rPr>
          <w:rtl w:val="0"/>
        </w:rPr>
        <w:t xml:space="preserve">El tour comienza temprano en la mañana entre las 04:30 a 05:00 hrs, con el recojo de su hotel en el Cusco, llegamos a la estación de PeruRail, donde abordaremos un Bus servicio Bimodal con rumbo hacia Ollantaytambo, el viaje dura 2 hrs aproximadamente, en la estación abordaremos el Tren Turístico hacia el pueblo de Aguas Calientes, disfrutaremos de maravillosas vistas de valles y montañas teniendo como acompañante al Rio Vilcanota. A su llegada, nuestro personal lo espera al salir de la estación y lo acompañará a la estación de Buses Consettur, de allí tendremos un corto viaje en bus nos llevará al complejo arqueológico de Machupicchu, una de las 7 maravillas del mundo moderno. Al pasear por el complejo, podrá admirar la impresionante arquitectura. Mientras nuestro guía certificado compartirá interesantes teorías sobre la historia e importancia de Machupicchu para los Incas. Las grandiosas vistas y la magia del lugar son incomparables. Luego de 2 horas de recorrido tendrá tiempo libre para conocer o descansar y tomar las energías de este grandioso lugar. A hora coordinada bajamos en bus al pueblo de Aguas Calientes para disfrutar un delicioso almuerzo ejecutivo de 3 tiempos, finalmente tomaremos el tren turístico y Bus Bimodal para retornar a Cusco, donde nuestra movilidad lo estará esperando para transportarlo hacia su hotel, llegando entre las 20:00 a 21:00 hrs aproximadamente (esto depende del horario de tren que tenga en el itinerario).</w:t>
      </w:r>
    </w:p>
    <w:p w:rsidR="00000000" w:rsidDel="00000000" w:rsidP="00000000" w:rsidRDefault="00000000" w:rsidRPr="00000000" w14:paraId="000000C3">
      <w:pPr>
        <w:jc w:val="both"/>
        <w:rPr/>
      </w:pPr>
      <w:r w:rsidDel="00000000" w:rsidR="00000000" w:rsidRPr="00000000">
        <w:rPr>
          <w:b w:val="1"/>
          <w:bCs w:val="1"/>
          <w:rtl w:val="0"/>
        </w:rPr>
        <w:t xml:space="preserve">Incluye:</w:t>
      </w:r>
      <w:r w:rsidDel="00000000" w:rsidR="00000000" w:rsidRPr="00000000">
        <w:rPr>
          <w:rtl w:val="0"/>
        </w:rPr>
        <w:t xml:space="preserve"> Transporte, guiado en inglés y español, ingresos, desayuno y almuerzo estándar. </w:t>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rtl w:val="0"/>
        </w:rPr>
        <w:t xml:space="preserve">---FIN DE NUESTROS SERVICIOS---</w:t>
      </w:r>
    </w:p>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rPr/>
      </w:pPr>
      <w:r w:rsidDel="00000000" w:rsidR="00000000" w:rsidRPr="00000000">
        <w:rPr>
          <w:b w:val="1"/>
          <w:bCs w:val="1"/>
          <w:rtl w:val="0"/>
        </w:rPr>
        <w:t xml:space="preserve">IMPORTANTE</w:t>
      </w:r>
      <w:r w:rsidDel="00000000" w:rsidR="00000000" w:rsidRPr="00000000">
        <w:rPr>
          <w:rtl w:val="0"/>
        </w:rPr>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ind w:left="720" w:hanging="360"/>
        <w:rPr>
          <w:b w:val="1"/>
          <w:bCs w:val="1"/>
        </w:rPr>
      </w:pPr>
      <w:r w:rsidDel="00000000" w:rsidR="00000000" w:rsidRPr="00000000">
        <w:rPr>
          <w:b w:val="1"/>
          <w:bCs w:val="1"/>
          <w:rtl w:val="0"/>
        </w:rPr>
        <w:t xml:space="preserve">Programas comisionables al 10%.</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Precios por persona, sujetos a variación y disponibilidad de espacios. </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No aplica en feriados, temporada alta.</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Precios sujetos a cambios debido a la volatilidad monetaria del país de destino.</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ind w:left="720" w:hanging="360"/>
        <w:rPr>
          <w:b w:val="1"/>
          <w:bCs w:val="1"/>
        </w:rPr>
      </w:pPr>
      <w:r w:rsidDel="00000000" w:rsidR="00000000" w:rsidRPr="00000000">
        <w:rPr>
          <w:b w:val="1"/>
          <w:bCs w:val="1"/>
          <w:shd w:fill="ffc000" w:val="clear"/>
          <w:rtl w:val="0"/>
        </w:rPr>
        <w:t xml:space="preserve">Programa válido para comprar hasta 20 de diciembre del 2026 o hasta agotar el stock.</w:t>
      </w:r>
      <w:r w:rsidDel="00000000" w:rsidR="00000000" w:rsidRPr="00000000">
        <w:rPr>
          <w:rtl w:val="0"/>
        </w:rPr>
      </w:r>
    </w:p>
    <w:p w:rsidR="00000000" w:rsidDel="00000000" w:rsidP="00000000" w:rsidRDefault="00000000" w:rsidRPr="00000000" w14:paraId="000000CD">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Tipo de cambio referencial en soles S/. 3.80, sujeto a variación hasta momento de la compra.</w:t>
      </w:r>
    </w:p>
    <w:p w:rsidR="00000000" w:rsidDel="00000000" w:rsidP="00000000" w:rsidRDefault="00000000" w:rsidRPr="00000000" w14:paraId="000000CE">
      <w:pPr>
        <w:rPr>
          <w:b w:val="1"/>
          <w:bCs w:val="1"/>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CONDICIONES GENERALES</w:t>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Precios ya incluyen descuentos por pago en efectivo, depósito en cuenta y/o transferencia bancaria; no aplican para pagos con tarjeta de crédito y/o débito.</w:t>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Precios no aplican para pasajeros nacionales y extranjeros compartiendo la misma habitación; si ese fuera el caso se deberá cobrar a este último el valor del IGV correspondiente solo al alojamiento, favor de consultar al respecto.</w:t>
      </w:r>
    </w:p>
    <w:p w:rsidR="00000000" w:rsidDel="00000000" w:rsidP="00000000" w:rsidRDefault="00000000" w:rsidRPr="00000000" w14:paraId="000000D2">
      <w:pPr>
        <w:numPr>
          <w:ilvl w:val="0"/>
          <w:numId w:val="2"/>
        </w:numPr>
        <w:ind w:left="720" w:hanging="360"/>
        <w:rPr/>
      </w:pPr>
      <w:r w:rsidDel="00000000" w:rsidR="00000000" w:rsidRPr="00000000">
        <w:rPr>
          <w:rtl w:val="0"/>
        </w:rPr>
        <w:t xml:space="preserve">Antes de la emisión del boleto aéreo, en caso de que el paquete lo incluya se deberán reconfirmar los impuestos del boleto y los locales, debido a que los precios de los impuestos están sujetos a constantes variaciones.</w:t>
      </w:r>
    </w:p>
    <w:p w:rsidR="00000000" w:rsidDel="00000000" w:rsidP="00000000" w:rsidRDefault="00000000" w:rsidRPr="00000000" w14:paraId="000000D3">
      <w:pPr>
        <w:numPr>
          <w:ilvl w:val="0"/>
          <w:numId w:val="2"/>
        </w:numPr>
        <w:ind w:left="720" w:hanging="360"/>
        <w:rPr/>
      </w:pPr>
      <w:r w:rsidDel="00000000" w:rsidR="00000000" w:rsidRPr="00000000">
        <w:rPr>
          <w:rtl w:val="0"/>
        </w:rPr>
        <w:t xml:space="preserve">Es indispensable que las tarifas sean grabadas para ser garantizadas.</w:t>
      </w:r>
    </w:p>
    <w:p w:rsidR="00000000" w:rsidDel="00000000" w:rsidP="00000000" w:rsidRDefault="00000000" w:rsidRPr="00000000" w14:paraId="000000D4">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Gastos extras en el destino de viaje son por cuenta del pasajero.</w:t>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Excursiones y traslados son en servicio compartido o grupal (SIB).</w:t>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Servicios en idiomas español o inglés, otros idiomas consultar.</w:t>
      </w:r>
    </w:p>
    <w:p w:rsidR="00000000" w:rsidDel="00000000" w:rsidP="00000000" w:rsidRDefault="00000000" w:rsidRPr="00000000" w14:paraId="000000D7">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El orden de las excursiones y los horarios de servicios pueden variar.</w:t>
        <w:tab/>
        <w:tab/>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Los horarios indicados en el presente itinerario son solo de referencia; los horarios definitivos serán proporcionados por el personal de operaciones de la ciudad visitada.</w:t>
      </w:r>
    </w:p>
    <w:p w:rsidR="00000000" w:rsidDel="00000000" w:rsidP="00000000" w:rsidRDefault="00000000" w:rsidRPr="00000000" w14:paraId="000000D9">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Tarifas sujetas a variación sin previo aviso según disponibilidad de espacios o de tarifa al momento de realizar las reservas. Servicios sujetos a disponibilidad, previa confirmación.</w:t>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Modificaciones y/o cancelaciones aplican penalidades más gastos administrativos según políticas de venta de CHECK IN MAYORISTA DE VIAJES, favor de consultar al respecto.</w:t>
      </w:r>
    </w:p>
    <w:p w:rsidR="00000000" w:rsidDel="00000000" w:rsidP="00000000" w:rsidRDefault="00000000" w:rsidRPr="00000000" w14:paraId="000000DB">
      <w:pPr>
        <w:numPr>
          <w:ilvl w:val="0"/>
          <w:numId w:val="2"/>
        </w:numPr>
        <w:pBdr>
          <w:top w:space="0" w:sz="0" w:val="nil"/>
          <w:left w:space="0" w:sz="0" w:val="nil"/>
          <w:bottom w:space="0" w:sz="0" w:val="nil"/>
          <w:right w:space="0" w:sz="0" w:val="nil"/>
          <w:between w:space="0" w:sz="0" w:val="nil"/>
        </w:pBdr>
        <w:ind w:left="720" w:hanging="360"/>
        <w:jc w:val="both"/>
        <w:rPr>
          <w:color w:val="c00000"/>
        </w:rPr>
      </w:pPr>
      <w:r w:rsidDel="00000000" w:rsidR="00000000" w:rsidRPr="00000000">
        <w:rPr>
          <w:color w:val="c00000"/>
          <w:rtl w:val="0"/>
        </w:rPr>
        <w:t xml:space="preserve">Ingresos a los atractivos pueden variar según disposición final que realicen los entes emisores de dichas entradas, cualquier cambio significativo en el costo de los ingresos serán informado por nuestros counters al momento de realizar las reservas correspondientes. </w:t>
      </w:r>
    </w:p>
    <w:p w:rsidR="00000000" w:rsidDel="00000000" w:rsidP="00000000" w:rsidRDefault="00000000" w:rsidRPr="00000000" w14:paraId="000000DC">
      <w:pPr>
        <w:numPr>
          <w:ilvl w:val="0"/>
          <w:numId w:val="2"/>
        </w:numPr>
        <w:pBdr>
          <w:top w:space="0" w:sz="0" w:val="nil"/>
          <w:left w:space="0" w:sz="0" w:val="nil"/>
          <w:bottom w:space="0" w:sz="0" w:val="nil"/>
          <w:right w:space="0" w:sz="0" w:val="nil"/>
          <w:between w:space="0" w:sz="0" w:val="nil"/>
        </w:pBdr>
        <w:ind w:left="720" w:hanging="360"/>
        <w:jc w:val="both"/>
        <w:rPr>
          <w:color w:val="002060"/>
        </w:rPr>
      </w:pPr>
      <w:r w:rsidDel="00000000" w:rsidR="00000000" w:rsidRPr="00000000">
        <w:rPr>
          <w:color w:val="002060"/>
          <w:rtl w:val="0"/>
        </w:rPr>
        <w:t xml:space="preserve">Por Emergencia Sanitaria los servicios podrían sufrir variaciones o estar no disponibles según disposiciones gubernamental o factores operativos al momento del viaje.</w:t>
      </w:r>
    </w:p>
    <w:p w:rsidR="00000000" w:rsidDel="00000000" w:rsidP="00000000" w:rsidRDefault="00000000" w:rsidRPr="00000000" w14:paraId="000000DD">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Pasajeros extranjeros deben portar pasaportes, Tarjeta de Migración Andina (TAM) y no haber permanecido más de 60 días en el país para la aplicación de la exoneración del IGV (impuesto Peruano) en el servicio de alojamiento, caso contrario deberán pagar la diferencia correspondiente del IGV (18 %) directamente al hotel.</w:t>
      </w:r>
    </w:p>
    <w:p w:rsidR="00000000" w:rsidDel="00000000" w:rsidP="00000000" w:rsidRDefault="00000000" w:rsidRPr="00000000" w14:paraId="000000DE">
      <w:pPr>
        <w:numPr>
          <w:ilvl w:val="0"/>
          <w:numId w:val="2"/>
        </w:numPr>
        <w:ind w:left="720" w:hanging="360"/>
        <w:rPr/>
      </w:pPr>
      <w:r w:rsidDel="00000000" w:rsidR="00000000" w:rsidRPr="00000000">
        <w:rPr>
          <w:rtl w:val="0"/>
        </w:rPr>
        <w:t xml:space="preserve">Pasajeros Peruanos deben portar DNI o Pasaporte vigente.</w:t>
      </w:r>
    </w:p>
    <w:p w:rsidR="00000000" w:rsidDel="00000000" w:rsidP="00000000" w:rsidRDefault="00000000" w:rsidRPr="00000000" w14:paraId="000000DF">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Noches Adicionales sólo aplican para paquetes, no para ventas de Sólo Alojamiento </w:t>
      </w:r>
    </w:p>
    <w:p w:rsidR="00000000" w:rsidDel="00000000" w:rsidP="00000000" w:rsidRDefault="00000000" w:rsidRPr="00000000" w14:paraId="000000E0">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En la mayoría de los hoteles de Cusco, la hora promedio de Check Out es a las 12:00 hrs y el Check In a las 14:00 hrs aproximadamente, favor de consultar al respecto.</w:t>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Por restricción en las vías de accesos de la ciudad los recojos de algunas excursiones pueden ser a pie.</w:t>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Política de equipaje de mano Perú Rail (trenes a Machupichu): Todo equipaje de mano deberá ser transportado en los compartimientos habilitados para tal fin, por ello es indispensable no exceder las medidas reglamentarias indicadas a continuación: 01 bolso o mochila de 5 kg. y/o 157 cm. lineales (alto + largo + ancho), El equipaje que no cumpla con esas medidas no se embarcado. Las únicas personas autorizadas para llevar maletas grandes son los pasajeros que hacen Camino Inca. </w:t>
      </w:r>
    </w:p>
    <w:p w:rsidR="00000000" w:rsidDel="00000000" w:rsidP="00000000" w:rsidRDefault="00000000" w:rsidRPr="00000000" w14:paraId="000000E3">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En algunos hoteles la acomodación Triple puede ser conformada por una habitación Doble + Cama Adicional o Pasajero Adicional o Sofá Cama Adicional, favor de consultar al momento de hacer la reserva.</w:t>
      </w:r>
    </w:p>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Precios no válidos para grupos, no reembolsables, no endosables ni transferibles.  </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No aplica para fechas festivas, congresos, fines de semana largo ni feriados. </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Programas actualizados al 04 de marzo del 2026. </w:t>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color w:val="000000"/>
          <w:rtl w:val="0"/>
        </w:rPr>
        <w:t xml:space="preserve">Material exclusivo para agencias de viajes.</w:t>
      </w:r>
      <w:r w:rsidDel="00000000" w:rsidR="00000000" w:rsidRPr="00000000">
        <w:rPr>
          <w:rtl w:val="0"/>
        </w:rPr>
      </w:r>
    </w:p>
    <w:sectPr>
      <w:headerReference r:id="rId7" w:type="default"/>
      <w:pgSz w:h="16838" w:w="11906" w:orient="portrait"/>
      <w:pgMar w:bottom="1985" w:top="1560" w:left="1418" w:right="1416" w:header="397" w:footer="15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-1074418</wp:posOffset>
          </wp:positionH>
          <wp:positionV relativeFrom="paragraph">
            <wp:posOffset>-380998</wp:posOffset>
          </wp:positionV>
          <wp:extent cx="2895600" cy="1028700"/>
          <wp:effectExtent b="0" l="0" r="0" t="0"/>
          <wp:wrapNone/>
          <wp:docPr descr="Interfaz de usuario gráfica&#10;&#10;Descripción generada automáticamente con confianza baja" id="11" name="image1.jpg"/>
          <a:graphic>
            <a:graphicData uri="http://schemas.openxmlformats.org/drawingml/2006/picture">
              <pic:pic>
                <pic:nvPicPr>
                  <pic:cNvPr descr="Interfaz de usuario gráfica&#10;&#10;Descripción generada automáticamente con confianza baja" id="0" name="image1.jpg"/>
                  <pic:cNvPicPr preferRelativeResize="0"/>
                </pic:nvPicPr>
                <pic:blipFill>
                  <a:blip r:embed="rId1"/>
                  <a:srcRect b="16666" l="252" r="61409" t="764"/>
                  <a:stretch>
                    <a:fillRect/>
                  </a:stretch>
                </pic:blipFill>
                <pic:spPr>
                  <a:xfrm>
                    <a:off x="0" y="0"/>
                    <a:ext cx="2895600" cy="1028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bullet"/>
      <w:lvlText w:val="-"/>
      <w:lvlJc w:val="left"/>
      <w:pPr>
        <w:ind w:left="720" w:hanging="360"/>
      </w:pPr>
      <w:rPr>
        <w:rFonts w:ascii="Calibri" w:cs="Calibri" w:eastAsia="Calibri" w:hAnsi="Calibri"/>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3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s-P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nhideWhenUsed w:val="1"/>
    <w:rsid w:val="001F5508"/>
    <w:pPr>
      <w:tabs>
        <w:tab w:val="center" w:pos="4252"/>
        <w:tab w:val="right" w:pos="8504"/>
      </w:tabs>
    </w:pPr>
  </w:style>
  <w:style w:type="character" w:styleId="EncabezadoCar" w:customStyle="1">
    <w:name w:val="Encabezado Car"/>
    <w:basedOn w:val="Fuentedeprrafopredeter"/>
    <w:link w:val="Encabezado"/>
    <w:rsid w:val="001F5508"/>
  </w:style>
  <w:style w:type="paragraph" w:styleId="Piedepgina">
    <w:name w:val="footer"/>
    <w:basedOn w:val="Normal"/>
    <w:link w:val="PiedepginaCar"/>
    <w:uiPriority w:val="99"/>
    <w:unhideWhenUsed w:val="1"/>
    <w:rsid w:val="001F5508"/>
    <w:pPr>
      <w:tabs>
        <w:tab w:val="center" w:pos="4252"/>
        <w:tab w:val="right" w:pos="8504"/>
      </w:tabs>
    </w:pPr>
  </w:style>
  <w:style w:type="character" w:styleId="PiedepginaCar" w:customStyle="1">
    <w:name w:val="Pie de página Car"/>
    <w:basedOn w:val="Fuentedeprrafopredeter"/>
    <w:link w:val="Piedepgina"/>
    <w:uiPriority w:val="99"/>
    <w:rsid w:val="001F5508"/>
  </w:style>
  <w:style w:type="paragraph" w:styleId="pList" w:customStyle="1">
    <w:name w:val="pList"/>
    <w:basedOn w:val="Normal"/>
    <w:rsid w:val="00296C34"/>
    <w:pPr>
      <w:spacing w:line="192" w:lineRule="auto"/>
    </w:pPr>
  </w:style>
  <w:style w:type="character" w:styleId="fList" w:customStyle="1">
    <w:name w:val="fList"/>
    <w:rsid w:val="00296C34"/>
    <w:rPr>
      <w:rFonts w:ascii="Calibri" w:cs="Calibri" w:eastAsia="Calibri" w:hAnsi="Calibri"/>
      <w:color w:val="5a5a5a"/>
      <w:sz w:val="20"/>
      <w:szCs w:val="20"/>
    </w:rPr>
  </w:style>
  <w:style w:type="character" w:styleId="fTitle" w:customStyle="1">
    <w:name w:val="fTitle"/>
    <w:rsid w:val="00296C34"/>
    <w:rPr>
      <w:rFonts w:ascii="Calibri" w:cs="Calibri" w:eastAsia="Calibri" w:hAnsi="Calibri"/>
      <w:b w:val="1"/>
      <w:bCs w:val="1"/>
      <w:color w:val="0077b8"/>
      <w:sz w:val="30"/>
      <w:szCs w:val="30"/>
    </w:rPr>
  </w:style>
  <w:style w:type="paragraph" w:styleId="pTitle" w:customStyle="1">
    <w:name w:val="pTitle"/>
    <w:basedOn w:val="Normal"/>
    <w:rsid w:val="00296C34"/>
    <w:pPr>
      <w:jc w:val="center"/>
    </w:pPr>
  </w:style>
  <w:style w:type="character" w:styleId="fTitleDay" w:customStyle="1">
    <w:name w:val="fTitleDay"/>
    <w:rsid w:val="00296C34"/>
    <w:rPr>
      <w:rFonts w:ascii="Calibri" w:cs="Calibri" w:eastAsia="Calibri" w:hAnsi="Calibri"/>
      <w:b w:val="1"/>
      <w:bCs w:val="1"/>
      <w:color w:val="ff9633"/>
      <w:sz w:val="24"/>
      <w:szCs w:val="24"/>
    </w:rPr>
  </w:style>
  <w:style w:type="paragraph" w:styleId="pTitleDay" w:customStyle="1">
    <w:name w:val="pTitleDay"/>
    <w:basedOn w:val="Normal"/>
    <w:rsid w:val="00296C34"/>
    <w:pPr>
      <w:jc w:val="center"/>
    </w:pPr>
  </w:style>
  <w:style w:type="paragraph" w:styleId="pTitleCode" w:customStyle="1">
    <w:name w:val="pTitleCode"/>
    <w:basedOn w:val="Normal"/>
    <w:rsid w:val="00296C34"/>
    <w:pPr>
      <w:spacing w:after="800"/>
      <w:jc w:val="center"/>
    </w:pPr>
  </w:style>
  <w:style w:type="character" w:styleId="fTitleCode" w:customStyle="1">
    <w:name w:val="fTitleCode"/>
    <w:rsid w:val="00296C34"/>
    <w:rPr>
      <w:rFonts w:ascii="Calibri" w:cs="Calibri" w:eastAsia="Calibri" w:hAnsi="Calibri"/>
      <w:color w:val="343a40"/>
      <w:sz w:val="20"/>
      <w:szCs w:val="20"/>
    </w:rPr>
  </w:style>
  <w:style w:type="character" w:styleId="fSubTitle" w:customStyle="1">
    <w:name w:val="fSubTitle"/>
    <w:rsid w:val="00296C34"/>
    <w:rPr>
      <w:rFonts w:ascii="Calibri" w:cs="Calibri" w:eastAsia="Calibri" w:hAnsi="Calibri"/>
      <w:b w:val="1"/>
      <w:bCs w:val="1"/>
      <w:color w:val="343a40"/>
      <w:sz w:val="20"/>
      <w:szCs w:val="20"/>
    </w:rPr>
  </w:style>
  <w:style w:type="paragraph" w:styleId="pRateHeader" w:customStyle="1">
    <w:name w:val="pRateHeader"/>
    <w:basedOn w:val="Normal"/>
    <w:rsid w:val="00296C34"/>
    <w:pPr>
      <w:spacing w:after="80" w:before="80"/>
      <w:jc w:val="center"/>
    </w:pPr>
  </w:style>
  <w:style w:type="character" w:styleId="fRateTH" w:customStyle="1">
    <w:name w:val="fRateTH"/>
    <w:rsid w:val="00296C34"/>
    <w:rPr>
      <w:rFonts w:ascii="Calibri" w:cs="Calibri" w:eastAsia="Calibri" w:hAnsi="Calibri"/>
      <w:b w:val="1"/>
      <w:bCs w:val="1"/>
      <w:color w:val="343a40"/>
      <w:sz w:val="16"/>
      <w:szCs w:val="16"/>
    </w:rPr>
  </w:style>
  <w:style w:type="paragraph" w:styleId="pRateTH" w:customStyle="1">
    <w:name w:val="pRateTH"/>
    <w:basedOn w:val="Normal"/>
    <w:rsid w:val="00296C34"/>
    <w:pPr>
      <w:spacing w:after="90" w:before="90"/>
    </w:pPr>
  </w:style>
  <w:style w:type="character" w:styleId="fRateTD" w:customStyle="1">
    <w:name w:val="fRateTD"/>
    <w:rsid w:val="00296C34"/>
    <w:rPr>
      <w:rFonts w:ascii="Calibri" w:cs="Calibri" w:eastAsia="Calibri" w:hAnsi="Calibri"/>
      <w:color w:val="343a40"/>
      <w:sz w:val="16"/>
      <w:szCs w:val="16"/>
    </w:rPr>
  </w:style>
  <w:style w:type="character" w:styleId="fRateTDFrom" w:customStyle="1">
    <w:name w:val="fRateTDFrom"/>
    <w:rsid w:val="00296C34"/>
    <w:rPr>
      <w:rFonts w:ascii="Calibri" w:cs="Calibri" w:eastAsia="Calibri" w:hAnsi="Calibri"/>
      <w:color w:val="222222"/>
      <w:sz w:val="16"/>
      <w:szCs w:val="16"/>
    </w:rPr>
  </w:style>
  <w:style w:type="paragraph" w:styleId="pRateTD" w:customStyle="1">
    <w:name w:val="pRateTD"/>
    <w:basedOn w:val="Normal"/>
    <w:rsid w:val="00296C34"/>
    <w:pPr>
      <w:spacing w:after="45" w:before="45"/>
    </w:pPr>
  </w:style>
  <w:style w:type="paragraph" w:styleId="pRateTDCenter" w:customStyle="1">
    <w:name w:val="pRateTDCenter"/>
    <w:basedOn w:val="Normal"/>
    <w:rsid w:val="00296C34"/>
    <w:pPr>
      <w:spacing w:after="45" w:before="45"/>
      <w:jc w:val="center"/>
    </w:pPr>
  </w:style>
  <w:style w:type="character" w:styleId="Refdenotaalpie">
    <w:name w:val="footnote reference"/>
    <w:semiHidden w:val="1"/>
    <w:unhideWhenUsed w:val="1"/>
    <w:rsid w:val="00E75750"/>
    <w:rPr>
      <w:vertAlign w:val="superscript"/>
    </w:rPr>
  </w:style>
  <w:style w:type="paragraph" w:styleId="pCenter" w:customStyle="1">
    <w:name w:val="pCenter"/>
    <w:basedOn w:val="Normal"/>
    <w:rsid w:val="00E75750"/>
    <w:pPr>
      <w:jc w:val="center"/>
    </w:pPr>
  </w:style>
  <w:style w:type="character" w:styleId="fTitleBloqueo" w:customStyle="1">
    <w:name w:val="fTitleBloqueo"/>
    <w:rsid w:val="00E75750"/>
    <w:rPr>
      <w:rFonts w:ascii="Calibri" w:cs="Calibri" w:eastAsia="Calibri" w:hAnsi="Calibri"/>
      <w:b w:val="1"/>
      <w:bCs w:val="1"/>
      <w:color w:val="17a2b8"/>
      <w:sz w:val="24"/>
      <w:szCs w:val="24"/>
    </w:rPr>
  </w:style>
  <w:style w:type="paragraph" w:styleId="pItineraryTitle" w:customStyle="1">
    <w:name w:val="pItineraryTitle"/>
    <w:basedOn w:val="Normal"/>
    <w:rsid w:val="00E75750"/>
    <w:pPr>
      <w:spacing w:after="10" w:before="200"/>
    </w:pPr>
  </w:style>
  <w:style w:type="character" w:styleId="fItineraryTitle" w:customStyle="1">
    <w:name w:val="fItineraryTitle"/>
    <w:rsid w:val="00E75750"/>
    <w:rPr>
      <w:rFonts w:ascii="Calibri" w:cs="Calibri" w:eastAsia="Calibri" w:hAnsi="Calibri"/>
      <w:b w:val="1"/>
      <w:bCs w:val="1"/>
      <w:color w:val="0077b8"/>
      <w:sz w:val="20"/>
      <w:szCs w:val="20"/>
    </w:rPr>
  </w:style>
  <w:style w:type="character" w:styleId="fItinerarySubTitle" w:customStyle="1">
    <w:name w:val="fItinerarySubTitle"/>
    <w:rsid w:val="00E75750"/>
    <w:rPr>
      <w:rFonts w:ascii="Calibri" w:cs="Calibri" w:eastAsia="Calibri" w:hAnsi="Calibri"/>
      <w:b w:val="1"/>
      <w:bCs w:val="1"/>
      <w:color w:val="6c757d"/>
      <w:sz w:val="20"/>
      <w:szCs w:val="20"/>
    </w:rPr>
  </w:style>
  <w:style w:type="paragraph" w:styleId="pItinerarySubTitle" w:customStyle="1">
    <w:name w:val="pItinerarySubTitle"/>
    <w:basedOn w:val="Normal"/>
    <w:rsid w:val="00E75750"/>
    <w:pPr>
      <w:spacing w:after="10"/>
    </w:pPr>
  </w:style>
  <w:style w:type="paragraph" w:styleId="pItineraryText" w:customStyle="1">
    <w:name w:val="pItineraryText"/>
    <w:basedOn w:val="Normal"/>
    <w:rsid w:val="00E75750"/>
  </w:style>
  <w:style w:type="character" w:styleId="fItineraryText" w:customStyle="1">
    <w:name w:val="fItineraryText"/>
    <w:rsid w:val="00E75750"/>
    <w:rPr>
      <w:rFonts w:ascii="Calibri" w:cs="Calibri" w:eastAsia="Calibri" w:hAnsi="Calibri"/>
      <w:color w:val="5a5a5a"/>
      <w:sz w:val="18"/>
      <w:szCs w:val="18"/>
    </w:rPr>
  </w:style>
  <w:style w:type="character" w:styleId="fItineraryFeeding" w:customStyle="1">
    <w:name w:val="fItineraryFeeding"/>
    <w:rsid w:val="00E75750"/>
    <w:rPr>
      <w:rFonts w:ascii="Calibri" w:cs="Calibri" w:eastAsia="Calibri" w:hAnsi="Calibri"/>
      <w:b w:val="1"/>
      <w:bCs w:val="1"/>
      <w:color w:val="343a40"/>
      <w:sz w:val="18"/>
      <w:szCs w:val="18"/>
    </w:rPr>
  </w:style>
  <w:style w:type="character" w:styleId="fAirline" w:customStyle="1">
    <w:name w:val="fAirline"/>
    <w:rsid w:val="00E75750"/>
    <w:rPr>
      <w:rFonts w:ascii="Calibri" w:cs="Calibri" w:eastAsia="Calibri" w:hAnsi="Calibri"/>
      <w:b w:val="1"/>
      <w:bCs w:val="1"/>
      <w:color w:val="343a40"/>
      <w:sz w:val="24"/>
      <w:szCs w:val="24"/>
    </w:rPr>
  </w:style>
  <w:style w:type="character" w:styleId="fNumber" w:customStyle="1">
    <w:name w:val="fNumber"/>
    <w:rsid w:val="00E75750"/>
    <w:rPr>
      <w:rFonts w:ascii="Calibri" w:cs="Calibri" w:eastAsia="Calibri" w:hAnsi="Calibri"/>
      <w:color w:val="6c757d"/>
      <w:sz w:val="20"/>
      <w:szCs w:val="20"/>
    </w:rPr>
  </w:style>
  <w:style w:type="paragraph" w:styleId="pAirline" w:customStyle="1">
    <w:name w:val="pAirline"/>
    <w:basedOn w:val="Normal"/>
    <w:rsid w:val="00E75750"/>
    <w:pPr>
      <w:spacing w:after="10"/>
    </w:pPr>
  </w:style>
  <w:style w:type="paragraph" w:styleId="pNumber" w:customStyle="1">
    <w:name w:val="pNumber"/>
    <w:basedOn w:val="Normal"/>
    <w:rsid w:val="00E75750"/>
    <w:pPr>
      <w:spacing w:line="276" w:lineRule="auto"/>
    </w:pPr>
  </w:style>
  <w:style w:type="character" w:styleId="fItineraryIata" w:customStyle="1">
    <w:name w:val="fItineraryIata"/>
    <w:rsid w:val="00E75750"/>
    <w:rPr>
      <w:rFonts w:ascii="Calibri" w:cs="Calibri" w:eastAsia="Calibri" w:hAnsi="Calibri"/>
      <w:b w:val="1"/>
      <w:bCs w:val="1"/>
      <w:color w:val="17a2b8"/>
      <w:sz w:val="24"/>
      <w:szCs w:val="24"/>
    </w:rPr>
  </w:style>
  <w:style w:type="paragraph" w:styleId="pItineraryIataDeparture" w:customStyle="1">
    <w:name w:val="pItineraryIataDeparture"/>
    <w:basedOn w:val="Normal"/>
    <w:rsid w:val="00E75750"/>
    <w:pPr>
      <w:spacing w:after="12" w:before="12" w:line="168" w:lineRule="auto"/>
    </w:pPr>
  </w:style>
  <w:style w:type="paragraph" w:styleId="pItineraryIataReturn" w:customStyle="1">
    <w:name w:val="pItineraryIataReturn"/>
    <w:basedOn w:val="Normal"/>
    <w:rsid w:val="00E75750"/>
    <w:pPr>
      <w:spacing w:after="12" w:before="12" w:line="168" w:lineRule="auto"/>
      <w:jc w:val="right"/>
    </w:pPr>
  </w:style>
  <w:style w:type="character" w:styleId="fItineraryUbigeo" w:customStyle="1">
    <w:name w:val="fItineraryUbigeo"/>
    <w:rsid w:val="00E75750"/>
    <w:rPr>
      <w:rFonts w:ascii="Calibri" w:cs="Calibri" w:eastAsia="Calibri" w:hAnsi="Calibri"/>
      <w:color w:val="6c757d"/>
      <w:sz w:val="24"/>
      <w:szCs w:val="24"/>
    </w:rPr>
  </w:style>
  <w:style w:type="paragraph" w:styleId="pItineraryUbigeoDeparture" w:customStyle="1">
    <w:name w:val="pItineraryUbigeoDeparture"/>
    <w:basedOn w:val="Normal"/>
    <w:rsid w:val="00E75750"/>
    <w:pPr>
      <w:spacing w:before="120"/>
    </w:pPr>
  </w:style>
  <w:style w:type="paragraph" w:styleId="pItineraryUbigeoReturn" w:customStyle="1">
    <w:name w:val="pItineraryUbigeoReturn"/>
    <w:basedOn w:val="Normal"/>
    <w:rsid w:val="00E75750"/>
    <w:pPr>
      <w:spacing w:before="120"/>
      <w:jc w:val="right"/>
    </w:pPr>
  </w:style>
  <w:style w:type="character" w:styleId="fItineraryDate" w:customStyle="1">
    <w:name w:val="fItineraryDate"/>
    <w:rsid w:val="00E75750"/>
    <w:rPr>
      <w:rFonts w:ascii="Calibri" w:cs="Calibri" w:eastAsia="Calibri" w:hAnsi="Calibri"/>
      <w:color w:val="6c757d"/>
      <w:sz w:val="20"/>
      <w:szCs w:val="20"/>
    </w:rPr>
  </w:style>
  <w:style w:type="paragraph" w:styleId="pItineraryDateDeparture" w:customStyle="1">
    <w:name w:val="pItineraryDateDeparture"/>
    <w:basedOn w:val="Normal"/>
    <w:rsid w:val="00E75750"/>
    <w:pPr>
      <w:spacing w:after="120"/>
    </w:pPr>
  </w:style>
  <w:style w:type="paragraph" w:styleId="pItineraryDateReturn" w:customStyle="1">
    <w:name w:val="pItineraryDateReturn"/>
    <w:basedOn w:val="Normal"/>
    <w:rsid w:val="00E75750"/>
    <w:pPr>
      <w:spacing w:after="120"/>
      <w:jc w:val="right"/>
    </w:pPr>
  </w:style>
  <w:style w:type="character" w:styleId="fRateHeader" w:customStyle="1">
    <w:name w:val="fRateHeader"/>
    <w:rsid w:val="00E75750"/>
    <w:rPr>
      <w:rFonts w:ascii="Calibri" w:cs="Calibri" w:eastAsia="Calibri" w:hAnsi="Calibri"/>
      <w:color w:val="6c757d"/>
      <w:sz w:val="20"/>
      <w:szCs w:val="20"/>
    </w:rPr>
  </w:style>
  <w:style w:type="character" w:styleId="fRateHeaderNacional" w:customStyle="1">
    <w:name w:val="fRateHeaderNacional"/>
    <w:rsid w:val="00E75750"/>
    <w:rPr>
      <w:rFonts w:ascii="Calibri" w:cs="Calibri" w:eastAsia="Calibri" w:hAnsi="Calibri"/>
      <w:b w:val="1"/>
      <w:bCs w:val="1"/>
      <w:color w:val="0077b8"/>
      <w:sz w:val="20"/>
      <w:szCs w:val="20"/>
    </w:rPr>
  </w:style>
  <w:style w:type="character" w:styleId="fRateHeaderExtranjero" w:customStyle="1">
    <w:name w:val="fRateHeaderExtranjero"/>
    <w:rsid w:val="00E75750"/>
    <w:rPr>
      <w:rFonts w:ascii="Calibri" w:cs="Calibri" w:eastAsia="Calibri" w:hAnsi="Calibri"/>
      <w:b w:val="1"/>
      <w:bCs w:val="1"/>
      <w:color w:val="f8ac59"/>
      <w:sz w:val="20"/>
      <w:szCs w:val="20"/>
    </w:rPr>
  </w:style>
  <w:style w:type="character" w:styleId="fRateTDHead" w:customStyle="1">
    <w:name w:val="fRateTDHead"/>
    <w:rsid w:val="00E75750"/>
    <w:rPr>
      <w:rFonts w:ascii="Calibri" w:cs="Calibri" w:eastAsia="Calibri" w:hAnsi="Calibri"/>
      <w:b w:val="1"/>
      <w:bCs w:val="1"/>
      <w:color w:val="343a40"/>
      <w:sz w:val="16"/>
      <w:szCs w:val="16"/>
    </w:rPr>
  </w:style>
  <w:style w:type="paragraph" w:styleId="pRateTDHead" w:customStyle="1">
    <w:name w:val="pRateTDHead"/>
    <w:basedOn w:val="Normal"/>
    <w:rsid w:val="00E75750"/>
    <w:pPr>
      <w:spacing w:after="60" w:before="60"/>
    </w:pPr>
  </w:style>
  <w:style w:type="paragraph" w:styleId="gmail-m1674564233557738055msonospacing" w:customStyle="1">
    <w:name w:val="gmail-m_1674564233557738055msonospacing"/>
    <w:basedOn w:val="Normal"/>
    <w:rsid w:val="00782AB4"/>
    <w:pPr>
      <w:spacing w:after="100" w:afterAutospacing="1" w:before="100" w:beforeAutospacing="1"/>
    </w:pPr>
    <w:rPr>
      <w:rFonts w:eastAsiaTheme="minorHAnsi"/>
      <w:sz w:val="22"/>
      <w:szCs w:val="22"/>
      <w:lang w:eastAsia="es-419" w:val="es-419"/>
    </w:rPr>
  </w:style>
  <w:style w:type="character" w:styleId="Ttulo1Car" w:customStyle="1">
    <w:name w:val="Título 1 Car"/>
    <w:basedOn w:val="Fuentedeprrafopredeter"/>
    <w:uiPriority w:val="9"/>
    <w:rsid w:val="00354404"/>
    <w:rPr>
      <w:rFonts w:asciiTheme="majorHAnsi" w:cstheme="majorBidi" w:eastAsiaTheme="majorEastAsia" w:hAnsiTheme="majorHAnsi"/>
      <w:color w:val="2f5496" w:themeColor="accent1" w:themeShade="0000BF"/>
      <w:sz w:val="32"/>
      <w:szCs w:val="32"/>
      <w:lang w:eastAsia="es-PE"/>
    </w:rPr>
  </w:style>
  <w:style w:type="paragraph" w:styleId="Prrafodelista">
    <w:name w:val="List Paragraph"/>
    <w:basedOn w:val="Normal"/>
    <w:uiPriority w:val="1"/>
    <w:qFormat w:val="1"/>
    <w:rsid w:val="00354404"/>
    <w:pPr>
      <w:ind w:left="720"/>
    </w:pPr>
    <w:rPr>
      <w:rFonts w:cs="Times New Roman"/>
      <w:sz w:val="22"/>
      <w:szCs w:val="22"/>
    </w:rPr>
  </w:style>
  <w:style w:type="paragraph" w:styleId="Sinespaciado">
    <w:name w:val="No Spacing"/>
    <w:link w:val="SinespaciadoCar"/>
    <w:uiPriority w:val="1"/>
    <w:qFormat w:val="1"/>
    <w:rsid w:val="00354404"/>
    <w:rPr>
      <w:rFonts w:cs="Times New Roman"/>
    </w:rPr>
  </w:style>
  <w:style w:type="character" w:styleId="SinespaciadoCar" w:customStyle="1">
    <w:name w:val="Sin espaciado Car"/>
    <w:link w:val="Sinespaciado"/>
    <w:uiPriority w:val="1"/>
    <w:rsid w:val="00354404"/>
    <w:rPr>
      <w:rFonts w:ascii="Calibri" w:cs="Times New Roman" w:eastAsia="Calibri" w:hAnsi="Calibri"/>
    </w:rPr>
  </w:style>
  <w:style w:type="paragraph" w:styleId="ARIAL" w:customStyle="1">
    <w:name w:val="ARIAL"/>
    <w:basedOn w:val="Normal"/>
    <w:rsid w:val="004D3658"/>
    <w:rPr>
      <w:rFonts w:ascii="Times New Roman" w:cs="Times New Roman" w:eastAsia="Times New Roman" w:hAnsi="Times New Roman"/>
      <w:szCs w:val="24"/>
      <w:lang w:eastAsia="en-US"/>
    </w:rPr>
  </w:style>
  <w:style w:type="paragraph" w:styleId="Textodeglobo">
    <w:name w:val="Balloon Text"/>
    <w:basedOn w:val="Normal"/>
    <w:link w:val="TextodegloboCar"/>
    <w:rsid w:val="004D3658"/>
    <w:rPr>
      <w:rFonts w:ascii="Tahoma" w:cs="Times New Roman" w:eastAsia="Times New Roman" w:hAnsi="Tahoma"/>
      <w:sz w:val="16"/>
      <w:szCs w:val="16"/>
      <w:lang w:eastAsia="es-ES" w:val="es-ES"/>
    </w:rPr>
  </w:style>
  <w:style w:type="character" w:styleId="TextodegloboCar" w:customStyle="1">
    <w:name w:val="Texto de globo Car"/>
    <w:basedOn w:val="Fuentedeprrafopredeter"/>
    <w:link w:val="Textodeglobo"/>
    <w:rsid w:val="004D3658"/>
    <w:rPr>
      <w:rFonts w:ascii="Tahoma" w:cs="Times New Roman" w:eastAsia="Times New Roman" w:hAnsi="Tahoma"/>
      <w:sz w:val="16"/>
      <w:szCs w:val="16"/>
      <w:lang w:eastAsia="es-ES" w:val="es-ES"/>
    </w:rPr>
  </w:style>
  <w:style w:type="character" w:styleId="Hipervnculo">
    <w:name w:val="Hyperlink"/>
    <w:rsid w:val="004D3658"/>
    <w:rPr>
      <w:color w:val="0000ff"/>
      <w:u w:val="single"/>
    </w:rPr>
  </w:style>
  <w:style w:type="paragraph" w:styleId="Textoindependiente">
    <w:name w:val="Body Text"/>
    <w:basedOn w:val="Normal"/>
    <w:link w:val="TextoindependienteCar"/>
    <w:uiPriority w:val="99"/>
    <w:unhideWhenUsed w:val="1"/>
    <w:rsid w:val="004D3658"/>
    <w:pPr>
      <w:ind w:right="40"/>
    </w:pPr>
    <w:rPr>
      <w:rFonts w:ascii="Arial" w:cs="Times New Roman" w:hAnsi="Arial"/>
      <w:sz w:val="22"/>
      <w:szCs w:val="22"/>
      <w:lang w:eastAsia="x-none" w:val="x-none"/>
    </w:rPr>
  </w:style>
  <w:style w:type="character" w:styleId="TextoindependienteCar" w:customStyle="1">
    <w:name w:val="Texto independiente Car"/>
    <w:basedOn w:val="Fuentedeprrafopredeter"/>
    <w:link w:val="Textoindependiente"/>
    <w:uiPriority w:val="99"/>
    <w:rsid w:val="004D3658"/>
    <w:rPr>
      <w:rFonts w:ascii="Arial" w:cs="Times New Roman" w:eastAsia="Calibri" w:hAnsi="Arial"/>
      <w:lang w:eastAsia="x-none" w:val="x-none"/>
    </w:rPr>
  </w:style>
  <w:style w:type="paragraph" w:styleId="NormalWeb">
    <w:name w:val="Normal (Web)"/>
    <w:basedOn w:val="Normal"/>
    <w:uiPriority w:val="99"/>
    <w:unhideWhenUsed w:val="1"/>
    <w:rsid w:val="004D3658"/>
    <w:pPr>
      <w:spacing w:after="100" w:afterAutospacing="1" w:before="100" w:beforeAutospacing="1"/>
    </w:pPr>
    <w:rPr>
      <w:rFonts w:ascii="Times New Roman" w:cs="Times New Roman" w:eastAsia="Times New Roman" w:hAnsi="Times New Roman"/>
      <w:sz w:val="24"/>
      <w:szCs w:val="24"/>
      <w:lang w:eastAsia="es-ES" w:val="es-ES"/>
    </w:rPr>
  </w:style>
  <w:style w:type="character" w:styleId="nfasis">
    <w:name w:val="Emphasis"/>
    <w:qFormat w:val="1"/>
    <w:rsid w:val="004D3658"/>
    <w:rPr>
      <w:i w:val="1"/>
      <w:iCs w:val="1"/>
    </w:rPr>
  </w:style>
  <w:style w:type="paragraph" w:styleId="Prrafodelista1" w:customStyle="1">
    <w:name w:val="Párrafo de lista1"/>
    <w:basedOn w:val="Normal"/>
    <w:uiPriority w:val="34"/>
    <w:qFormat w:val="1"/>
    <w:rsid w:val="004D3658"/>
    <w:pPr>
      <w:ind w:left="720"/>
    </w:pPr>
    <w:rPr>
      <w:rFonts w:cs="Times New Roman"/>
      <w:sz w:val="22"/>
      <w:szCs w:val="22"/>
    </w:rPr>
  </w:style>
  <w:style w:type="character" w:styleId="Hipervnculovisitado">
    <w:name w:val="FollowedHyperlink"/>
    <w:basedOn w:val="Fuentedeprrafopredeter"/>
    <w:uiPriority w:val="99"/>
    <w:semiHidden w:val="1"/>
    <w:unhideWhenUsed w:val="1"/>
    <w:rsid w:val="004D3658"/>
    <w:rPr>
      <w:color w:val="954f72" w:themeColor="followedHyperlink"/>
      <w:u w:val="single"/>
    </w:rPr>
  </w:style>
  <w:style w:type="paragraph" w:styleId="paragraph" w:customStyle="1">
    <w:name w:val="paragraph"/>
    <w:basedOn w:val="Normal"/>
    <w:rsid w:val="00DE2C5A"/>
    <w:pPr>
      <w:spacing w:after="100" w:afterAutospacing="1" w:before="100" w:beforeAutospacing="1"/>
    </w:pPr>
    <w:rPr>
      <w:rFonts w:ascii="Times New Roman" w:cs="Times New Roman" w:eastAsia="Times New Roman" w:hAnsi="Times New Roman"/>
      <w:sz w:val="24"/>
      <w:szCs w:val="24"/>
      <w:lang w:eastAsia="es-MX"/>
    </w:rPr>
  </w:style>
  <w:style w:type="character" w:styleId="normaltextrun" w:customStyle="1">
    <w:name w:val="normaltextrun"/>
    <w:basedOn w:val="Fuentedeprrafopredeter"/>
    <w:rsid w:val="00DE2C5A"/>
  </w:style>
  <w:style w:type="character" w:styleId="eop" w:customStyle="1">
    <w:name w:val="eop"/>
    <w:basedOn w:val="Fuentedeprrafopredeter"/>
    <w:rsid w:val="00DE2C5A"/>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Y/tu/02LmvUZm7ZIrsZ8zgt4w==">CgMxLjAyCGguZ2pkZ3hzOAByITFDSGN4dzU1S0ExTUgyai1WTGlGUFEzaXd3M2NycTZZcQ==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2024-12-06T00:18:00Z</dcterms:created>
  <dc:creator>jhon yangali</dc:creator>
</cp:coreProperties>
</file>