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4938F280" w:rsidR="007B66DD" w:rsidRPr="00CF5848" w:rsidRDefault="00726C45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>RIO EXPRESS</w:t>
      </w:r>
    </w:p>
    <w:p w14:paraId="0AEBE7A0" w14:textId="63D6FCAD" w:rsidR="007B66DD" w:rsidRPr="008868D4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841323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841323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8868D4">
        <w:rPr>
          <w:rFonts w:ascii="Calibri" w:hAnsi="Calibri" w:cs="Calibri"/>
          <w:b/>
          <w:sz w:val="24"/>
          <w:szCs w:val="24"/>
          <w:lang w:val="es-ES"/>
        </w:rPr>
        <w:t xml:space="preserve">04 </w:t>
      </w:r>
      <w:r w:rsidR="006978BB" w:rsidRPr="00055DB5">
        <w:rPr>
          <w:rFonts w:ascii="Calibri" w:hAnsi="Calibri" w:cs="Calibri"/>
          <w:b/>
          <w:sz w:val="24"/>
          <w:szCs w:val="24"/>
          <w:lang w:val="es-ES"/>
        </w:rPr>
        <w:t>DÍAS</w:t>
      </w:r>
      <w:r w:rsidR="006978BB" w:rsidRPr="008868D4">
        <w:rPr>
          <w:rFonts w:ascii="Calibri" w:hAnsi="Calibri" w:cs="Calibri"/>
          <w:b/>
          <w:sz w:val="24"/>
          <w:szCs w:val="24"/>
          <w:lang w:val="es-ES"/>
        </w:rPr>
        <w:t xml:space="preserve">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61A83410" w14:textId="391C9B71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8C4605">
        <w:rPr>
          <w:rStyle w:val="fList"/>
          <w:color w:val="auto"/>
        </w:rPr>
        <w:t xml:space="preserve"> (08:00 am – 09:00 pm)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7DE1DE6D" w14:textId="6D917DC7" w:rsid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FD</w:t>
      </w:r>
      <w:r w:rsidR="00726C45" w:rsidRPr="00CF5848">
        <w:rPr>
          <w:rStyle w:val="fList"/>
          <w:color w:val="auto"/>
        </w:rPr>
        <w:t xml:space="preserve"> UN DÍA EN RIO</w:t>
      </w:r>
      <w:r>
        <w:rPr>
          <w:rStyle w:val="fList"/>
          <w:color w:val="auto"/>
        </w:rPr>
        <w:t>:</w:t>
      </w:r>
    </w:p>
    <w:p w14:paraId="72FB469A" w14:textId="6506EFA8" w:rsidR="00CF5848" w:rsidRPr="00CF5848" w:rsidRDefault="00CF5848" w:rsidP="006978BB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Tour </w:t>
      </w:r>
      <w:r w:rsidR="00FD51C8">
        <w:rPr>
          <w:rFonts w:ascii="Calibri" w:hAnsi="Calibri" w:cs="Calibri"/>
          <w:sz w:val="20"/>
          <w:szCs w:val="20"/>
        </w:rPr>
        <w:t xml:space="preserve">Cristo </w:t>
      </w:r>
      <w:r w:rsidRPr="00CF5848">
        <w:rPr>
          <w:rFonts w:ascii="Calibri" w:hAnsi="Calibri" w:cs="Calibri"/>
          <w:sz w:val="20"/>
          <w:szCs w:val="20"/>
        </w:rPr>
        <w:t>Corcovado (con entrada</w:t>
      </w:r>
      <w:r w:rsidR="00FD51C8">
        <w:rPr>
          <w:rFonts w:ascii="Calibri" w:hAnsi="Calibri" w:cs="Calibri"/>
          <w:sz w:val="20"/>
          <w:szCs w:val="20"/>
        </w:rPr>
        <w:t xml:space="preserve"> en </w:t>
      </w:r>
      <w:proofErr w:type="spellStart"/>
      <w:r w:rsidR="00FD51C8">
        <w:rPr>
          <w:rFonts w:ascii="Calibri" w:hAnsi="Calibri" w:cs="Calibri"/>
          <w:sz w:val="20"/>
          <w:szCs w:val="20"/>
        </w:rPr>
        <w:t>van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) </w:t>
      </w:r>
      <w:r w:rsidR="00FD51C8">
        <w:rPr>
          <w:rFonts w:ascii="Calibri" w:hAnsi="Calibri" w:cs="Calibri"/>
          <w:sz w:val="20"/>
          <w:szCs w:val="20"/>
        </w:rPr>
        <w:t>+</w:t>
      </w:r>
      <w:r w:rsidRPr="00CF5848">
        <w:rPr>
          <w:rFonts w:ascii="Calibri" w:hAnsi="Calibri" w:cs="Calibri"/>
          <w:sz w:val="20"/>
          <w:szCs w:val="20"/>
        </w:rPr>
        <w:t xml:space="preserve"> City Tour (</w:t>
      </w:r>
      <w:proofErr w:type="spellStart"/>
      <w:r w:rsidRPr="00CF5848">
        <w:rPr>
          <w:rFonts w:ascii="Calibri" w:hAnsi="Calibri" w:cs="Calibri"/>
          <w:sz w:val="20"/>
          <w:szCs w:val="20"/>
        </w:rPr>
        <w:t>Maracanã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F5848">
        <w:rPr>
          <w:rFonts w:ascii="Calibri" w:hAnsi="Calibri" w:cs="Calibri"/>
          <w:sz w:val="20"/>
          <w:szCs w:val="20"/>
        </w:rPr>
        <w:t>Sambódromo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y Catedral Metropolitana) en servicio compartido</w:t>
      </w:r>
      <w:r>
        <w:rPr>
          <w:rFonts w:ascii="Calibri" w:hAnsi="Calibri" w:cs="Calibri"/>
          <w:sz w:val="20"/>
          <w:szCs w:val="20"/>
        </w:rPr>
        <w:t>.</w:t>
      </w:r>
    </w:p>
    <w:p w14:paraId="3FE69243" w14:textId="5957D664" w:rsidR="008A49B1" w:rsidRPr="008A49B1" w:rsidRDefault="00CF5848" w:rsidP="008A49B1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Tour Pan de Azúcar (con entrada) en servicio compartido</w:t>
      </w:r>
      <w:r>
        <w:rPr>
          <w:rFonts w:ascii="Calibri" w:hAnsi="Calibri" w:cs="Calibri"/>
          <w:sz w:val="20"/>
          <w:szCs w:val="20"/>
        </w:rPr>
        <w:t>.</w:t>
      </w:r>
    </w:p>
    <w:p w14:paraId="45527DC8" w14:textId="60A47739" w:rsidR="00FD51C8" w:rsidRPr="00FD51C8" w:rsidRDefault="00FD51C8" w:rsidP="00FD51C8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FD51C8">
        <w:rPr>
          <w:rFonts w:ascii="Calibri" w:hAnsi="Calibri" w:cs="Calibri"/>
          <w:sz w:val="20"/>
          <w:szCs w:val="20"/>
        </w:rPr>
        <w:t>lmuerzo b</w:t>
      </w:r>
      <w:r>
        <w:rPr>
          <w:rFonts w:ascii="Calibri" w:hAnsi="Calibri" w:cs="Calibri"/>
          <w:sz w:val="20"/>
          <w:szCs w:val="20"/>
        </w:rPr>
        <w:t xml:space="preserve">uffet </w:t>
      </w:r>
      <w:r w:rsidRPr="00FD51C8">
        <w:rPr>
          <w:rFonts w:ascii="Calibri" w:hAnsi="Calibri" w:cs="Calibri"/>
          <w:sz w:val="20"/>
          <w:szCs w:val="20"/>
        </w:rPr>
        <w:t>libre sin bebidas</w:t>
      </w:r>
      <w:r>
        <w:rPr>
          <w:rFonts w:ascii="Calibri" w:hAnsi="Calibri" w:cs="Calibri"/>
          <w:sz w:val="20"/>
          <w:szCs w:val="20"/>
        </w:rPr>
        <w:t>.</w:t>
      </w:r>
    </w:p>
    <w:p w14:paraId="41CFB81A" w14:textId="08B029AB" w:rsid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CF5848">
        <w:rPr>
          <w:rFonts w:ascii="Calibri" w:hAnsi="Calibri" w:cs="Calibri"/>
          <w:sz w:val="20"/>
          <w:szCs w:val="20"/>
        </w:rPr>
        <w:t xml:space="preserve">mpuestos </w:t>
      </w:r>
      <w:r w:rsidR="00CF5BDB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>bligatorios</w:t>
      </w:r>
      <w:r>
        <w:rPr>
          <w:rFonts w:ascii="Calibri" w:hAnsi="Calibri" w:cs="Calibri"/>
          <w:sz w:val="20"/>
          <w:szCs w:val="20"/>
        </w:rPr>
        <w:t>.</w:t>
      </w:r>
    </w:p>
    <w:p w14:paraId="5456F0F6" w14:textId="58E64BE0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71B3E44E" w14:textId="77777777" w:rsidR="00841323" w:rsidRDefault="00841323" w:rsidP="00841323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0F314769" w14:textId="3E7CFF67" w:rsidR="008C4605" w:rsidRDefault="008C4605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 xml:space="preserve">Traslados fuera de horarios regulares, adicionar por persona por tramo </w:t>
      </w:r>
      <w:r w:rsidRPr="008C4605">
        <w:rPr>
          <w:rStyle w:val="fList"/>
          <w:b/>
          <w:bCs/>
          <w:color w:val="auto"/>
        </w:rPr>
        <w:t>$11.00</w:t>
      </w:r>
      <w:r>
        <w:rPr>
          <w:rStyle w:val="fList"/>
          <w:b/>
          <w:bCs/>
          <w:color w:val="auto"/>
        </w:rPr>
        <w:t>.</w:t>
      </w:r>
    </w:p>
    <w:p w14:paraId="15C8598F" w14:textId="5813EB28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Gastos personales.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57ABBE5" w14:textId="4BEA9960" w:rsidR="00FB1C64" w:rsidRDefault="007B66DD" w:rsidP="006978BB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921"/>
        <w:gridCol w:w="1376"/>
        <w:gridCol w:w="507"/>
        <w:gridCol w:w="416"/>
        <w:gridCol w:w="431"/>
        <w:gridCol w:w="416"/>
        <w:gridCol w:w="430"/>
        <w:gridCol w:w="430"/>
        <w:gridCol w:w="827"/>
        <w:gridCol w:w="827"/>
      </w:tblGrid>
      <w:tr w:rsidR="008A49B1" w:rsidRPr="008A49B1" w14:paraId="33D2E211" w14:textId="77777777" w:rsidTr="008A49B1">
        <w:trPr>
          <w:trHeight w:val="285"/>
        </w:trPr>
        <w:tc>
          <w:tcPr>
            <w:tcW w:w="416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255F06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5F3C4D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8A49B1" w:rsidRPr="008A49B1" w14:paraId="562F9AB9" w14:textId="77777777" w:rsidTr="008A49B1">
        <w:trPr>
          <w:trHeight w:val="285"/>
        </w:trPr>
        <w:tc>
          <w:tcPr>
            <w:tcW w:w="11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C3772FA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642C1A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A0B0B0A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B35865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F530BC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FF6EEF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F3B2DC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C57611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F35761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1013BE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764196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8A49B1" w:rsidRPr="008A49B1" w14:paraId="78C4C7F3" w14:textId="77777777" w:rsidTr="008A49B1">
        <w:trPr>
          <w:trHeight w:val="285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936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SAVOY OTHON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D63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4A75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21B8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61C1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1BF8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E92C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3027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16A7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E20A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01/02/26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7CD8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28/02/26</w:t>
            </w:r>
          </w:p>
        </w:tc>
      </w:tr>
      <w:tr w:rsidR="008A49B1" w:rsidRPr="008A49B1" w14:paraId="7BC78E6E" w14:textId="77777777" w:rsidTr="008A49B1">
        <w:trPr>
          <w:trHeight w:val="285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A48C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5EA8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3E07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47B1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604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223E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128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B291264" w14:textId="7F88ED0F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415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514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11D0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37D6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E5C1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01/03/26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B46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31/03/26</w:t>
            </w:r>
          </w:p>
        </w:tc>
      </w:tr>
      <w:tr w:rsidR="008A49B1" w:rsidRPr="008A49B1" w14:paraId="6176ABD1" w14:textId="77777777" w:rsidTr="008A49B1">
        <w:trPr>
          <w:trHeight w:val="285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DB6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A63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A571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B2D9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FDA8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F32C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89FE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B926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EBE1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2E0F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E4A5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8A49B1" w:rsidRPr="008A49B1" w14:paraId="7E627F04" w14:textId="77777777" w:rsidTr="008A49B1">
        <w:trPr>
          <w:trHeight w:val="285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6451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46C6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17B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CA69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F158B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A3B8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B8A0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C224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B42C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C947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01/04/26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9905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8A49B1" w:rsidRPr="008A49B1" w14:paraId="037949A3" w14:textId="77777777" w:rsidTr="008A49B1">
        <w:trPr>
          <w:trHeight w:val="285"/>
        </w:trPr>
        <w:tc>
          <w:tcPr>
            <w:tcW w:w="1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FA58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MIRADOR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D12D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7A44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7300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9973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19BE93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D8AB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0464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42FD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FB9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02/01/26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D971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27/12/26</w:t>
            </w:r>
          </w:p>
        </w:tc>
      </w:tr>
      <w:tr w:rsidR="008A49B1" w:rsidRPr="008A49B1" w14:paraId="543D8882" w14:textId="77777777" w:rsidTr="008A49B1">
        <w:trPr>
          <w:trHeight w:val="285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94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WINDSOR ASTURIAS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1E7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A7F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BBE6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423F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3F36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D6CE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42B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64E7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C7CF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01/03/26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4402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31/03/26</w:t>
            </w:r>
          </w:p>
        </w:tc>
      </w:tr>
      <w:tr w:rsidR="008A49B1" w:rsidRPr="008A49B1" w14:paraId="4BA322D6" w14:textId="77777777" w:rsidTr="008A49B1">
        <w:trPr>
          <w:trHeight w:val="285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BE7D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464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6825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528C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A7C9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B6A70F8" w14:textId="40AFC2F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C91D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3C45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0124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9EB0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01/04/26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994E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8A49B1" w:rsidRPr="008A49B1" w14:paraId="172505F6" w14:textId="77777777" w:rsidTr="008A49B1">
        <w:trPr>
          <w:trHeight w:val="285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444F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900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27B9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4AC1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9C31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D5A8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7212B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061F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9FC9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B325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75AD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26/12/26</w:t>
            </w:r>
          </w:p>
        </w:tc>
      </w:tr>
      <w:tr w:rsidR="008A49B1" w:rsidRPr="008A49B1" w14:paraId="7B59950B" w14:textId="77777777" w:rsidTr="008A49B1">
        <w:trPr>
          <w:trHeight w:val="285"/>
        </w:trPr>
        <w:tc>
          <w:tcPr>
            <w:tcW w:w="1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5AA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WINDSOR PLAZA 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798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21F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E85B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5CCEB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0F6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235C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49CA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C9CF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E1CE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01/03/26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8733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31/03/26</w:t>
            </w:r>
          </w:p>
        </w:tc>
      </w:tr>
      <w:tr w:rsidR="008A49B1" w:rsidRPr="008A49B1" w14:paraId="4784382C" w14:textId="77777777" w:rsidTr="008A49B1">
        <w:trPr>
          <w:trHeight w:val="285"/>
        </w:trPr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B571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8000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293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38B5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4B24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A089C9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449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C59A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7F465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79E4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016F5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01/04/26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D96F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8A49B1" w:rsidRPr="008A49B1" w14:paraId="5A80DCAB" w14:textId="77777777" w:rsidTr="008A49B1">
        <w:trPr>
          <w:trHeight w:val="285"/>
        </w:trPr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D8A9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BB7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B0E5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40CDE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E8C0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E80D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CC6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F977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761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64ED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B3298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26/12/26</w:t>
            </w:r>
          </w:p>
        </w:tc>
      </w:tr>
      <w:tr w:rsidR="008A49B1" w:rsidRPr="008A49B1" w14:paraId="566CE39F" w14:textId="77777777" w:rsidTr="008A49B1">
        <w:trPr>
          <w:trHeight w:val="285"/>
        </w:trPr>
        <w:tc>
          <w:tcPr>
            <w:tcW w:w="1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68C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MIRAMAR HOTEL BY WINDSOR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9B2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5*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0DD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3511C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B7EB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8AFE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2371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77FD0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F12F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7AE1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01/03/26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E0404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31/03/26</w:t>
            </w:r>
          </w:p>
        </w:tc>
      </w:tr>
      <w:tr w:rsidR="008A49B1" w:rsidRPr="008A49B1" w14:paraId="7795AA5B" w14:textId="77777777" w:rsidTr="008A49B1">
        <w:trPr>
          <w:trHeight w:val="402"/>
        </w:trPr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2042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411F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E22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316D9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5B0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760C700" w14:textId="2D446DD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66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F325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A8692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88DF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4BA5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01/04/26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D619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8A49B1" w:rsidRPr="008A49B1" w14:paraId="4DFEDF84" w14:textId="77777777" w:rsidTr="008A49B1">
        <w:trPr>
          <w:trHeight w:val="402"/>
        </w:trPr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505B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9119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1DFD" w14:textId="77777777" w:rsidR="008A49B1" w:rsidRPr="008A49B1" w:rsidRDefault="008A49B1" w:rsidP="008A4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22556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F377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EFD2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1F0B3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B35A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C89F7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5B5C1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A6B9B" w14:textId="77777777" w:rsidR="008A49B1" w:rsidRPr="008A49B1" w:rsidRDefault="008A49B1" w:rsidP="008A4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8A4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26/12/26</w:t>
            </w:r>
          </w:p>
        </w:tc>
      </w:tr>
    </w:tbl>
    <w:p w14:paraId="7FC12171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Hlk193450172"/>
    </w:p>
    <w:p w14:paraId="6B9272C9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11D914A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F29C8A5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4C2D1B2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A602279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6C298A5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743A747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ED05C66" w14:textId="49751347" w:rsidR="00772640" w:rsidRPr="008A49B1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8A49B1">
        <w:rPr>
          <w:rFonts w:ascii="Calibri" w:hAnsi="Calibri" w:cs="Calibri"/>
          <w:b/>
          <w:sz w:val="20"/>
          <w:szCs w:val="20"/>
          <w:u w:val="single"/>
        </w:rPr>
        <w:lastRenderedPageBreak/>
        <w:t>ITINERARIO</w:t>
      </w:r>
      <w:r w:rsidR="008A49B1" w:rsidRPr="008A49B1">
        <w:rPr>
          <w:rFonts w:ascii="Calibri" w:hAnsi="Calibri" w:cs="Calibri"/>
          <w:b/>
          <w:sz w:val="20"/>
          <w:szCs w:val="20"/>
        </w:rPr>
        <w:t>:</w:t>
      </w:r>
    </w:p>
    <w:p w14:paraId="21AD0B93" w14:textId="77777777" w:rsidR="00772640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1D0788B2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1: RIO DE JANEIRO</w:t>
      </w:r>
    </w:p>
    <w:p w14:paraId="1F4F7C3B" w14:textId="77777777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Cs/>
          <w:sz w:val="20"/>
          <w:szCs w:val="20"/>
        </w:rPr>
        <w:t>Recepción en la salida del vuelo y traslado hasta el hotel escogido. Check-in y alojamiento.</w:t>
      </w:r>
    </w:p>
    <w:p w14:paraId="5E05576D" w14:textId="77777777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279E5AE" w14:textId="11DE29B0" w:rsid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2: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72640">
        <w:rPr>
          <w:rFonts w:ascii="Calibri" w:hAnsi="Calibri" w:cs="Calibri"/>
          <w:b/>
          <w:sz w:val="20"/>
          <w:szCs w:val="20"/>
        </w:rPr>
        <w:t>RIO DE JANEIRO</w:t>
      </w:r>
    </w:p>
    <w:p w14:paraId="17297CCB" w14:textId="77777777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</w:t>
      </w:r>
      <w:r w:rsidRPr="00772640">
        <w:rPr>
          <w:rFonts w:ascii="Calibri" w:hAnsi="Calibri" w:cs="Calibri"/>
          <w:bCs/>
          <w:sz w:val="20"/>
          <w:szCs w:val="20"/>
        </w:rPr>
        <w:t>esayuno. Tour de Corcovado, Pan de Azúcar, City Tour y almuerzo sin bebidas. Noche libre para actividades personales.</w:t>
      </w:r>
    </w:p>
    <w:p w14:paraId="3369C789" w14:textId="77777777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1CEBA48" w14:textId="5F9DD613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304C1C">
        <w:rPr>
          <w:rFonts w:ascii="Calibri" w:hAnsi="Calibri" w:cs="Calibri"/>
          <w:b/>
          <w:sz w:val="20"/>
          <w:szCs w:val="20"/>
        </w:rPr>
        <w:t>Tour Corcovado (con entrada) con City Tour (</w:t>
      </w:r>
      <w:proofErr w:type="spellStart"/>
      <w:r w:rsidRPr="00304C1C">
        <w:rPr>
          <w:rFonts w:ascii="Calibri" w:hAnsi="Calibri" w:cs="Calibri"/>
          <w:b/>
          <w:sz w:val="20"/>
          <w:szCs w:val="20"/>
        </w:rPr>
        <w:t>Maracanã</w:t>
      </w:r>
      <w:proofErr w:type="spellEnd"/>
      <w:r w:rsidRPr="00304C1C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304C1C">
        <w:rPr>
          <w:rFonts w:ascii="Calibri" w:hAnsi="Calibri" w:cs="Calibri"/>
          <w:b/>
          <w:sz w:val="20"/>
          <w:szCs w:val="20"/>
        </w:rPr>
        <w:t>Sambódromo</w:t>
      </w:r>
      <w:proofErr w:type="spellEnd"/>
      <w:r w:rsidRPr="00304C1C">
        <w:rPr>
          <w:rFonts w:ascii="Calibri" w:hAnsi="Calibri" w:cs="Calibri"/>
          <w:b/>
          <w:sz w:val="20"/>
          <w:szCs w:val="20"/>
        </w:rPr>
        <w:t xml:space="preserve"> y Catedral Metropolitana) + almuerzo / Pan de Azúcar:</w:t>
      </w:r>
      <w:r w:rsidRPr="00772640">
        <w:rPr>
          <w:rFonts w:ascii="Calibri" w:hAnsi="Calibri" w:cs="Calibri"/>
          <w:bCs/>
          <w:sz w:val="20"/>
          <w:szCs w:val="20"/>
        </w:rPr>
        <w:t xml:space="preserve"> Embárcate en este tour de un día completo por Río de Janeiro con un guía turístico. Son casi 9 horas de visita a los principales lugares de interés y lugares destacados de la ciudad. Te recogemos del hotel por la mañana. Te llevamos en minivan a ver Corcovado y la estatua del Cristo Redentor. Subimos en minivan por la ruta de las </w:t>
      </w:r>
      <w:proofErr w:type="spellStart"/>
      <w:r w:rsidRPr="00772640">
        <w:rPr>
          <w:rFonts w:ascii="Calibri" w:hAnsi="Calibri" w:cs="Calibri"/>
          <w:bCs/>
          <w:sz w:val="20"/>
          <w:szCs w:val="20"/>
        </w:rPr>
        <w:t>Paineiras</w:t>
      </w:r>
      <w:proofErr w:type="spellEnd"/>
      <w:r w:rsidRPr="00772640">
        <w:rPr>
          <w:rFonts w:ascii="Calibri" w:hAnsi="Calibri" w:cs="Calibri"/>
          <w:bCs/>
          <w:sz w:val="20"/>
          <w:szCs w:val="20"/>
        </w:rPr>
        <w:t xml:space="preserve">. El viaje de 20 minutos hasta la base de la estatua lo lleva a través del Bosque de </w:t>
      </w:r>
      <w:proofErr w:type="spellStart"/>
      <w:r w:rsidRPr="00772640">
        <w:rPr>
          <w:rFonts w:ascii="Calibri" w:hAnsi="Calibri" w:cs="Calibri"/>
          <w:bCs/>
          <w:sz w:val="20"/>
          <w:szCs w:val="20"/>
        </w:rPr>
        <w:t>Tijuca</w:t>
      </w:r>
      <w:proofErr w:type="spellEnd"/>
      <w:r w:rsidRPr="00772640">
        <w:rPr>
          <w:rFonts w:ascii="Calibri" w:hAnsi="Calibri" w:cs="Calibri"/>
          <w:bCs/>
          <w:sz w:val="20"/>
          <w:szCs w:val="20"/>
        </w:rPr>
        <w:t xml:space="preserve"> y le brinda una vista previa de los paisajes que siguen. El Cristo Redentor, en Río de Janeiro, se encuentra a 709 metros sobre el nivel del mar. La estatua de 38 metros está ubicada en la cima del Monte Corcovado y ofrece una vista panorámica de la ciudad.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72640">
        <w:rPr>
          <w:rFonts w:ascii="Calibri" w:hAnsi="Calibri" w:cs="Calibri"/>
          <w:bCs/>
          <w:sz w:val="20"/>
          <w:szCs w:val="20"/>
        </w:rPr>
        <w:t>Luego visitamos el Pan de Azúcar. El viaje en teleférico hasta la cima del cerro se realiza en 2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72640">
        <w:rPr>
          <w:rFonts w:ascii="Calibri" w:hAnsi="Calibri" w:cs="Calibri"/>
          <w:bCs/>
          <w:sz w:val="20"/>
          <w:szCs w:val="20"/>
        </w:rPr>
        <w:t>etapas: embarque para Morro da Urca y luego Morro da Urca hasta la cima del Pan de Azúcar.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72640">
        <w:rPr>
          <w:rFonts w:ascii="Calibri" w:hAnsi="Calibri" w:cs="Calibri"/>
          <w:bCs/>
          <w:sz w:val="20"/>
          <w:szCs w:val="20"/>
        </w:rPr>
        <w:t>Nuestro recorrido también incluye una parada para un almuerzo buffet para recargar energías y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72640">
        <w:rPr>
          <w:rFonts w:ascii="Calibri" w:hAnsi="Calibri" w:cs="Calibri"/>
          <w:bCs/>
          <w:sz w:val="20"/>
          <w:szCs w:val="20"/>
        </w:rPr>
        <w:t>un recorrido completo por la ciudad.</w:t>
      </w:r>
    </w:p>
    <w:p w14:paraId="1C7C7729" w14:textId="77777777" w:rsidR="00FB1C64" w:rsidRDefault="00FB1C64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5B91A27C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3: RIO DE JANEIRO</w:t>
      </w:r>
    </w:p>
    <w:p w14:paraId="7607A485" w14:textId="4D619F9F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Cs/>
          <w:sz w:val="20"/>
          <w:szCs w:val="20"/>
        </w:rPr>
        <w:t>Desayuno. Dia libre para opcionales.</w:t>
      </w:r>
    </w:p>
    <w:p w14:paraId="609615F8" w14:textId="77777777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6A724085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4: RIO DE JANEIRO</w:t>
      </w:r>
    </w:p>
    <w:p w14:paraId="5590CA1B" w14:textId="0C39986B" w:rsidR="00772640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Cs/>
          <w:sz w:val="20"/>
          <w:szCs w:val="20"/>
        </w:rPr>
        <w:t>Desayuno. Check-out y traslado hasta el aeropuerto GIG o SDU.</w:t>
      </w:r>
      <w:r w:rsidR="005A2627">
        <w:rPr>
          <w:rFonts w:ascii="Calibri" w:hAnsi="Calibri" w:cs="Calibri"/>
          <w:bCs/>
          <w:sz w:val="20"/>
          <w:szCs w:val="20"/>
        </w:rPr>
        <w:t xml:space="preserve"> </w:t>
      </w:r>
      <w:r w:rsidR="005A2627" w:rsidRPr="008C4605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CF5848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CF5848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77777777" w:rsidR="00211952" w:rsidRPr="006978BB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978BB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servicios.</w:t>
      </w:r>
    </w:p>
    <w:p w14:paraId="2323DE75" w14:textId="1CAD6BF1" w:rsidR="00211952" w:rsidRPr="006978BB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978BB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CF5848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CF5848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4EB90D02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8A49B1">
        <w:rPr>
          <w:rFonts w:eastAsia="Calibri" w:cs="Calibri"/>
          <w:b/>
          <w:bCs/>
          <w:sz w:val="20"/>
          <w:szCs w:val="20"/>
          <w:shd w:val="clear" w:color="auto" w:fill="FFC000"/>
        </w:rPr>
        <w:t>30 de abril del 2026</w:t>
      </w:r>
      <w:r w:rsid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>/o hasta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B2DE8E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C4605">
        <w:rPr>
          <w:rFonts w:ascii="Calibri" w:hAnsi="Calibri" w:cs="Calibri"/>
          <w:bCs/>
        </w:rPr>
        <w:t>3</w:t>
      </w:r>
      <w:r w:rsidRPr="00CF5848">
        <w:rPr>
          <w:rFonts w:ascii="Calibri" w:hAnsi="Calibri" w:cs="Calibri"/>
          <w:bCs/>
        </w:rPr>
        <w:t>.</w:t>
      </w:r>
      <w:r w:rsidR="008C4605">
        <w:rPr>
          <w:rFonts w:ascii="Calibri" w:hAnsi="Calibri" w:cs="Calibri"/>
          <w:bCs/>
        </w:rPr>
        <w:t>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300A1168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Dependiendo del hotel política de cada hotel, CONSULTAR.</w:t>
      </w:r>
    </w:p>
    <w:p w14:paraId="0D4AA278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 xml:space="preserve">Las tarifas de </w:t>
      </w:r>
      <w:r w:rsidRPr="00CF5848">
        <w:rPr>
          <w:rFonts w:ascii="Calibri" w:hAnsi="Calibri" w:cs="Calibri"/>
          <w:b/>
          <w:sz w:val="20"/>
          <w:szCs w:val="20"/>
        </w:rPr>
        <w:t>CHD</w:t>
      </w:r>
      <w:r w:rsidRPr="00CF5848">
        <w:rPr>
          <w:rFonts w:ascii="Calibri" w:hAnsi="Calibri" w:cs="Calibri"/>
          <w:bCs/>
          <w:sz w:val="20"/>
          <w:szCs w:val="20"/>
        </w:rPr>
        <w:t xml:space="preserve"> (niños) aplica depende del hotel a reservar.</w:t>
      </w:r>
    </w:p>
    <w:p w14:paraId="0347875A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3B9B71B2" w14:textId="77777777" w:rsidR="00AA6332" w:rsidRPr="00FB1C64" w:rsidRDefault="00AA6332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7030A0"/>
          <w:sz w:val="20"/>
          <w:szCs w:val="20"/>
        </w:rPr>
      </w:pPr>
      <w:r w:rsidRPr="00FB1C64">
        <w:rPr>
          <w:rFonts w:ascii="Calibri" w:hAnsi="Calibri" w:cs="Calibri"/>
          <w:b/>
          <w:bCs/>
          <w:color w:val="7030A0"/>
          <w:sz w:val="20"/>
          <w:szCs w:val="20"/>
        </w:rPr>
        <w:t xml:space="preserve">ROOM TAX: </w:t>
      </w:r>
      <w:r w:rsidRPr="00FB1C64">
        <w:rPr>
          <w:rFonts w:ascii="Calibri" w:hAnsi="Calibri" w:cs="Calibri"/>
          <w:color w:val="7030A0"/>
          <w:sz w:val="20"/>
          <w:szCs w:val="20"/>
        </w:rPr>
        <w:t>USD 1.50 por pax por día (</w:t>
      </w:r>
      <w:r w:rsidRPr="00FB1C64">
        <w:rPr>
          <w:rFonts w:ascii="Calibri" w:hAnsi="Calibri" w:cs="Calibri"/>
          <w:color w:val="7030A0"/>
          <w:sz w:val="20"/>
          <w:szCs w:val="20"/>
          <w:u w:val="single"/>
        </w:rPr>
        <w:t>no es obligatorio</w:t>
      </w:r>
      <w:r w:rsidRPr="00FB1C64">
        <w:rPr>
          <w:rFonts w:ascii="Calibri" w:hAnsi="Calibri" w:cs="Calibri"/>
          <w:color w:val="7030A0"/>
          <w:sz w:val="20"/>
          <w:szCs w:val="20"/>
        </w:rPr>
        <w:t>) el pasajero necesita informar al momento de su salida que no desea pagar y tiene que firmar un documento.</w:t>
      </w:r>
    </w:p>
    <w:p w14:paraId="64A5DE6F" w14:textId="6946C2F9" w:rsidR="00E10D3F" w:rsidRDefault="00E10D3F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Observaciones: 24, 25, 31/12, 01/01 no se operan los tours y/o traslados. </w:t>
      </w:r>
    </w:p>
    <w:p w14:paraId="2E35B604" w14:textId="67773E82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CF5848">
        <w:rPr>
          <w:rFonts w:ascii="Calibri" w:hAnsi="Calibri" w:cs="Calibri"/>
          <w:sz w:val="20"/>
          <w:szCs w:val="20"/>
        </w:rPr>
        <w:t>inafectos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</w:t>
      </w:r>
      <w:r w:rsidRPr="00CF5848">
        <w:rPr>
          <w:rFonts w:ascii="Calibri" w:hAnsi="Calibri" w:cs="Calibri"/>
          <w:sz w:val="20"/>
          <w:szCs w:val="20"/>
        </w:rPr>
        <w:lastRenderedPageBreak/>
        <w:t>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CF5848">
        <w:rPr>
          <w:rFonts w:ascii="Calibri" w:hAnsi="Calibri" w:cs="Calibri"/>
          <w:sz w:val="20"/>
          <w:szCs w:val="20"/>
        </w:rPr>
        <w:t>counter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1DE99271" w14:textId="304A24E2" w:rsidR="001E35DC" w:rsidRDefault="001E35DC" w:rsidP="001E35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8A49B1">
        <w:rPr>
          <w:rFonts w:ascii="Calibri" w:hAnsi="Calibri" w:cs="Calibri"/>
          <w:b/>
          <w:bCs/>
          <w:sz w:val="20"/>
          <w:szCs w:val="20"/>
        </w:rPr>
        <w:t>30 de diciembre</w:t>
      </w:r>
      <w:r w:rsidR="000B0C4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del 2025.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04BA" w14:textId="77777777" w:rsidR="00B9480B" w:rsidRDefault="00B9480B" w:rsidP="00CF5848">
      <w:pPr>
        <w:spacing w:after="0" w:line="240" w:lineRule="auto"/>
      </w:pPr>
      <w:r>
        <w:separator/>
      </w:r>
    </w:p>
  </w:endnote>
  <w:endnote w:type="continuationSeparator" w:id="0">
    <w:p w14:paraId="384FDA4A" w14:textId="77777777" w:rsidR="00B9480B" w:rsidRDefault="00B9480B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2D11" w14:textId="77777777" w:rsidR="00B9480B" w:rsidRDefault="00B9480B" w:rsidP="00CF5848">
      <w:pPr>
        <w:spacing w:after="0" w:line="240" w:lineRule="auto"/>
      </w:pPr>
      <w:r>
        <w:separator/>
      </w:r>
    </w:p>
  </w:footnote>
  <w:footnote w:type="continuationSeparator" w:id="0">
    <w:p w14:paraId="5EB056CE" w14:textId="77777777" w:rsidR="00B9480B" w:rsidRDefault="00B9480B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385538512" name="Imagen 1385538512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5"/>
  </w:num>
  <w:num w:numId="3" w16cid:durableId="1791629311">
    <w:abstractNumId w:val="0"/>
  </w:num>
  <w:num w:numId="4" w16cid:durableId="1276986093">
    <w:abstractNumId w:val="6"/>
  </w:num>
  <w:num w:numId="5" w16cid:durableId="81412062">
    <w:abstractNumId w:val="4"/>
  </w:num>
  <w:num w:numId="6" w16cid:durableId="1961448493">
    <w:abstractNumId w:val="1"/>
  </w:num>
  <w:num w:numId="7" w16cid:durableId="1314024490">
    <w:abstractNumId w:val="3"/>
  </w:num>
  <w:num w:numId="8" w16cid:durableId="9588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55DB5"/>
    <w:rsid w:val="000637D8"/>
    <w:rsid w:val="00065E64"/>
    <w:rsid w:val="0007304B"/>
    <w:rsid w:val="000B0C43"/>
    <w:rsid w:val="000C4AB3"/>
    <w:rsid w:val="00101826"/>
    <w:rsid w:val="001C54EF"/>
    <w:rsid w:val="001E35DC"/>
    <w:rsid w:val="00211952"/>
    <w:rsid w:val="00275302"/>
    <w:rsid w:val="002A2821"/>
    <w:rsid w:val="002E1441"/>
    <w:rsid w:val="00304C1C"/>
    <w:rsid w:val="003503A7"/>
    <w:rsid w:val="004B0674"/>
    <w:rsid w:val="004F53B2"/>
    <w:rsid w:val="005143B7"/>
    <w:rsid w:val="00520B92"/>
    <w:rsid w:val="00544D47"/>
    <w:rsid w:val="005A2627"/>
    <w:rsid w:val="005A466A"/>
    <w:rsid w:val="005B56B2"/>
    <w:rsid w:val="005C36AE"/>
    <w:rsid w:val="006526A6"/>
    <w:rsid w:val="006978BB"/>
    <w:rsid w:val="006B2F14"/>
    <w:rsid w:val="006E5DC5"/>
    <w:rsid w:val="00704C06"/>
    <w:rsid w:val="00726C45"/>
    <w:rsid w:val="0075118C"/>
    <w:rsid w:val="00772640"/>
    <w:rsid w:val="007973E7"/>
    <w:rsid w:val="007A5957"/>
    <w:rsid w:val="007A6223"/>
    <w:rsid w:val="007B4054"/>
    <w:rsid w:val="007B66DD"/>
    <w:rsid w:val="00841323"/>
    <w:rsid w:val="00877848"/>
    <w:rsid w:val="008868D4"/>
    <w:rsid w:val="008A49B1"/>
    <w:rsid w:val="008C4605"/>
    <w:rsid w:val="008E55BE"/>
    <w:rsid w:val="009E35C1"/>
    <w:rsid w:val="00A51267"/>
    <w:rsid w:val="00A91D11"/>
    <w:rsid w:val="00AA6332"/>
    <w:rsid w:val="00AA6AC0"/>
    <w:rsid w:val="00B2268A"/>
    <w:rsid w:val="00B9480B"/>
    <w:rsid w:val="00BC0C67"/>
    <w:rsid w:val="00BE5C46"/>
    <w:rsid w:val="00BF041E"/>
    <w:rsid w:val="00C046D0"/>
    <w:rsid w:val="00C06EF8"/>
    <w:rsid w:val="00CF5848"/>
    <w:rsid w:val="00CF5BDB"/>
    <w:rsid w:val="00D27545"/>
    <w:rsid w:val="00D35601"/>
    <w:rsid w:val="00DD3CF2"/>
    <w:rsid w:val="00DE431C"/>
    <w:rsid w:val="00DF2216"/>
    <w:rsid w:val="00E10D3F"/>
    <w:rsid w:val="00ED696C"/>
    <w:rsid w:val="00EE4B1A"/>
    <w:rsid w:val="00EE4D13"/>
    <w:rsid w:val="00F56EE7"/>
    <w:rsid w:val="00F71433"/>
    <w:rsid w:val="00F8197A"/>
    <w:rsid w:val="00FB1C64"/>
    <w:rsid w:val="00FB7331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26</cp:revision>
  <dcterms:created xsi:type="dcterms:W3CDTF">2024-12-26T21:34:00Z</dcterms:created>
  <dcterms:modified xsi:type="dcterms:W3CDTF">2025-12-31T16:41:00Z</dcterms:modified>
</cp:coreProperties>
</file>