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F0145" w14:textId="77777777" w:rsidR="006B5162" w:rsidRDefault="00000000">
      <w:pPr>
        <w:spacing w:after="0" w:line="240" w:lineRule="auto"/>
        <w:rPr>
          <w:b/>
          <w:color w:val="C00000"/>
          <w:sz w:val="40"/>
          <w:szCs w:val="40"/>
        </w:rPr>
      </w:pPr>
      <w:r>
        <w:rPr>
          <w:b/>
          <w:color w:val="C00000"/>
          <w:sz w:val="40"/>
          <w:szCs w:val="40"/>
        </w:rPr>
        <w:t>TOURS OPCIONALES</w:t>
      </w:r>
    </w:p>
    <w:p w14:paraId="6A9070D5" w14:textId="77777777" w:rsidR="006B5162" w:rsidRDefault="00000000">
      <w:pPr>
        <w:spacing w:after="0" w:line="240" w:lineRule="auto"/>
        <w:rPr>
          <w:b/>
          <w:color w:val="FF0000"/>
          <w:sz w:val="36"/>
          <w:szCs w:val="36"/>
        </w:rPr>
      </w:pPr>
      <w:r>
        <w:rPr>
          <w:b/>
          <w:color w:val="FF0000"/>
          <w:sz w:val="36"/>
          <w:szCs w:val="36"/>
        </w:rPr>
        <w:t>BUENOS AIRES</w:t>
      </w:r>
    </w:p>
    <w:p w14:paraId="42458122" w14:textId="77777777" w:rsidR="006B5162" w:rsidRDefault="00000000">
      <w:pPr>
        <w:spacing w:after="0" w:line="240" w:lineRule="auto"/>
        <w:rPr>
          <w:sz w:val="20"/>
          <w:szCs w:val="20"/>
        </w:rPr>
      </w:pPr>
      <w:r>
        <w:rPr>
          <w:b/>
          <w:sz w:val="28"/>
          <w:szCs w:val="28"/>
        </w:rPr>
        <w:t>ARGENTINA</w:t>
      </w:r>
      <w:r>
        <w:rPr>
          <w:b/>
          <w:sz w:val="28"/>
          <w:szCs w:val="28"/>
        </w:rPr>
        <w:br/>
      </w:r>
    </w:p>
    <w:p w14:paraId="7F77C273" w14:textId="77777777" w:rsidR="006B5162" w:rsidRDefault="00000000">
      <w:pPr>
        <w:spacing w:after="0" w:line="240" w:lineRule="auto"/>
        <w:jc w:val="both"/>
        <w:rPr>
          <w:b/>
          <w:sz w:val="20"/>
          <w:szCs w:val="20"/>
        </w:rPr>
      </w:pPr>
      <w:r w:rsidRPr="007F2C09">
        <w:rPr>
          <w:b/>
          <w:sz w:val="20"/>
          <w:szCs w:val="20"/>
        </w:rPr>
        <w:t>Precio por persona en base al servicio seleccionado:</w:t>
      </w:r>
    </w:p>
    <w:tbl>
      <w:tblPr>
        <w:tblW w:w="5588" w:type="pct"/>
        <w:tblLayout w:type="fixed"/>
        <w:tblCellMar>
          <w:left w:w="70" w:type="dxa"/>
          <w:right w:w="70" w:type="dxa"/>
        </w:tblCellMar>
        <w:tblLook w:val="04A0" w:firstRow="1" w:lastRow="0" w:firstColumn="1" w:lastColumn="0" w:noHBand="0" w:noVBand="1"/>
      </w:tblPr>
      <w:tblGrid>
        <w:gridCol w:w="3232"/>
        <w:gridCol w:w="870"/>
        <w:gridCol w:w="1135"/>
        <w:gridCol w:w="963"/>
        <w:gridCol w:w="739"/>
        <w:gridCol w:w="1276"/>
        <w:gridCol w:w="1278"/>
      </w:tblGrid>
      <w:tr w:rsidR="002927F7" w:rsidRPr="002927F7" w14:paraId="21AE46C9" w14:textId="77777777" w:rsidTr="002927F7">
        <w:trPr>
          <w:trHeight w:val="283"/>
        </w:trPr>
        <w:tc>
          <w:tcPr>
            <w:tcW w:w="5000" w:type="pct"/>
            <w:gridSpan w:val="7"/>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8E26E4C"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OPCIONALES</w:t>
            </w:r>
          </w:p>
        </w:tc>
      </w:tr>
      <w:tr w:rsidR="002927F7" w:rsidRPr="002927F7" w14:paraId="2EF780F1" w14:textId="77777777" w:rsidTr="002927F7">
        <w:trPr>
          <w:trHeight w:val="283"/>
        </w:trPr>
        <w:tc>
          <w:tcPr>
            <w:tcW w:w="1703"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5DE3EB3"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TOURS</w:t>
            </w:r>
          </w:p>
        </w:tc>
        <w:tc>
          <w:tcPr>
            <w:tcW w:w="458" w:type="pct"/>
            <w:tcBorders>
              <w:top w:val="nil"/>
              <w:left w:val="nil"/>
              <w:bottom w:val="single" w:sz="4" w:space="0" w:color="000000"/>
              <w:right w:val="single" w:sz="4" w:space="0" w:color="000000"/>
            </w:tcBorders>
            <w:shd w:val="clear" w:color="C00000" w:fill="C00000"/>
            <w:noWrap/>
            <w:vAlign w:val="center"/>
            <w:hideMark/>
          </w:tcPr>
          <w:p w14:paraId="2A181CEA"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TIPO</w:t>
            </w:r>
          </w:p>
        </w:tc>
        <w:tc>
          <w:tcPr>
            <w:tcW w:w="598" w:type="pct"/>
            <w:tcBorders>
              <w:top w:val="nil"/>
              <w:left w:val="nil"/>
              <w:bottom w:val="single" w:sz="4" w:space="0" w:color="000000"/>
              <w:right w:val="single" w:sz="4" w:space="0" w:color="000000"/>
            </w:tcBorders>
            <w:shd w:val="clear" w:color="C00000" w:fill="C00000"/>
            <w:noWrap/>
            <w:vAlign w:val="center"/>
            <w:hideMark/>
          </w:tcPr>
          <w:p w14:paraId="7A1A0636"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CANTIDAD PAX</w:t>
            </w:r>
          </w:p>
        </w:tc>
        <w:tc>
          <w:tcPr>
            <w:tcW w:w="507" w:type="pct"/>
            <w:tcBorders>
              <w:top w:val="nil"/>
              <w:left w:val="nil"/>
              <w:bottom w:val="single" w:sz="4" w:space="0" w:color="000000"/>
              <w:right w:val="single" w:sz="4" w:space="0" w:color="000000"/>
            </w:tcBorders>
            <w:shd w:val="clear" w:color="C00000" w:fill="C00000"/>
            <w:noWrap/>
            <w:vAlign w:val="center"/>
            <w:hideMark/>
          </w:tcPr>
          <w:p w14:paraId="536D3137"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EDAD</w:t>
            </w:r>
          </w:p>
        </w:tc>
        <w:tc>
          <w:tcPr>
            <w:tcW w:w="389" w:type="pct"/>
            <w:tcBorders>
              <w:top w:val="nil"/>
              <w:left w:val="nil"/>
              <w:bottom w:val="single" w:sz="4" w:space="0" w:color="000000"/>
              <w:right w:val="single" w:sz="4" w:space="0" w:color="000000"/>
            </w:tcBorders>
            <w:shd w:val="clear" w:color="C00000" w:fill="C00000"/>
            <w:noWrap/>
            <w:vAlign w:val="center"/>
            <w:hideMark/>
          </w:tcPr>
          <w:p w14:paraId="1F05DE87"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PRECIO</w:t>
            </w:r>
          </w:p>
        </w:tc>
        <w:tc>
          <w:tcPr>
            <w:tcW w:w="134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F36A8D3" w14:textId="77777777" w:rsidR="002927F7" w:rsidRPr="002927F7" w:rsidRDefault="002927F7" w:rsidP="002927F7">
            <w:pPr>
              <w:spacing w:after="0" w:line="240" w:lineRule="auto"/>
              <w:jc w:val="center"/>
              <w:rPr>
                <w:rFonts w:eastAsia="Times New Roman"/>
                <w:b/>
                <w:bCs/>
                <w:color w:val="FFFFFF"/>
                <w:sz w:val="18"/>
                <w:szCs w:val="18"/>
                <w:lang w:eastAsia="es-PE"/>
              </w:rPr>
            </w:pPr>
            <w:r w:rsidRPr="002927F7">
              <w:rPr>
                <w:rFonts w:eastAsia="Times New Roman"/>
                <w:b/>
                <w:bCs/>
                <w:color w:val="FFFFFF"/>
                <w:sz w:val="18"/>
                <w:szCs w:val="18"/>
                <w:lang w:eastAsia="es-PE"/>
              </w:rPr>
              <w:t>VIGENCIA</w:t>
            </w:r>
          </w:p>
        </w:tc>
      </w:tr>
      <w:tr w:rsidR="002927F7" w:rsidRPr="002927F7" w14:paraId="342D8FBA"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681A72A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TRASLADO EZE / HOTEL CENTRO / APTO EZE</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59ADF12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PRIVADO</w:t>
            </w:r>
          </w:p>
        </w:tc>
        <w:tc>
          <w:tcPr>
            <w:tcW w:w="598" w:type="pct"/>
            <w:tcBorders>
              <w:top w:val="nil"/>
              <w:left w:val="nil"/>
              <w:bottom w:val="single" w:sz="4" w:space="0" w:color="000000"/>
              <w:right w:val="single" w:sz="4" w:space="0" w:color="000000"/>
            </w:tcBorders>
            <w:noWrap/>
            <w:vAlign w:val="center"/>
            <w:hideMark/>
          </w:tcPr>
          <w:p w14:paraId="01090F4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w:t>
            </w:r>
          </w:p>
        </w:tc>
        <w:tc>
          <w:tcPr>
            <w:tcW w:w="507" w:type="pct"/>
            <w:tcBorders>
              <w:top w:val="nil"/>
              <w:left w:val="nil"/>
              <w:bottom w:val="single" w:sz="4" w:space="0" w:color="000000"/>
              <w:right w:val="single" w:sz="4" w:space="0" w:color="000000"/>
            </w:tcBorders>
            <w:noWrap/>
            <w:vAlign w:val="center"/>
            <w:hideMark/>
          </w:tcPr>
          <w:p w14:paraId="539BF3C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0E4031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$218</w:t>
            </w:r>
          </w:p>
        </w:tc>
        <w:tc>
          <w:tcPr>
            <w:tcW w:w="672" w:type="pct"/>
            <w:vMerge w:val="restart"/>
            <w:tcBorders>
              <w:top w:val="nil"/>
              <w:left w:val="single" w:sz="4" w:space="0" w:color="auto"/>
              <w:bottom w:val="single" w:sz="4" w:space="0" w:color="auto"/>
              <w:right w:val="single" w:sz="4" w:space="0" w:color="auto"/>
            </w:tcBorders>
            <w:noWrap/>
            <w:vAlign w:val="center"/>
            <w:hideMark/>
          </w:tcPr>
          <w:p w14:paraId="665780F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5FA737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263AE1AD"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52EF9C1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D436602"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DAD442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w:t>
            </w:r>
          </w:p>
        </w:tc>
        <w:tc>
          <w:tcPr>
            <w:tcW w:w="507" w:type="pct"/>
            <w:tcBorders>
              <w:top w:val="nil"/>
              <w:left w:val="nil"/>
              <w:bottom w:val="single" w:sz="4" w:space="0" w:color="000000"/>
              <w:right w:val="single" w:sz="4" w:space="0" w:color="000000"/>
            </w:tcBorders>
            <w:noWrap/>
            <w:vAlign w:val="center"/>
            <w:hideMark/>
          </w:tcPr>
          <w:p w14:paraId="6B1C557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906E8F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$110</w:t>
            </w:r>
          </w:p>
        </w:tc>
        <w:tc>
          <w:tcPr>
            <w:tcW w:w="672" w:type="pct"/>
            <w:vMerge/>
            <w:tcBorders>
              <w:top w:val="nil"/>
              <w:left w:val="single" w:sz="4" w:space="0" w:color="auto"/>
              <w:bottom w:val="single" w:sz="4" w:space="0" w:color="auto"/>
              <w:right w:val="single" w:sz="4" w:space="0" w:color="auto"/>
            </w:tcBorders>
            <w:vAlign w:val="center"/>
            <w:hideMark/>
          </w:tcPr>
          <w:p w14:paraId="5924B4AE"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0346CB2"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1B407244"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BF06AD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13E738C"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3E38E5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w:t>
            </w:r>
          </w:p>
        </w:tc>
        <w:tc>
          <w:tcPr>
            <w:tcW w:w="507" w:type="pct"/>
            <w:tcBorders>
              <w:top w:val="nil"/>
              <w:left w:val="nil"/>
              <w:bottom w:val="single" w:sz="4" w:space="0" w:color="000000"/>
              <w:right w:val="single" w:sz="4" w:space="0" w:color="000000"/>
            </w:tcBorders>
            <w:noWrap/>
            <w:vAlign w:val="center"/>
            <w:hideMark/>
          </w:tcPr>
          <w:p w14:paraId="6BD94AB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A1452E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$153</w:t>
            </w:r>
          </w:p>
        </w:tc>
        <w:tc>
          <w:tcPr>
            <w:tcW w:w="672" w:type="pct"/>
            <w:vMerge/>
            <w:tcBorders>
              <w:top w:val="nil"/>
              <w:left w:val="single" w:sz="4" w:space="0" w:color="auto"/>
              <w:bottom w:val="single" w:sz="4" w:space="0" w:color="auto"/>
              <w:right w:val="single" w:sz="4" w:space="0" w:color="auto"/>
            </w:tcBorders>
            <w:vAlign w:val="center"/>
            <w:hideMark/>
          </w:tcPr>
          <w:p w14:paraId="48BC5A14"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CD89105"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63BF0F57"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26C618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62E5AB04"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1FDE9CC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4 - 6</w:t>
            </w:r>
          </w:p>
        </w:tc>
        <w:tc>
          <w:tcPr>
            <w:tcW w:w="507" w:type="pct"/>
            <w:tcBorders>
              <w:top w:val="nil"/>
              <w:left w:val="nil"/>
              <w:bottom w:val="single" w:sz="4" w:space="0" w:color="000000"/>
              <w:right w:val="single" w:sz="4" w:space="0" w:color="000000"/>
            </w:tcBorders>
            <w:noWrap/>
            <w:vAlign w:val="center"/>
            <w:hideMark/>
          </w:tcPr>
          <w:p w14:paraId="3A3186D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90DB17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$115</w:t>
            </w:r>
          </w:p>
        </w:tc>
        <w:tc>
          <w:tcPr>
            <w:tcW w:w="672" w:type="pct"/>
            <w:vMerge/>
            <w:tcBorders>
              <w:top w:val="nil"/>
              <w:left w:val="single" w:sz="4" w:space="0" w:color="auto"/>
              <w:bottom w:val="single" w:sz="4" w:space="0" w:color="auto"/>
              <w:right w:val="single" w:sz="4" w:space="0" w:color="auto"/>
            </w:tcBorders>
            <w:vAlign w:val="center"/>
            <w:hideMark/>
          </w:tcPr>
          <w:p w14:paraId="3D5D8B74"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48BBB296"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20AD33FE"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3BC5732"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B69E3CB"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0854B94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w:t>
            </w:r>
          </w:p>
        </w:tc>
        <w:tc>
          <w:tcPr>
            <w:tcW w:w="507" w:type="pct"/>
            <w:tcBorders>
              <w:top w:val="nil"/>
              <w:left w:val="nil"/>
              <w:bottom w:val="single" w:sz="4" w:space="0" w:color="000000"/>
              <w:right w:val="single" w:sz="4" w:space="0" w:color="000000"/>
            </w:tcBorders>
            <w:noWrap/>
            <w:vAlign w:val="center"/>
            <w:hideMark/>
          </w:tcPr>
          <w:p w14:paraId="35551DD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D67297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$240</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9AE519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F7D9AE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1191B7C6"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FB04C19"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9643719"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34A26FA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w:t>
            </w:r>
          </w:p>
        </w:tc>
        <w:tc>
          <w:tcPr>
            <w:tcW w:w="507" w:type="pct"/>
            <w:tcBorders>
              <w:top w:val="nil"/>
              <w:left w:val="nil"/>
              <w:bottom w:val="single" w:sz="4" w:space="0" w:color="000000"/>
              <w:right w:val="single" w:sz="4" w:space="0" w:color="000000"/>
            </w:tcBorders>
            <w:noWrap/>
            <w:vAlign w:val="center"/>
            <w:hideMark/>
          </w:tcPr>
          <w:p w14:paraId="56A2550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CA3BA1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$120</w:t>
            </w:r>
          </w:p>
        </w:tc>
        <w:tc>
          <w:tcPr>
            <w:tcW w:w="672" w:type="pct"/>
            <w:vMerge/>
            <w:tcBorders>
              <w:top w:val="nil"/>
              <w:left w:val="single" w:sz="4" w:space="0" w:color="auto"/>
              <w:bottom w:val="single" w:sz="4" w:space="0" w:color="auto"/>
              <w:right w:val="single" w:sz="4" w:space="0" w:color="auto"/>
            </w:tcBorders>
            <w:vAlign w:val="center"/>
            <w:hideMark/>
          </w:tcPr>
          <w:p w14:paraId="2026DD13"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0DFBD7C7"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3F721625"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E43EF8A"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F4934FC"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68275B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w:t>
            </w:r>
          </w:p>
        </w:tc>
        <w:tc>
          <w:tcPr>
            <w:tcW w:w="507" w:type="pct"/>
            <w:tcBorders>
              <w:top w:val="nil"/>
              <w:left w:val="nil"/>
              <w:bottom w:val="single" w:sz="4" w:space="0" w:color="000000"/>
              <w:right w:val="single" w:sz="4" w:space="0" w:color="000000"/>
            </w:tcBorders>
            <w:noWrap/>
            <w:vAlign w:val="center"/>
            <w:hideMark/>
          </w:tcPr>
          <w:p w14:paraId="75EA18C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0C6B3A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$168</w:t>
            </w:r>
          </w:p>
        </w:tc>
        <w:tc>
          <w:tcPr>
            <w:tcW w:w="672" w:type="pct"/>
            <w:vMerge/>
            <w:tcBorders>
              <w:top w:val="nil"/>
              <w:left w:val="single" w:sz="4" w:space="0" w:color="auto"/>
              <w:bottom w:val="single" w:sz="4" w:space="0" w:color="auto"/>
              <w:right w:val="single" w:sz="4" w:space="0" w:color="auto"/>
            </w:tcBorders>
            <w:vAlign w:val="center"/>
            <w:hideMark/>
          </w:tcPr>
          <w:p w14:paraId="51E73AFA"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2ECE67D5"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1AB9F601"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6C8530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E25CEE5"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B7EE62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4 - 6</w:t>
            </w:r>
          </w:p>
        </w:tc>
        <w:tc>
          <w:tcPr>
            <w:tcW w:w="507" w:type="pct"/>
            <w:tcBorders>
              <w:top w:val="nil"/>
              <w:left w:val="nil"/>
              <w:bottom w:val="single" w:sz="4" w:space="0" w:color="000000"/>
              <w:right w:val="single" w:sz="4" w:space="0" w:color="000000"/>
            </w:tcBorders>
            <w:noWrap/>
            <w:vAlign w:val="center"/>
            <w:hideMark/>
          </w:tcPr>
          <w:p w14:paraId="3E4F700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888C56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$125</w:t>
            </w:r>
          </w:p>
        </w:tc>
        <w:tc>
          <w:tcPr>
            <w:tcW w:w="672" w:type="pct"/>
            <w:vMerge/>
            <w:tcBorders>
              <w:top w:val="nil"/>
              <w:left w:val="single" w:sz="4" w:space="0" w:color="auto"/>
              <w:bottom w:val="single" w:sz="4" w:space="0" w:color="auto"/>
              <w:right w:val="single" w:sz="4" w:space="0" w:color="auto"/>
            </w:tcBorders>
            <w:vAlign w:val="center"/>
            <w:hideMark/>
          </w:tcPr>
          <w:p w14:paraId="020A07F8"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55E058C2"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3E30EB0C" w14:textId="77777777" w:rsidTr="002927F7">
        <w:trPr>
          <w:trHeight w:val="283"/>
        </w:trPr>
        <w:tc>
          <w:tcPr>
            <w:tcW w:w="1703" w:type="pct"/>
            <w:vMerge w:val="restart"/>
            <w:tcBorders>
              <w:top w:val="single" w:sz="4" w:space="0" w:color="auto"/>
              <w:left w:val="single" w:sz="4" w:space="0" w:color="000000"/>
              <w:bottom w:val="single" w:sz="4" w:space="0" w:color="000000"/>
              <w:right w:val="single" w:sz="4" w:space="0" w:color="000000"/>
            </w:tcBorders>
            <w:noWrap/>
            <w:vAlign w:val="center"/>
            <w:hideMark/>
          </w:tcPr>
          <w:p w14:paraId="6B1F419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TRASLADO AEP / HOTEL CENTRO / AEP</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2923B3F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PRIVADO</w:t>
            </w:r>
          </w:p>
        </w:tc>
        <w:tc>
          <w:tcPr>
            <w:tcW w:w="598" w:type="pct"/>
            <w:tcBorders>
              <w:top w:val="nil"/>
              <w:left w:val="nil"/>
              <w:bottom w:val="single" w:sz="4" w:space="0" w:color="000000"/>
              <w:right w:val="single" w:sz="4" w:space="0" w:color="000000"/>
            </w:tcBorders>
            <w:noWrap/>
            <w:vAlign w:val="center"/>
            <w:hideMark/>
          </w:tcPr>
          <w:p w14:paraId="59BBE57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w:t>
            </w:r>
          </w:p>
        </w:tc>
        <w:tc>
          <w:tcPr>
            <w:tcW w:w="507" w:type="pct"/>
            <w:tcBorders>
              <w:top w:val="nil"/>
              <w:left w:val="nil"/>
              <w:bottom w:val="single" w:sz="4" w:space="0" w:color="000000"/>
              <w:right w:val="single" w:sz="4" w:space="0" w:color="000000"/>
            </w:tcBorders>
            <w:noWrap/>
            <w:vAlign w:val="center"/>
            <w:hideMark/>
          </w:tcPr>
          <w:p w14:paraId="185F052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055C43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$110</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55484E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567AC05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4708EC6D"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75B5FC5B"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619F1675"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F2D79D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w:t>
            </w:r>
          </w:p>
        </w:tc>
        <w:tc>
          <w:tcPr>
            <w:tcW w:w="507" w:type="pct"/>
            <w:tcBorders>
              <w:top w:val="nil"/>
              <w:left w:val="nil"/>
              <w:bottom w:val="single" w:sz="4" w:space="0" w:color="000000"/>
              <w:right w:val="single" w:sz="4" w:space="0" w:color="000000"/>
            </w:tcBorders>
            <w:noWrap/>
            <w:vAlign w:val="center"/>
            <w:hideMark/>
          </w:tcPr>
          <w:p w14:paraId="7EA735A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FC2CCC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$55</w:t>
            </w:r>
          </w:p>
        </w:tc>
        <w:tc>
          <w:tcPr>
            <w:tcW w:w="672" w:type="pct"/>
            <w:vMerge/>
            <w:tcBorders>
              <w:top w:val="nil"/>
              <w:left w:val="single" w:sz="4" w:space="0" w:color="auto"/>
              <w:bottom w:val="single" w:sz="4" w:space="0" w:color="auto"/>
              <w:right w:val="single" w:sz="4" w:space="0" w:color="auto"/>
            </w:tcBorders>
            <w:vAlign w:val="center"/>
            <w:hideMark/>
          </w:tcPr>
          <w:p w14:paraId="1F376256"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2AC447F3"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12E8F9E6"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3C62DF7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38230E0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33DEE94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w:t>
            </w:r>
          </w:p>
        </w:tc>
        <w:tc>
          <w:tcPr>
            <w:tcW w:w="507" w:type="pct"/>
            <w:tcBorders>
              <w:top w:val="nil"/>
              <w:left w:val="nil"/>
              <w:bottom w:val="single" w:sz="4" w:space="0" w:color="000000"/>
              <w:right w:val="single" w:sz="4" w:space="0" w:color="000000"/>
            </w:tcBorders>
            <w:noWrap/>
            <w:vAlign w:val="center"/>
            <w:hideMark/>
          </w:tcPr>
          <w:p w14:paraId="09A9345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B49FA1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$120</w:t>
            </w:r>
          </w:p>
        </w:tc>
        <w:tc>
          <w:tcPr>
            <w:tcW w:w="672" w:type="pct"/>
            <w:vMerge/>
            <w:tcBorders>
              <w:top w:val="nil"/>
              <w:left w:val="single" w:sz="4" w:space="0" w:color="auto"/>
              <w:bottom w:val="single" w:sz="4" w:space="0" w:color="auto"/>
              <w:right w:val="single" w:sz="4" w:space="0" w:color="auto"/>
            </w:tcBorders>
            <w:vAlign w:val="center"/>
            <w:hideMark/>
          </w:tcPr>
          <w:p w14:paraId="200C5AAA"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14FEED79"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40D8770B"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0EC7B63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EA5FE4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61198AC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4 - 6</w:t>
            </w:r>
          </w:p>
        </w:tc>
        <w:tc>
          <w:tcPr>
            <w:tcW w:w="507" w:type="pct"/>
            <w:tcBorders>
              <w:top w:val="nil"/>
              <w:left w:val="nil"/>
              <w:bottom w:val="single" w:sz="4" w:space="0" w:color="000000"/>
              <w:right w:val="single" w:sz="4" w:space="0" w:color="000000"/>
            </w:tcBorders>
            <w:noWrap/>
            <w:vAlign w:val="center"/>
            <w:hideMark/>
          </w:tcPr>
          <w:p w14:paraId="2BEE57C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1AA327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$90</w:t>
            </w:r>
          </w:p>
        </w:tc>
        <w:tc>
          <w:tcPr>
            <w:tcW w:w="672" w:type="pct"/>
            <w:vMerge/>
            <w:tcBorders>
              <w:top w:val="nil"/>
              <w:left w:val="single" w:sz="4" w:space="0" w:color="auto"/>
              <w:bottom w:val="single" w:sz="4" w:space="0" w:color="auto"/>
              <w:right w:val="single" w:sz="4" w:space="0" w:color="auto"/>
            </w:tcBorders>
            <w:vAlign w:val="center"/>
            <w:hideMark/>
          </w:tcPr>
          <w:p w14:paraId="295E58B8"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237E56E6"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16676EA7"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4B5BB165"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7B145B6"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06CC1EA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w:t>
            </w:r>
          </w:p>
        </w:tc>
        <w:tc>
          <w:tcPr>
            <w:tcW w:w="507" w:type="pct"/>
            <w:tcBorders>
              <w:top w:val="nil"/>
              <w:left w:val="nil"/>
              <w:bottom w:val="single" w:sz="4" w:space="0" w:color="000000"/>
              <w:right w:val="single" w:sz="4" w:space="0" w:color="000000"/>
            </w:tcBorders>
            <w:noWrap/>
            <w:vAlign w:val="center"/>
            <w:hideMark/>
          </w:tcPr>
          <w:p w14:paraId="5FC1983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0F9F0E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$120</w:t>
            </w:r>
          </w:p>
        </w:tc>
        <w:tc>
          <w:tcPr>
            <w:tcW w:w="672" w:type="pct"/>
            <w:vMerge w:val="restart"/>
            <w:tcBorders>
              <w:top w:val="nil"/>
              <w:left w:val="single" w:sz="4" w:space="0" w:color="auto"/>
              <w:bottom w:val="single" w:sz="4" w:space="0" w:color="auto"/>
              <w:right w:val="single" w:sz="4" w:space="0" w:color="auto"/>
            </w:tcBorders>
            <w:noWrap/>
            <w:vAlign w:val="center"/>
            <w:hideMark/>
          </w:tcPr>
          <w:p w14:paraId="2F9C26E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48D93A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3D284D20"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190CBA7D"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85AFB45"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75663FD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w:t>
            </w:r>
          </w:p>
        </w:tc>
        <w:tc>
          <w:tcPr>
            <w:tcW w:w="507" w:type="pct"/>
            <w:tcBorders>
              <w:top w:val="nil"/>
              <w:left w:val="nil"/>
              <w:bottom w:val="single" w:sz="4" w:space="0" w:color="000000"/>
              <w:right w:val="single" w:sz="4" w:space="0" w:color="000000"/>
            </w:tcBorders>
            <w:noWrap/>
            <w:vAlign w:val="center"/>
            <w:hideMark/>
          </w:tcPr>
          <w:p w14:paraId="6EABD04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06318F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$60</w:t>
            </w:r>
          </w:p>
        </w:tc>
        <w:tc>
          <w:tcPr>
            <w:tcW w:w="672" w:type="pct"/>
            <w:vMerge/>
            <w:tcBorders>
              <w:top w:val="nil"/>
              <w:left w:val="single" w:sz="4" w:space="0" w:color="auto"/>
              <w:bottom w:val="single" w:sz="4" w:space="0" w:color="auto"/>
              <w:right w:val="single" w:sz="4" w:space="0" w:color="auto"/>
            </w:tcBorders>
            <w:vAlign w:val="center"/>
            <w:hideMark/>
          </w:tcPr>
          <w:p w14:paraId="04C2042B"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222694D4"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41C346A8"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4E23A2BC"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826E58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1740671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w:t>
            </w:r>
          </w:p>
        </w:tc>
        <w:tc>
          <w:tcPr>
            <w:tcW w:w="507" w:type="pct"/>
            <w:tcBorders>
              <w:top w:val="nil"/>
              <w:left w:val="nil"/>
              <w:bottom w:val="single" w:sz="4" w:space="0" w:color="000000"/>
              <w:right w:val="single" w:sz="4" w:space="0" w:color="000000"/>
            </w:tcBorders>
            <w:noWrap/>
            <w:vAlign w:val="center"/>
            <w:hideMark/>
          </w:tcPr>
          <w:p w14:paraId="1CBF277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C5A82E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$130</w:t>
            </w:r>
          </w:p>
        </w:tc>
        <w:tc>
          <w:tcPr>
            <w:tcW w:w="672" w:type="pct"/>
            <w:vMerge/>
            <w:tcBorders>
              <w:top w:val="nil"/>
              <w:left w:val="single" w:sz="4" w:space="0" w:color="auto"/>
              <w:bottom w:val="single" w:sz="4" w:space="0" w:color="auto"/>
              <w:right w:val="single" w:sz="4" w:space="0" w:color="auto"/>
            </w:tcBorders>
            <w:vAlign w:val="center"/>
            <w:hideMark/>
          </w:tcPr>
          <w:p w14:paraId="675BF2D6"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4D7FFABF"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705D423B" w14:textId="77777777" w:rsidTr="002927F7">
        <w:trPr>
          <w:trHeight w:val="283"/>
        </w:trPr>
        <w:tc>
          <w:tcPr>
            <w:tcW w:w="1703" w:type="pct"/>
            <w:vMerge/>
            <w:tcBorders>
              <w:top w:val="single" w:sz="4" w:space="0" w:color="auto"/>
              <w:left w:val="single" w:sz="4" w:space="0" w:color="000000"/>
              <w:bottom w:val="single" w:sz="4" w:space="0" w:color="000000"/>
              <w:right w:val="single" w:sz="4" w:space="0" w:color="000000"/>
            </w:tcBorders>
            <w:vAlign w:val="center"/>
            <w:hideMark/>
          </w:tcPr>
          <w:p w14:paraId="7B7A69A1"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2333416"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tcBorders>
              <w:top w:val="nil"/>
              <w:left w:val="nil"/>
              <w:bottom w:val="single" w:sz="4" w:space="0" w:color="000000"/>
              <w:right w:val="single" w:sz="4" w:space="0" w:color="000000"/>
            </w:tcBorders>
            <w:noWrap/>
            <w:vAlign w:val="center"/>
            <w:hideMark/>
          </w:tcPr>
          <w:p w14:paraId="2161E75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4 - 6</w:t>
            </w:r>
          </w:p>
        </w:tc>
        <w:tc>
          <w:tcPr>
            <w:tcW w:w="507" w:type="pct"/>
            <w:tcBorders>
              <w:top w:val="nil"/>
              <w:left w:val="nil"/>
              <w:bottom w:val="single" w:sz="4" w:space="0" w:color="000000"/>
              <w:right w:val="single" w:sz="4" w:space="0" w:color="000000"/>
            </w:tcBorders>
            <w:noWrap/>
            <w:vAlign w:val="center"/>
            <w:hideMark/>
          </w:tcPr>
          <w:p w14:paraId="43F5BD8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575406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$98</w:t>
            </w:r>
          </w:p>
        </w:tc>
        <w:tc>
          <w:tcPr>
            <w:tcW w:w="672" w:type="pct"/>
            <w:vMerge/>
            <w:tcBorders>
              <w:top w:val="nil"/>
              <w:left w:val="single" w:sz="4" w:space="0" w:color="auto"/>
              <w:bottom w:val="single" w:sz="4" w:space="0" w:color="auto"/>
              <w:right w:val="single" w:sz="4" w:space="0" w:color="auto"/>
            </w:tcBorders>
            <w:vAlign w:val="center"/>
            <w:hideMark/>
          </w:tcPr>
          <w:p w14:paraId="3E34B77D"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07700ADC"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617F81D9"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44C2C6F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CITY TOUR</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7F58FE5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1421A04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690D98E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9AEE39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$41</w:t>
            </w:r>
          </w:p>
        </w:tc>
        <w:tc>
          <w:tcPr>
            <w:tcW w:w="672" w:type="pct"/>
            <w:tcBorders>
              <w:top w:val="nil"/>
              <w:left w:val="nil"/>
              <w:bottom w:val="single" w:sz="4" w:space="0" w:color="auto"/>
              <w:right w:val="single" w:sz="4" w:space="0" w:color="auto"/>
            </w:tcBorders>
            <w:noWrap/>
            <w:vAlign w:val="center"/>
            <w:hideMark/>
          </w:tcPr>
          <w:p w14:paraId="555D778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7DC09E2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0F32DD93"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73A559A4"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96CD36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4EF7D756"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150CD6C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899918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$44</w:t>
            </w:r>
          </w:p>
        </w:tc>
        <w:tc>
          <w:tcPr>
            <w:tcW w:w="672" w:type="pct"/>
            <w:tcBorders>
              <w:top w:val="nil"/>
              <w:left w:val="nil"/>
              <w:bottom w:val="single" w:sz="4" w:space="0" w:color="auto"/>
              <w:right w:val="single" w:sz="4" w:space="0" w:color="auto"/>
            </w:tcBorders>
            <w:noWrap/>
            <w:vAlign w:val="center"/>
            <w:hideMark/>
          </w:tcPr>
          <w:p w14:paraId="266FAE3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257B889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041D6083"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D6AFB0A"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7C2D6FAB"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621E66F"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0D921F2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9C19AC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$46</w:t>
            </w:r>
          </w:p>
        </w:tc>
        <w:tc>
          <w:tcPr>
            <w:tcW w:w="672" w:type="pct"/>
            <w:tcBorders>
              <w:top w:val="nil"/>
              <w:left w:val="nil"/>
              <w:bottom w:val="single" w:sz="4" w:space="0" w:color="auto"/>
              <w:right w:val="single" w:sz="4" w:space="0" w:color="auto"/>
            </w:tcBorders>
            <w:noWrap/>
            <w:vAlign w:val="center"/>
            <w:hideMark/>
          </w:tcPr>
          <w:p w14:paraId="535C3B1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1454611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1B1BF6DF"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60C3B0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CITY TOUR PREMIUM</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4E42948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6B47DB9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3EC15CE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B159A0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$46</w:t>
            </w:r>
          </w:p>
        </w:tc>
        <w:tc>
          <w:tcPr>
            <w:tcW w:w="672" w:type="pct"/>
            <w:tcBorders>
              <w:top w:val="nil"/>
              <w:left w:val="nil"/>
              <w:bottom w:val="single" w:sz="4" w:space="0" w:color="auto"/>
              <w:right w:val="single" w:sz="4" w:space="0" w:color="auto"/>
            </w:tcBorders>
            <w:noWrap/>
            <w:vAlign w:val="center"/>
            <w:hideMark/>
          </w:tcPr>
          <w:p w14:paraId="26C2DA6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20/12/2026</w:t>
            </w:r>
          </w:p>
        </w:tc>
        <w:tc>
          <w:tcPr>
            <w:tcW w:w="672" w:type="pct"/>
            <w:tcBorders>
              <w:top w:val="nil"/>
              <w:left w:val="nil"/>
              <w:bottom w:val="single" w:sz="4" w:space="0" w:color="auto"/>
              <w:right w:val="single" w:sz="4" w:space="0" w:color="auto"/>
            </w:tcBorders>
            <w:noWrap/>
            <w:vAlign w:val="center"/>
            <w:hideMark/>
          </w:tcPr>
          <w:p w14:paraId="1C4195C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609333F0"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ADA7AFE"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AAD1BAB"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6E0B4E34"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2C40DF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659685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$49</w:t>
            </w:r>
          </w:p>
        </w:tc>
        <w:tc>
          <w:tcPr>
            <w:tcW w:w="672" w:type="pct"/>
            <w:tcBorders>
              <w:top w:val="nil"/>
              <w:left w:val="nil"/>
              <w:bottom w:val="single" w:sz="4" w:space="0" w:color="auto"/>
              <w:right w:val="single" w:sz="4" w:space="0" w:color="auto"/>
            </w:tcBorders>
            <w:noWrap/>
            <w:vAlign w:val="center"/>
            <w:hideMark/>
          </w:tcPr>
          <w:p w14:paraId="5F05C69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7BA0BD8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16CCA79B"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0A3C6704"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A48BC59"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636E8F80"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384144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D0B3F3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$51</w:t>
            </w:r>
          </w:p>
        </w:tc>
        <w:tc>
          <w:tcPr>
            <w:tcW w:w="672" w:type="pct"/>
            <w:tcBorders>
              <w:top w:val="nil"/>
              <w:left w:val="nil"/>
              <w:bottom w:val="single" w:sz="4" w:space="0" w:color="auto"/>
              <w:right w:val="single" w:sz="4" w:space="0" w:color="auto"/>
            </w:tcBorders>
            <w:noWrap/>
            <w:vAlign w:val="center"/>
            <w:hideMark/>
          </w:tcPr>
          <w:p w14:paraId="5384DCC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2B166FD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7B851581"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4446906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CITY TPUR PLATINUM</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621E372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3C3793F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3B3328D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4B1B07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$84</w:t>
            </w:r>
          </w:p>
        </w:tc>
        <w:tc>
          <w:tcPr>
            <w:tcW w:w="672" w:type="pct"/>
            <w:tcBorders>
              <w:top w:val="nil"/>
              <w:left w:val="nil"/>
              <w:bottom w:val="single" w:sz="4" w:space="0" w:color="auto"/>
              <w:right w:val="single" w:sz="4" w:space="0" w:color="auto"/>
            </w:tcBorders>
            <w:noWrap/>
            <w:vAlign w:val="center"/>
            <w:hideMark/>
          </w:tcPr>
          <w:p w14:paraId="1FCBBD9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20/12/2026</w:t>
            </w:r>
          </w:p>
        </w:tc>
        <w:tc>
          <w:tcPr>
            <w:tcW w:w="672" w:type="pct"/>
            <w:tcBorders>
              <w:top w:val="nil"/>
              <w:left w:val="nil"/>
              <w:bottom w:val="single" w:sz="4" w:space="0" w:color="auto"/>
              <w:right w:val="single" w:sz="4" w:space="0" w:color="auto"/>
            </w:tcBorders>
            <w:noWrap/>
            <w:vAlign w:val="center"/>
            <w:hideMark/>
          </w:tcPr>
          <w:p w14:paraId="6634329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4D8CE106"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B96E97A"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787D1A7"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2082AF77"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09219C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FF303C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$88</w:t>
            </w:r>
          </w:p>
        </w:tc>
        <w:tc>
          <w:tcPr>
            <w:tcW w:w="672" w:type="pct"/>
            <w:tcBorders>
              <w:top w:val="nil"/>
              <w:left w:val="nil"/>
              <w:bottom w:val="single" w:sz="4" w:space="0" w:color="auto"/>
              <w:right w:val="single" w:sz="4" w:space="0" w:color="auto"/>
            </w:tcBorders>
            <w:noWrap/>
            <w:vAlign w:val="center"/>
            <w:hideMark/>
          </w:tcPr>
          <w:p w14:paraId="78E52DD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0B1C08D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03ABF66D"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0A17BBF"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3E151CB0"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4AFA5EA8"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020E414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7EA158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$91</w:t>
            </w:r>
          </w:p>
        </w:tc>
        <w:tc>
          <w:tcPr>
            <w:tcW w:w="672" w:type="pct"/>
            <w:tcBorders>
              <w:top w:val="nil"/>
              <w:left w:val="nil"/>
              <w:bottom w:val="single" w:sz="4" w:space="0" w:color="auto"/>
              <w:right w:val="single" w:sz="4" w:space="0" w:color="auto"/>
            </w:tcBorders>
            <w:noWrap/>
            <w:vAlign w:val="center"/>
            <w:hideMark/>
          </w:tcPr>
          <w:p w14:paraId="6A47ED3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6464A21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6102F3ED"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71956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FD CITY TOUR</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2215F24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3EFCAE1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7EAE89F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8EF564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$236</w:t>
            </w:r>
          </w:p>
        </w:tc>
        <w:tc>
          <w:tcPr>
            <w:tcW w:w="672" w:type="pct"/>
            <w:tcBorders>
              <w:top w:val="nil"/>
              <w:left w:val="nil"/>
              <w:bottom w:val="single" w:sz="4" w:space="0" w:color="auto"/>
              <w:right w:val="single" w:sz="4" w:space="0" w:color="auto"/>
            </w:tcBorders>
            <w:noWrap/>
            <w:vAlign w:val="center"/>
            <w:hideMark/>
          </w:tcPr>
          <w:p w14:paraId="60CE50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20/12/2026</w:t>
            </w:r>
          </w:p>
        </w:tc>
        <w:tc>
          <w:tcPr>
            <w:tcW w:w="672" w:type="pct"/>
            <w:tcBorders>
              <w:top w:val="nil"/>
              <w:left w:val="nil"/>
              <w:bottom w:val="single" w:sz="4" w:space="0" w:color="auto"/>
              <w:right w:val="single" w:sz="4" w:space="0" w:color="auto"/>
            </w:tcBorders>
            <w:noWrap/>
            <w:vAlign w:val="center"/>
            <w:hideMark/>
          </w:tcPr>
          <w:p w14:paraId="65F0C6A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2CA8847B"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4954A875"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FCF76C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650CAE2C"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3282ADD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A5310F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$249</w:t>
            </w:r>
          </w:p>
        </w:tc>
        <w:tc>
          <w:tcPr>
            <w:tcW w:w="672" w:type="pct"/>
            <w:tcBorders>
              <w:top w:val="nil"/>
              <w:left w:val="nil"/>
              <w:bottom w:val="single" w:sz="4" w:space="0" w:color="auto"/>
              <w:right w:val="single" w:sz="4" w:space="0" w:color="auto"/>
            </w:tcBorders>
            <w:noWrap/>
            <w:vAlign w:val="center"/>
            <w:hideMark/>
          </w:tcPr>
          <w:p w14:paraId="3FBF2FC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24996AF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0177107E"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57EF2FDC"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0E0BE836"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9D8188F"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723327F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F9074D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$260</w:t>
            </w:r>
          </w:p>
        </w:tc>
        <w:tc>
          <w:tcPr>
            <w:tcW w:w="672" w:type="pct"/>
            <w:tcBorders>
              <w:top w:val="nil"/>
              <w:left w:val="nil"/>
              <w:bottom w:val="single" w:sz="4" w:space="0" w:color="auto"/>
              <w:right w:val="single" w:sz="4" w:space="0" w:color="auto"/>
            </w:tcBorders>
            <w:noWrap/>
            <w:vAlign w:val="center"/>
            <w:hideMark/>
          </w:tcPr>
          <w:p w14:paraId="53DE19D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0A9140F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33E32062"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4FC058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TIGRE Y DELTA</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210D900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205B9C4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75876F6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7C9251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$60</w:t>
            </w:r>
          </w:p>
        </w:tc>
        <w:tc>
          <w:tcPr>
            <w:tcW w:w="672" w:type="pct"/>
            <w:tcBorders>
              <w:top w:val="nil"/>
              <w:left w:val="nil"/>
              <w:bottom w:val="single" w:sz="4" w:space="0" w:color="auto"/>
              <w:right w:val="single" w:sz="4" w:space="0" w:color="auto"/>
            </w:tcBorders>
            <w:noWrap/>
            <w:vAlign w:val="center"/>
            <w:hideMark/>
          </w:tcPr>
          <w:p w14:paraId="2AA1EF5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20/12/2026</w:t>
            </w:r>
          </w:p>
        </w:tc>
        <w:tc>
          <w:tcPr>
            <w:tcW w:w="672" w:type="pct"/>
            <w:tcBorders>
              <w:top w:val="nil"/>
              <w:left w:val="nil"/>
              <w:bottom w:val="single" w:sz="4" w:space="0" w:color="auto"/>
              <w:right w:val="single" w:sz="4" w:space="0" w:color="auto"/>
            </w:tcBorders>
            <w:noWrap/>
            <w:vAlign w:val="center"/>
            <w:hideMark/>
          </w:tcPr>
          <w:p w14:paraId="2168286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2D65F971"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B5E1A15"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41B603C"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947B803"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0F6B193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AB4244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$64</w:t>
            </w:r>
          </w:p>
        </w:tc>
        <w:tc>
          <w:tcPr>
            <w:tcW w:w="672" w:type="pct"/>
            <w:tcBorders>
              <w:top w:val="nil"/>
              <w:left w:val="nil"/>
              <w:bottom w:val="single" w:sz="4" w:space="0" w:color="auto"/>
              <w:right w:val="single" w:sz="4" w:space="0" w:color="auto"/>
            </w:tcBorders>
            <w:noWrap/>
            <w:vAlign w:val="center"/>
            <w:hideMark/>
          </w:tcPr>
          <w:p w14:paraId="0BE1BAC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6DC8049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44B85F90"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C1F280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24ECB44"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3D8B0D0"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B0415D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6C6EA1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$66</w:t>
            </w:r>
          </w:p>
        </w:tc>
        <w:tc>
          <w:tcPr>
            <w:tcW w:w="672" w:type="pct"/>
            <w:tcBorders>
              <w:top w:val="nil"/>
              <w:left w:val="nil"/>
              <w:bottom w:val="single" w:sz="4" w:space="0" w:color="auto"/>
              <w:right w:val="single" w:sz="4" w:space="0" w:color="auto"/>
            </w:tcBorders>
            <w:noWrap/>
            <w:vAlign w:val="center"/>
            <w:hideMark/>
          </w:tcPr>
          <w:p w14:paraId="580F606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60F2266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7616E3CA"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036F3D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FD FIESTA GAUCHA SANTA SUSANA</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0735B23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320193B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018C706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3C0FD9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$265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DCDE32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7E9004D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257CF5E3"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672DB4A4"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F77E5F2"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15BD641C"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1DB64EE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75FEC23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$181</w:t>
            </w:r>
          </w:p>
        </w:tc>
        <w:tc>
          <w:tcPr>
            <w:tcW w:w="672" w:type="pct"/>
            <w:vMerge/>
            <w:tcBorders>
              <w:top w:val="nil"/>
              <w:left w:val="single" w:sz="4" w:space="0" w:color="auto"/>
              <w:bottom w:val="single" w:sz="4" w:space="0" w:color="auto"/>
              <w:right w:val="single" w:sz="4" w:space="0" w:color="auto"/>
            </w:tcBorders>
            <w:vAlign w:val="center"/>
            <w:hideMark/>
          </w:tcPr>
          <w:p w14:paraId="496ED728"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3C410581"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3A12B47B"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45F1DF01"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6B050586"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AB1CF8E"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274476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1E381C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$278</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FF6567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860867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6A32746D"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7AA2B031"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E4E3C04"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2A6134CE"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6E33840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495CB51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$190</w:t>
            </w:r>
          </w:p>
        </w:tc>
        <w:tc>
          <w:tcPr>
            <w:tcW w:w="672" w:type="pct"/>
            <w:vMerge/>
            <w:tcBorders>
              <w:top w:val="nil"/>
              <w:left w:val="single" w:sz="4" w:space="0" w:color="auto"/>
              <w:bottom w:val="single" w:sz="4" w:space="0" w:color="auto"/>
              <w:right w:val="single" w:sz="4" w:space="0" w:color="auto"/>
            </w:tcBorders>
            <w:vAlign w:val="center"/>
            <w:hideMark/>
          </w:tcPr>
          <w:p w14:paraId="049B33C2"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511D4024"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14C83286"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CA9612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7900C9B1"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2E4671CE"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F88B1E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A1D71A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$291</w:t>
            </w:r>
          </w:p>
        </w:tc>
        <w:tc>
          <w:tcPr>
            <w:tcW w:w="672" w:type="pct"/>
            <w:vMerge w:val="restart"/>
            <w:tcBorders>
              <w:top w:val="nil"/>
              <w:left w:val="single" w:sz="4" w:space="0" w:color="auto"/>
              <w:bottom w:val="single" w:sz="4" w:space="0" w:color="auto"/>
              <w:right w:val="single" w:sz="4" w:space="0" w:color="auto"/>
            </w:tcBorders>
            <w:noWrap/>
            <w:vAlign w:val="center"/>
            <w:hideMark/>
          </w:tcPr>
          <w:p w14:paraId="769E479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312C8A7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4AB0D878"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5F4702DD"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245BD5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087E73E7"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7631139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53C9B4A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$199</w:t>
            </w:r>
          </w:p>
        </w:tc>
        <w:tc>
          <w:tcPr>
            <w:tcW w:w="672" w:type="pct"/>
            <w:vMerge/>
            <w:tcBorders>
              <w:top w:val="nil"/>
              <w:left w:val="single" w:sz="4" w:space="0" w:color="auto"/>
              <w:bottom w:val="single" w:sz="4" w:space="0" w:color="auto"/>
              <w:right w:val="single" w:sz="4" w:space="0" w:color="auto"/>
            </w:tcBorders>
            <w:vAlign w:val="center"/>
            <w:hideMark/>
          </w:tcPr>
          <w:p w14:paraId="7C23CC52"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04625057"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2B26EAA0"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D6D5CA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TOUR DE ESTADIOS</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6787F2B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657843E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51D1EFC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DE9611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$128</w:t>
            </w:r>
          </w:p>
        </w:tc>
        <w:tc>
          <w:tcPr>
            <w:tcW w:w="672" w:type="pct"/>
            <w:tcBorders>
              <w:top w:val="nil"/>
              <w:left w:val="nil"/>
              <w:bottom w:val="single" w:sz="4" w:space="0" w:color="auto"/>
              <w:right w:val="single" w:sz="4" w:space="0" w:color="auto"/>
            </w:tcBorders>
            <w:noWrap/>
            <w:vAlign w:val="center"/>
            <w:hideMark/>
          </w:tcPr>
          <w:p w14:paraId="7D3F86F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0929FEF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4FA31CE5"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0F03CC0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FB5E79B"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2082E35A"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858B67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E5C7A4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$134</w:t>
            </w:r>
          </w:p>
        </w:tc>
        <w:tc>
          <w:tcPr>
            <w:tcW w:w="672" w:type="pct"/>
            <w:tcBorders>
              <w:top w:val="nil"/>
              <w:left w:val="nil"/>
              <w:bottom w:val="single" w:sz="4" w:space="0" w:color="auto"/>
              <w:right w:val="single" w:sz="4" w:space="0" w:color="auto"/>
            </w:tcBorders>
            <w:noWrap/>
            <w:vAlign w:val="center"/>
            <w:hideMark/>
          </w:tcPr>
          <w:p w14:paraId="1CCBAC1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4C96C8D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236F6D5F"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3F9859A7"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auto"/>
              <w:right w:val="single" w:sz="4" w:space="0" w:color="000000"/>
            </w:tcBorders>
            <w:vAlign w:val="center"/>
            <w:hideMark/>
          </w:tcPr>
          <w:p w14:paraId="52B43B0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auto"/>
              <w:right w:val="single" w:sz="4" w:space="0" w:color="000000"/>
            </w:tcBorders>
            <w:vAlign w:val="center"/>
            <w:hideMark/>
          </w:tcPr>
          <w:p w14:paraId="674A4454"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72C25D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3B5062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$140</w:t>
            </w:r>
          </w:p>
        </w:tc>
        <w:tc>
          <w:tcPr>
            <w:tcW w:w="672" w:type="pct"/>
            <w:tcBorders>
              <w:top w:val="nil"/>
              <w:left w:val="nil"/>
              <w:bottom w:val="single" w:sz="4" w:space="0" w:color="auto"/>
              <w:right w:val="single" w:sz="4" w:space="0" w:color="auto"/>
            </w:tcBorders>
            <w:noWrap/>
            <w:vAlign w:val="center"/>
            <w:hideMark/>
          </w:tcPr>
          <w:p w14:paraId="32B98D2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13684D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2DDB88DE"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auto"/>
            </w:tcBorders>
            <w:noWrap/>
            <w:vAlign w:val="center"/>
            <w:hideMark/>
          </w:tcPr>
          <w:p w14:paraId="04C3AB6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lastRenderedPageBreak/>
              <w:t>HD LA PLATA</w:t>
            </w:r>
          </w:p>
        </w:tc>
        <w:tc>
          <w:tcPr>
            <w:tcW w:w="458" w:type="pct"/>
            <w:vMerge w:val="restart"/>
            <w:tcBorders>
              <w:top w:val="single" w:sz="4" w:space="0" w:color="auto"/>
              <w:left w:val="single" w:sz="4" w:space="0" w:color="auto"/>
              <w:bottom w:val="single" w:sz="4" w:space="0" w:color="auto"/>
              <w:right w:val="single" w:sz="4" w:space="0" w:color="000000"/>
            </w:tcBorders>
            <w:noWrap/>
            <w:vAlign w:val="center"/>
            <w:hideMark/>
          </w:tcPr>
          <w:p w14:paraId="6192883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single" w:sz="4" w:space="0" w:color="auto"/>
              <w:left w:val="single" w:sz="4" w:space="0" w:color="000000"/>
              <w:bottom w:val="single" w:sz="4" w:space="0" w:color="auto"/>
              <w:right w:val="single" w:sz="4" w:space="0" w:color="auto"/>
            </w:tcBorders>
            <w:noWrap/>
            <w:vAlign w:val="center"/>
            <w:hideMark/>
          </w:tcPr>
          <w:p w14:paraId="4D80C05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single" w:sz="4" w:space="0" w:color="auto"/>
              <w:bottom w:val="single" w:sz="4" w:space="0" w:color="000000"/>
              <w:right w:val="single" w:sz="4" w:space="0" w:color="000000"/>
            </w:tcBorders>
            <w:noWrap/>
            <w:vAlign w:val="center"/>
            <w:hideMark/>
          </w:tcPr>
          <w:p w14:paraId="5F5F5D9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897169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$184</w:t>
            </w:r>
          </w:p>
        </w:tc>
        <w:tc>
          <w:tcPr>
            <w:tcW w:w="672" w:type="pct"/>
            <w:tcBorders>
              <w:top w:val="nil"/>
              <w:left w:val="nil"/>
              <w:bottom w:val="single" w:sz="4" w:space="0" w:color="auto"/>
              <w:right w:val="single" w:sz="4" w:space="0" w:color="auto"/>
            </w:tcBorders>
            <w:noWrap/>
            <w:vAlign w:val="center"/>
            <w:hideMark/>
          </w:tcPr>
          <w:p w14:paraId="074B894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77DE7FD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51325693"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auto"/>
            </w:tcBorders>
            <w:vAlign w:val="center"/>
            <w:hideMark/>
          </w:tcPr>
          <w:p w14:paraId="5A1E68D1"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single" w:sz="4" w:space="0" w:color="000000"/>
              <w:left w:val="single" w:sz="4" w:space="0" w:color="auto"/>
              <w:bottom w:val="single" w:sz="4" w:space="0" w:color="auto"/>
              <w:right w:val="single" w:sz="4" w:space="0" w:color="000000"/>
            </w:tcBorders>
            <w:vAlign w:val="center"/>
            <w:hideMark/>
          </w:tcPr>
          <w:p w14:paraId="5BA7EE4B"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single" w:sz="4" w:space="0" w:color="000000"/>
              <w:left w:val="single" w:sz="4" w:space="0" w:color="000000"/>
              <w:bottom w:val="single" w:sz="4" w:space="0" w:color="auto"/>
              <w:right w:val="single" w:sz="4" w:space="0" w:color="auto"/>
            </w:tcBorders>
            <w:vAlign w:val="center"/>
            <w:hideMark/>
          </w:tcPr>
          <w:p w14:paraId="546DA151"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single" w:sz="4" w:space="0" w:color="auto"/>
              <w:bottom w:val="single" w:sz="4" w:space="0" w:color="000000"/>
              <w:right w:val="single" w:sz="4" w:space="0" w:color="000000"/>
            </w:tcBorders>
            <w:noWrap/>
            <w:vAlign w:val="center"/>
            <w:hideMark/>
          </w:tcPr>
          <w:p w14:paraId="0CD273C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0AF3FA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$193</w:t>
            </w:r>
          </w:p>
        </w:tc>
        <w:tc>
          <w:tcPr>
            <w:tcW w:w="672" w:type="pct"/>
            <w:tcBorders>
              <w:top w:val="nil"/>
              <w:left w:val="nil"/>
              <w:bottom w:val="single" w:sz="4" w:space="0" w:color="auto"/>
              <w:right w:val="single" w:sz="4" w:space="0" w:color="auto"/>
            </w:tcBorders>
            <w:noWrap/>
            <w:vAlign w:val="center"/>
            <w:hideMark/>
          </w:tcPr>
          <w:p w14:paraId="5E28C3C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5CEB7D4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16EF0E90"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auto"/>
            </w:tcBorders>
            <w:vAlign w:val="center"/>
            <w:hideMark/>
          </w:tcPr>
          <w:p w14:paraId="1330255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single" w:sz="4" w:space="0" w:color="000000"/>
              <w:left w:val="single" w:sz="4" w:space="0" w:color="auto"/>
              <w:bottom w:val="single" w:sz="4" w:space="0" w:color="auto"/>
              <w:right w:val="single" w:sz="4" w:space="0" w:color="000000"/>
            </w:tcBorders>
            <w:vAlign w:val="center"/>
            <w:hideMark/>
          </w:tcPr>
          <w:p w14:paraId="391434B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single" w:sz="4" w:space="0" w:color="000000"/>
              <w:left w:val="single" w:sz="4" w:space="0" w:color="000000"/>
              <w:bottom w:val="single" w:sz="4" w:space="0" w:color="auto"/>
              <w:right w:val="single" w:sz="4" w:space="0" w:color="auto"/>
            </w:tcBorders>
            <w:vAlign w:val="center"/>
            <w:hideMark/>
          </w:tcPr>
          <w:p w14:paraId="57375BB2"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single" w:sz="4" w:space="0" w:color="auto"/>
              <w:bottom w:val="single" w:sz="4" w:space="0" w:color="000000"/>
              <w:right w:val="single" w:sz="4" w:space="0" w:color="000000"/>
            </w:tcBorders>
            <w:noWrap/>
            <w:vAlign w:val="center"/>
            <w:hideMark/>
          </w:tcPr>
          <w:p w14:paraId="01C5A83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6D3E73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$203</w:t>
            </w:r>
          </w:p>
        </w:tc>
        <w:tc>
          <w:tcPr>
            <w:tcW w:w="672" w:type="pct"/>
            <w:tcBorders>
              <w:top w:val="nil"/>
              <w:left w:val="nil"/>
              <w:bottom w:val="single" w:sz="4" w:space="0" w:color="auto"/>
              <w:right w:val="single" w:sz="4" w:space="0" w:color="auto"/>
            </w:tcBorders>
            <w:noWrap/>
            <w:vAlign w:val="center"/>
            <w:hideMark/>
          </w:tcPr>
          <w:p w14:paraId="5A5994D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39AF58D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555EB08A"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6C0E6C7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FD COLONIA</w:t>
            </w:r>
          </w:p>
        </w:tc>
        <w:tc>
          <w:tcPr>
            <w:tcW w:w="45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06446B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21F9653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77AC080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DBCED1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$253</w:t>
            </w:r>
          </w:p>
        </w:tc>
        <w:tc>
          <w:tcPr>
            <w:tcW w:w="672" w:type="pct"/>
            <w:vMerge w:val="restart"/>
            <w:tcBorders>
              <w:top w:val="nil"/>
              <w:left w:val="single" w:sz="4" w:space="0" w:color="auto"/>
              <w:bottom w:val="single" w:sz="4" w:space="0" w:color="auto"/>
              <w:right w:val="single" w:sz="4" w:space="0" w:color="auto"/>
            </w:tcBorders>
            <w:noWrap/>
            <w:vAlign w:val="center"/>
            <w:hideMark/>
          </w:tcPr>
          <w:p w14:paraId="73E0E25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55768D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7061E299"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CA7783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FBAFCBE"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37ED20D"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34D0C1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2 A 11 AÑOS</w:t>
            </w:r>
          </w:p>
        </w:tc>
        <w:tc>
          <w:tcPr>
            <w:tcW w:w="389" w:type="pct"/>
            <w:tcBorders>
              <w:top w:val="nil"/>
              <w:left w:val="nil"/>
              <w:bottom w:val="single" w:sz="4" w:space="0" w:color="000000"/>
              <w:right w:val="single" w:sz="4" w:space="0" w:color="000000"/>
            </w:tcBorders>
            <w:noWrap/>
            <w:vAlign w:val="center"/>
            <w:hideMark/>
          </w:tcPr>
          <w:p w14:paraId="5DD4F61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$225</w:t>
            </w:r>
          </w:p>
        </w:tc>
        <w:tc>
          <w:tcPr>
            <w:tcW w:w="672" w:type="pct"/>
            <w:vMerge/>
            <w:tcBorders>
              <w:top w:val="nil"/>
              <w:left w:val="single" w:sz="4" w:space="0" w:color="auto"/>
              <w:bottom w:val="single" w:sz="4" w:space="0" w:color="auto"/>
              <w:right w:val="single" w:sz="4" w:space="0" w:color="auto"/>
            </w:tcBorders>
            <w:vAlign w:val="center"/>
            <w:hideMark/>
          </w:tcPr>
          <w:p w14:paraId="4DF1AB3E"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4B435006"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56A77A7B"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763F016A"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6A2626D5"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54ACA5CD"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7E617CF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0 A 1 AÑO</w:t>
            </w:r>
          </w:p>
        </w:tc>
        <w:tc>
          <w:tcPr>
            <w:tcW w:w="389" w:type="pct"/>
            <w:tcBorders>
              <w:top w:val="nil"/>
              <w:left w:val="nil"/>
              <w:bottom w:val="single" w:sz="4" w:space="0" w:color="000000"/>
              <w:right w:val="single" w:sz="4" w:space="0" w:color="000000"/>
            </w:tcBorders>
            <w:noWrap/>
            <w:vAlign w:val="center"/>
            <w:hideMark/>
          </w:tcPr>
          <w:p w14:paraId="7D0310B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$156</w:t>
            </w:r>
          </w:p>
        </w:tc>
        <w:tc>
          <w:tcPr>
            <w:tcW w:w="672" w:type="pct"/>
            <w:vMerge/>
            <w:tcBorders>
              <w:top w:val="nil"/>
              <w:left w:val="single" w:sz="4" w:space="0" w:color="auto"/>
              <w:bottom w:val="single" w:sz="4" w:space="0" w:color="auto"/>
              <w:right w:val="single" w:sz="4" w:space="0" w:color="auto"/>
            </w:tcBorders>
            <w:vAlign w:val="center"/>
            <w:hideMark/>
          </w:tcPr>
          <w:p w14:paraId="79A58E0D"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5F478ADF"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0B5DD578"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7212A8FB"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0E99F64"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2D94A30F"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3A40473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EF9283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$278</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7882C3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4E14B48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262C615D"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9D301D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EFA2CC9"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E94DDC7"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300D156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2 A 11 AÑOS</w:t>
            </w:r>
          </w:p>
        </w:tc>
        <w:tc>
          <w:tcPr>
            <w:tcW w:w="389" w:type="pct"/>
            <w:tcBorders>
              <w:top w:val="nil"/>
              <w:left w:val="nil"/>
              <w:bottom w:val="single" w:sz="4" w:space="0" w:color="000000"/>
              <w:right w:val="single" w:sz="4" w:space="0" w:color="000000"/>
            </w:tcBorders>
            <w:noWrap/>
            <w:vAlign w:val="center"/>
            <w:hideMark/>
          </w:tcPr>
          <w:p w14:paraId="00FBD3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$248</w:t>
            </w:r>
          </w:p>
        </w:tc>
        <w:tc>
          <w:tcPr>
            <w:tcW w:w="672" w:type="pct"/>
            <w:vMerge/>
            <w:tcBorders>
              <w:top w:val="nil"/>
              <w:left w:val="single" w:sz="4" w:space="0" w:color="auto"/>
              <w:bottom w:val="single" w:sz="4" w:space="0" w:color="auto"/>
              <w:right w:val="single" w:sz="4" w:space="0" w:color="auto"/>
            </w:tcBorders>
            <w:vAlign w:val="center"/>
            <w:hideMark/>
          </w:tcPr>
          <w:p w14:paraId="57EB252F"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2FE7070"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70AB661C"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0F9FFD3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07C0CA1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0A15C247"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7FCAE32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0 A 1 AÑO</w:t>
            </w:r>
          </w:p>
        </w:tc>
        <w:tc>
          <w:tcPr>
            <w:tcW w:w="389" w:type="pct"/>
            <w:tcBorders>
              <w:top w:val="nil"/>
              <w:left w:val="nil"/>
              <w:bottom w:val="single" w:sz="4" w:space="0" w:color="000000"/>
              <w:right w:val="single" w:sz="4" w:space="0" w:color="000000"/>
            </w:tcBorders>
            <w:noWrap/>
            <w:vAlign w:val="center"/>
            <w:hideMark/>
          </w:tcPr>
          <w:p w14:paraId="257A16D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$171</w:t>
            </w:r>
          </w:p>
        </w:tc>
        <w:tc>
          <w:tcPr>
            <w:tcW w:w="672" w:type="pct"/>
            <w:vMerge/>
            <w:tcBorders>
              <w:top w:val="nil"/>
              <w:left w:val="single" w:sz="4" w:space="0" w:color="auto"/>
              <w:bottom w:val="single" w:sz="4" w:space="0" w:color="auto"/>
              <w:right w:val="single" w:sz="4" w:space="0" w:color="auto"/>
            </w:tcBorders>
            <w:vAlign w:val="center"/>
            <w:hideMark/>
          </w:tcPr>
          <w:p w14:paraId="57CAA8FE"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14C1FA48"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74503846"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A7924B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FD MONTEVIDEO</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1482C46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77B6166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1F86964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941185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$373</w:t>
            </w:r>
          </w:p>
        </w:tc>
        <w:tc>
          <w:tcPr>
            <w:tcW w:w="672" w:type="pct"/>
            <w:vMerge w:val="restart"/>
            <w:tcBorders>
              <w:top w:val="nil"/>
              <w:left w:val="single" w:sz="4" w:space="0" w:color="auto"/>
              <w:bottom w:val="single" w:sz="4" w:space="0" w:color="auto"/>
              <w:right w:val="single" w:sz="4" w:space="0" w:color="auto"/>
            </w:tcBorders>
            <w:noWrap/>
            <w:vAlign w:val="center"/>
            <w:hideMark/>
          </w:tcPr>
          <w:p w14:paraId="21505C1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22E9899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0C4DC56A"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448BCE24"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270068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5EB765DF"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3CCC0D6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2 A 11 AÑOS</w:t>
            </w:r>
          </w:p>
        </w:tc>
        <w:tc>
          <w:tcPr>
            <w:tcW w:w="389" w:type="pct"/>
            <w:tcBorders>
              <w:top w:val="nil"/>
              <w:left w:val="nil"/>
              <w:bottom w:val="single" w:sz="4" w:space="0" w:color="000000"/>
              <w:right w:val="single" w:sz="4" w:space="0" w:color="000000"/>
            </w:tcBorders>
            <w:noWrap/>
            <w:vAlign w:val="center"/>
            <w:hideMark/>
          </w:tcPr>
          <w:p w14:paraId="7B2A154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$334</w:t>
            </w:r>
          </w:p>
        </w:tc>
        <w:tc>
          <w:tcPr>
            <w:tcW w:w="672" w:type="pct"/>
            <w:vMerge/>
            <w:tcBorders>
              <w:top w:val="nil"/>
              <w:left w:val="single" w:sz="4" w:space="0" w:color="auto"/>
              <w:bottom w:val="single" w:sz="4" w:space="0" w:color="auto"/>
              <w:right w:val="single" w:sz="4" w:space="0" w:color="auto"/>
            </w:tcBorders>
            <w:vAlign w:val="center"/>
            <w:hideMark/>
          </w:tcPr>
          <w:p w14:paraId="187E68B5"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4483B89A"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69E642D8"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E9B2257"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0812B3D"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6648F83"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AE271F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0 A 1 AÑO</w:t>
            </w:r>
          </w:p>
        </w:tc>
        <w:tc>
          <w:tcPr>
            <w:tcW w:w="389" w:type="pct"/>
            <w:tcBorders>
              <w:top w:val="nil"/>
              <w:left w:val="nil"/>
              <w:bottom w:val="single" w:sz="4" w:space="0" w:color="000000"/>
              <w:right w:val="single" w:sz="4" w:space="0" w:color="000000"/>
            </w:tcBorders>
            <w:noWrap/>
            <w:vAlign w:val="center"/>
            <w:hideMark/>
          </w:tcPr>
          <w:p w14:paraId="6C3A5D8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$230</w:t>
            </w:r>
          </w:p>
        </w:tc>
        <w:tc>
          <w:tcPr>
            <w:tcW w:w="672" w:type="pct"/>
            <w:vMerge/>
            <w:tcBorders>
              <w:top w:val="nil"/>
              <w:left w:val="single" w:sz="4" w:space="0" w:color="auto"/>
              <w:bottom w:val="single" w:sz="4" w:space="0" w:color="auto"/>
              <w:right w:val="single" w:sz="4" w:space="0" w:color="auto"/>
            </w:tcBorders>
            <w:vAlign w:val="center"/>
            <w:hideMark/>
          </w:tcPr>
          <w:p w14:paraId="1623E81B"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A8C0D46"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7B837B45"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419F4198"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5A437FE"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5804C198"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983D88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215C97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$410</w:t>
            </w:r>
          </w:p>
        </w:tc>
        <w:tc>
          <w:tcPr>
            <w:tcW w:w="672" w:type="pct"/>
            <w:vMerge w:val="restart"/>
            <w:tcBorders>
              <w:top w:val="nil"/>
              <w:left w:val="single" w:sz="4" w:space="0" w:color="auto"/>
              <w:bottom w:val="single" w:sz="4" w:space="0" w:color="auto"/>
              <w:right w:val="single" w:sz="4" w:space="0" w:color="auto"/>
            </w:tcBorders>
            <w:noWrap/>
            <w:vAlign w:val="center"/>
            <w:hideMark/>
          </w:tcPr>
          <w:p w14:paraId="78DEDD0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8D3417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47AB4AB1"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7E1D0EBB"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3BCB2820"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BCF27C4"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53589B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2 A 11 AÑOS</w:t>
            </w:r>
          </w:p>
        </w:tc>
        <w:tc>
          <w:tcPr>
            <w:tcW w:w="389" w:type="pct"/>
            <w:tcBorders>
              <w:top w:val="nil"/>
              <w:left w:val="nil"/>
              <w:bottom w:val="single" w:sz="4" w:space="0" w:color="000000"/>
              <w:right w:val="single" w:sz="4" w:space="0" w:color="000000"/>
            </w:tcBorders>
            <w:noWrap/>
            <w:vAlign w:val="center"/>
            <w:hideMark/>
          </w:tcPr>
          <w:p w14:paraId="01F1AAC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$368</w:t>
            </w:r>
          </w:p>
        </w:tc>
        <w:tc>
          <w:tcPr>
            <w:tcW w:w="672" w:type="pct"/>
            <w:vMerge/>
            <w:tcBorders>
              <w:top w:val="nil"/>
              <w:left w:val="single" w:sz="4" w:space="0" w:color="auto"/>
              <w:bottom w:val="single" w:sz="4" w:space="0" w:color="auto"/>
              <w:right w:val="single" w:sz="4" w:space="0" w:color="auto"/>
            </w:tcBorders>
            <w:vAlign w:val="center"/>
            <w:hideMark/>
          </w:tcPr>
          <w:p w14:paraId="2F310742"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06F03198"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67E57BC8"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15D442B"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420CCD42"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002B3A31"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15641BC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0 A 1 AÑO</w:t>
            </w:r>
          </w:p>
        </w:tc>
        <w:tc>
          <w:tcPr>
            <w:tcW w:w="389" w:type="pct"/>
            <w:tcBorders>
              <w:top w:val="nil"/>
              <w:left w:val="nil"/>
              <w:bottom w:val="single" w:sz="4" w:space="0" w:color="000000"/>
              <w:right w:val="single" w:sz="4" w:space="0" w:color="000000"/>
            </w:tcBorders>
            <w:noWrap/>
            <w:vAlign w:val="center"/>
            <w:hideMark/>
          </w:tcPr>
          <w:p w14:paraId="3C8A810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$253</w:t>
            </w:r>
          </w:p>
        </w:tc>
        <w:tc>
          <w:tcPr>
            <w:tcW w:w="672" w:type="pct"/>
            <w:vMerge/>
            <w:tcBorders>
              <w:top w:val="nil"/>
              <w:left w:val="single" w:sz="4" w:space="0" w:color="auto"/>
              <w:bottom w:val="single" w:sz="4" w:space="0" w:color="auto"/>
              <w:right w:val="single" w:sz="4" w:space="0" w:color="auto"/>
            </w:tcBorders>
            <w:vAlign w:val="center"/>
            <w:hideMark/>
          </w:tcPr>
          <w:p w14:paraId="2885BD2D"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2DB73127"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36A0BB60"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69CAA6F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CAMPANÓPOLIS</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1E73F62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61B6CDE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3D06A07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246C4E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$59</w:t>
            </w:r>
          </w:p>
        </w:tc>
        <w:tc>
          <w:tcPr>
            <w:tcW w:w="672" w:type="pct"/>
            <w:tcBorders>
              <w:top w:val="nil"/>
              <w:left w:val="nil"/>
              <w:bottom w:val="single" w:sz="4" w:space="0" w:color="auto"/>
              <w:right w:val="single" w:sz="4" w:space="0" w:color="auto"/>
            </w:tcBorders>
            <w:noWrap/>
            <w:vAlign w:val="center"/>
            <w:hideMark/>
          </w:tcPr>
          <w:p w14:paraId="2FFBC8C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69532AE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38F2C3CE"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4F41303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12E35565"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64FCC00"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E51DA5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5321A3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$61</w:t>
            </w:r>
          </w:p>
        </w:tc>
        <w:tc>
          <w:tcPr>
            <w:tcW w:w="672" w:type="pct"/>
            <w:tcBorders>
              <w:top w:val="nil"/>
              <w:left w:val="nil"/>
              <w:bottom w:val="single" w:sz="4" w:space="0" w:color="auto"/>
              <w:right w:val="single" w:sz="4" w:space="0" w:color="auto"/>
            </w:tcBorders>
            <w:noWrap/>
            <w:vAlign w:val="center"/>
            <w:hideMark/>
          </w:tcPr>
          <w:p w14:paraId="3E257FC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3FA5066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32A09722"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544E8662"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6386418E"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08DCA44"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A9558D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E7DE42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$65</w:t>
            </w:r>
          </w:p>
        </w:tc>
        <w:tc>
          <w:tcPr>
            <w:tcW w:w="672" w:type="pct"/>
            <w:tcBorders>
              <w:top w:val="nil"/>
              <w:left w:val="nil"/>
              <w:bottom w:val="single" w:sz="4" w:space="0" w:color="auto"/>
              <w:right w:val="single" w:sz="4" w:space="0" w:color="auto"/>
            </w:tcBorders>
            <w:noWrap/>
            <w:vAlign w:val="center"/>
            <w:hideMark/>
          </w:tcPr>
          <w:p w14:paraId="1EA79BC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1F0F8CF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78369348"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55D2C94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PARQUE DE LA COSTA</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1281293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0016530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737C3B0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FF0CB8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$99</w:t>
            </w:r>
          </w:p>
        </w:tc>
        <w:tc>
          <w:tcPr>
            <w:tcW w:w="672" w:type="pct"/>
            <w:tcBorders>
              <w:top w:val="nil"/>
              <w:left w:val="nil"/>
              <w:bottom w:val="single" w:sz="4" w:space="0" w:color="auto"/>
              <w:right w:val="single" w:sz="4" w:space="0" w:color="auto"/>
            </w:tcBorders>
            <w:noWrap/>
            <w:vAlign w:val="center"/>
            <w:hideMark/>
          </w:tcPr>
          <w:p w14:paraId="53BC5DF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7C6CE26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67A105A4"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60BD39C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65D59AF"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56466DBB"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66EC92F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CD0285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$104</w:t>
            </w:r>
          </w:p>
        </w:tc>
        <w:tc>
          <w:tcPr>
            <w:tcW w:w="672" w:type="pct"/>
            <w:tcBorders>
              <w:top w:val="nil"/>
              <w:left w:val="nil"/>
              <w:bottom w:val="single" w:sz="4" w:space="0" w:color="auto"/>
              <w:right w:val="single" w:sz="4" w:space="0" w:color="auto"/>
            </w:tcBorders>
            <w:noWrap/>
            <w:vAlign w:val="center"/>
            <w:hideMark/>
          </w:tcPr>
          <w:p w14:paraId="78A8541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tcBorders>
              <w:top w:val="nil"/>
              <w:left w:val="nil"/>
              <w:bottom w:val="single" w:sz="4" w:space="0" w:color="auto"/>
              <w:right w:val="single" w:sz="4" w:space="0" w:color="auto"/>
            </w:tcBorders>
            <w:noWrap/>
            <w:vAlign w:val="center"/>
            <w:hideMark/>
          </w:tcPr>
          <w:p w14:paraId="6CADEE6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30/6/2026</w:t>
            </w:r>
          </w:p>
        </w:tc>
      </w:tr>
      <w:tr w:rsidR="002927F7" w:rsidRPr="002927F7" w14:paraId="36999133"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7626562"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04D81D4C"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71E8A507"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050FF52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03BC8E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$109</w:t>
            </w:r>
          </w:p>
        </w:tc>
        <w:tc>
          <w:tcPr>
            <w:tcW w:w="672" w:type="pct"/>
            <w:tcBorders>
              <w:top w:val="nil"/>
              <w:left w:val="nil"/>
              <w:bottom w:val="single" w:sz="4" w:space="0" w:color="auto"/>
              <w:right w:val="single" w:sz="4" w:space="0" w:color="auto"/>
            </w:tcBorders>
            <w:noWrap/>
            <w:vAlign w:val="center"/>
            <w:hideMark/>
          </w:tcPr>
          <w:p w14:paraId="2098396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1/7/2026</w:t>
            </w:r>
          </w:p>
        </w:tc>
        <w:tc>
          <w:tcPr>
            <w:tcW w:w="672" w:type="pct"/>
            <w:tcBorders>
              <w:top w:val="nil"/>
              <w:left w:val="nil"/>
              <w:bottom w:val="single" w:sz="4" w:space="0" w:color="auto"/>
              <w:right w:val="single" w:sz="4" w:space="0" w:color="auto"/>
            </w:tcBorders>
            <w:noWrap/>
            <w:vAlign w:val="center"/>
            <w:hideMark/>
          </w:tcPr>
          <w:p w14:paraId="0ADF610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555EDDCA" w14:textId="77777777" w:rsidTr="002927F7">
        <w:trPr>
          <w:trHeight w:val="283"/>
        </w:trPr>
        <w:tc>
          <w:tcPr>
            <w:tcW w:w="1703" w:type="pct"/>
            <w:tcBorders>
              <w:top w:val="single" w:sz="4" w:space="0" w:color="000000"/>
              <w:left w:val="single" w:sz="4" w:space="0" w:color="000000"/>
              <w:bottom w:val="nil"/>
              <w:right w:val="single" w:sz="4" w:space="0" w:color="000000"/>
            </w:tcBorders>
            <w:noWrap/>
            <w:vAlign w:val="center"/>
            <w:hideMark/>
          </w:tcPr>
          <w:p w14:paraId="3C64149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HD TOUR DE SABORES ARGENTÍNOS</w:t>
            </w:r>
          </w:p>
        </w:tc>
        <w:tc>
          <w:tcPr>
            <w:tcW w:w="458" w:type="pct"/>
            <w:tcBorders>
              <w:top w:val="nil"/>
              <w:left w:val="nil"/>
              <w:bottom w:val="nil"/>
              <w:right w:val="single" w:sz="4" w:space="0" w:color="000000"/>
            </w:tcBorders>
            <w:noWrap/>
            <w:vAlign w:val="center"/>
            <w:hideMark/>
          </w:tcPr>
          <w:p w14:paraId="6676AE2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tcBorders>
              <w:top w:val="nil"/>
              <w:left w:val="nil"/>
              <w:bottom w:val="nil"/>
              <w:right w:val="single" w:sz="4" w:space="0" w:color="000000"/>
            </w:tcBorders>
            <w:noWrap/>
            <w:vAlign w:val="center"/>
            <w:hideMark/>
          </w:tcPr>
          <w:p w14:paraId="720340E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01DE46C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474EC84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$169</w:t>
            </w:r>
          </w:p>
        </w:tc>
        <w:tc>
          <w:tcPr>
            <w:tcW w:w="672" w:type="pct"/>
            <w:tcBorders>
              <w:top w:val="nil"/>
              <w:left w:val="nil"/>
              <w:bottom w:val="single" w:sz="4" w:space="0" w:color="auto"/>
              <w:right w:val="single" w:sz="4" w:space="0" w:color="auto"/>
            </w:tcBorders>
            <w:noWrap/>
            <w:vAlign w:val="center"/>
            <w:hideMark/>
          </w:tcPr>
          <w:p w14:paraId="3465AF7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3C098C79"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7BB86B8B"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336F747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EXPERIENCIA BOCA + RIVER (CON ALMUERZO)</w:t>
            </w:r>
          </w:p>
        </w:tc>
        <w:tc>
          <w:tcPr>
            <w:tcW w:w="45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55D2AF4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0E9BE2C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0D58DDC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2540756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$209</w:t>
            </w:r>
          </w:p>
        </w:tc>
        <w:tc>
          <w:tcPr>
            <w:tcW w:w="672" w:type="pct"/>
            <w:tcBorders>
              <w:top w:val="nil"/>
              <w:left w:val="nil"/>
              <w:bottom w:val="single" w:sz="4" w:space="0" w:color="auto"/>
              <w:right w:val="single" w:sz="4" w:space="0" w:color="auto"/>
            </w:tcBorders>
            <w:noWrap/>
            <w:vAlign w:val="center"/>
            <w:hideMark/>
          </w:tcPr>
          <w:p w14:paraId="34E3E78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2635DEF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28/2/2026</w:t>
            </w:r>
          </w:p>
        </w:tc>
      </w:tr>
      <w:tr w:rsidR="002927F7" w:rsidRPr="002927F7" w14:paraId="61449489"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6D02B951"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1C8C4227"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single" w:sz="4" w:space="0" w:color="000000"/>
              <w:left w:val="single" w:sz="4" w:space="0" w:color="000000"/>
              <w:bottom w:val="single" w:sz="4" w:space="0" w:color="000000"/>
              <w:right w:val="single" w:sz="4" w:space="0" w:color="000000"/>
            </w:tcBorders>
            <w:vAlign w:val="center"/>
            <w:hideMark/>
          </w:tcPr>
          <w:p w14:paraId="4BD29108"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6812C8F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33B42BC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$230</w:t>
            </w:r>
          </w:p>
        </w:tc>
        <w:tc>
          <w:tcPr>
            <w:tcW w:w="672" w:type="pct"/>
            <w:tcBorders>
              <w:top w:val="nil"/>
              <w:left w:val="nil"/>
              <w:bottom w:val="single" w:sz="4" w:space="0" w:color="auto"/>
              <w:right w:val="single" w:sz="4" w:space="0" w:color="auto"/>
            </w:tcBorders>
            <w:noWrap/>
            <w:vAlign w:val="center"/>
            <w:hideMark/>
          </w:tcPr>
          <w:p w14:paraId="22015EA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1/3/2026</w:t>
            </w:r>
          </w:p>
        </w:tc>
        <w:tc>
          <w:tcPr>
            <w:tcW w:w="672" w:type="pct"/>
            <w:tcBorders>
              <w:top w:val="nil"/>
              <w:left w:val="nil"/>
              <w:bottom w:val="single" w:sz="4" w:space="0" w:color="auto"/>
              <w:right w:val="single" w:sz="4" w:space="0" w:color="auto"/>
            </w:tcBorders>
            <w:noWrap/>
            <w:vAlign w:val="center"/>
            <w:hideMark/>
          </w:tcPr>
          <w:p w14:paraId="2998AD7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0CC8CD5E"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1F033CD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EXPERIENCIA DIEGO MARADONA (CON ALMUERZO)</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5A41BB4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26B97A7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349BF68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E4C937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$133</w:t>
            </w:r>
          </w:p>
        </w:tc>
        <w:tc>
          <w:tcPr>
            <w:tcW w:w="672" w:type="pct"/>
            <w:tcBorders>
              <w:top w:val="nil"/>
              <w:left w:val="nil"/>
              <w:bottom w:val="single" w:sz="4" w:space="0" w:color="auto"/>
              <w:right w:val="single" w:sz="4" w:space="0" w:color="auto"/>
            </w:tcBorders>
            <w:noWrap/>
            <w:vAlign w:val="center"/>
            <w:hideMark/>
          </w:tcPr>
          <w:p w14:paraId="3AC15B6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26DD245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28/2/2026</w:t>
            </w:r>
          </w:p>
        </w:tc>
      </w:tr>
      <w:tr w:rsidR="002927F7" w:rsidRPr="002927F7" w14:paraId="393E5BFF"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0E7B50DD"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2BD9ED3A"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626E93B9"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7260F40"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1A23EB6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$146</w:t>
            </w:r>
          </w:p>
        </w:tc>
        <w:tc>
          <w:tcPr>
            <w:tcW w:w="672" w:type="pct"/>
            <w:tcBorders>
              <w:top w:val="nil"/>
              <w:left w:val="nil"/>
              <w:bottom w:val="single" w:sz="4" w:space="0" w:color="auto"/>
              <w:right w:val="single" w:sz="4" w:space="0" w:color="auto"/>
            </w:tcBorders>
            <w:noWrap/>
            <w:vAlign w:val="center"/>
            <w:hideMark/>
          </w:tcPr>
          <w:p w14:paraId="6F0BCB5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1/3/2026</w:t>
            </w:r>
          </w:p>
        </w:tc>
        <w:tc>
          <w:tcPr>
            <w:tcW w:w="672" w:type="pct"/>
            <w:tcBorders>
              <w:top w:val="nil"/>
              <w:left w:val="nil"/>
              <w:bottom w:val="single" w:sz="4" w:space="0" w:color="auto"/>
              <w:right w:val="single" w:sz="4" w:space="0" w:color="auto"/>
            </w:tcBorders>
            <w:noWrap/>
            <w:vAlign w:val="center"/>
            <w:hideMark/>
          </w:tcPr>
          <w:p w14:paraId="3285273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19839691" w14:textId="77777777" w:rsidTr="002927F7">
        <w:trPr>
          <w:trHeight w:val="283"/>
        </w:trPr>
        <w:tc>
          <w:tcPr>
            <w:tcW w:w="1703" w:type="pct"/>
            <w:vMerge w:val="restart"/>
            <w:tcBorders>
              <w:top w:val="single" w:sz="4" w:space="0" w:color="000000"/>
              <w:left w:val="single" w:sz="4" w:space="0" w:color="000000"/>
              <w:bottom w:val="nil"/>
              <w:right w:val="single" w:sz="4" w:space="0" w:color="000000"/>
            </w:tcBorders>
            <w:vAlign w:val="center"/>
            <w:hideMark/>
          </w:tcPr>
          <w:p w14:paraId="285C188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CENA SHOW MICHELANGELO (NO NAVIDAD/AÑO NUEVO)</w:t>
            </w:r>
          </w:p>
        </w:tc>
        <w:tc>
          <w:tcPr>
            <w:tcW w:w="458" w:type="pct"/>
            <w:vMerge w:val="restart"/>
            <w:tcBorders>
              <w:top w:val="nil"/>
              <w:left w:val="single" w:sz="4" w:space="0" w:color="000000"/>
              <w:bottom w:val="nil"/>
              <w:right w:val="single" w:sz="4" w:space="0" w:color="000000"/>
            </w:tcBorders>
            <w:noWrap/>
            <w:vAlign w:val="center"/>
            <w:hideMark/>
          </w:tcPr>
          <w:p w14:paraId="7025090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nil"/>
              <w:right w:val="single" w:sz="4" w:space="0" w:color="000000"/>
            </w:tcBorders>
            <w:noWrap/>
            <w:vAlign w:val="center"/>
            <w:hideMark/>
          </w:tcPr>
          <w:p w14:paraId="57D7DDD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0F66062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805D9F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$108</w:t>
            </w:r>
          </w:p>
        </w:tc>
        <w:tc>
          <w:tcPr>
            <w:tcW w:w="672" w:type="pct"/>
            <w:vMerge w:val="restart"/>
            <w:tcBorders>
              <w:top w:val="nil"/>
              <w:left w:val="single" w:sz="4" w:space="0" w:color="auto"/>
              <w:bottom w:val="single" w:sz="4" w:space="0" w:color="auto"/>
              <w:right w:val="single" w:sz="4" w:space="0" w:color="auto"/>
            </w:tcBorders>
            <w:noWrap/>
            <w:vAlign w:val="center"/>
            <w:hideMark/>
          </w:tcPr>
          <w:p w14:paraId="738862A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523D6CC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4BD72B27" w14:textId="77777777" w:rsidTr="002927F7">
        <w:trPr>
          <w:trHeight w:val="283"/>
        </w:trPr>
        <w:tc>
          <w:tcPr>
            <w:tcW w:w="1703" w:type="pct"/>
            <w:vMerge/>
            <w:tcBorders>
              <w:top w:val="single" w:sz="4" w:space="0" w:color="000000"/>
              <w:left w:val="single" w:sz="4" w:space="0" w:color="000000"/>
              <w:bottom w:val="nil"/>
              <w:right w:val="single" w:sz="4" w:space="0" w:color="000000"/>
            </w:tcBorders>
            <w:vAlign w:val="center"/>
            <w:hideMark/>
          </w:tcPr>
          <w:p w14:paraId="683404F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nil"/>
              <w:right w:val="single" w:sz="4" w:space="0" w:color="000000"/>
            </w:tcBorders>
            <w:vAlign w:val="center"/>
            <w:hideMark/>
          </w:tcPr>
          <w:p w14:paraId="2EAEDB09"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nil"/>
              <w:right w:val="single" w:sz="4" w:space="0" w:color="000000"/>
            </w:tcBorders>
            <w:vAlign w:val="center"/>
            <w:hideMark/>
          </w:tcPr>
          <w:p w14:paraId="0515AC4F"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B80037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691242A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$54</w:t>
            </w:r>
          </w:p>
        </w:tc>
        <w:tc>
          <w:tcPr>
            <w:tcW w:w="672" w:type="pct"/>
            <w:vMerge/>
            <w:tcBorders>
              <w:top w:val="nil"/>
              <w:left w:val="single" w:sz="4" w:space="0" w:color="auto"/>
              <w:bottom w:val="single" w:sz="4" w:space="0" w:color="auto"/>
              <w:right w:val="single" w:sz="4" w:space="0" w:color="auto"/>
            </w:tcBorders>
            <w:vAlign w:val="center"/>
            <w:hideMark/>
          </w:tcPr>
          <w:p w14:paraId="7C94BB23"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0DC3B2D"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458BBF62"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vAlign w:val="center"/>
            <w:hideMark/>
          </w:tcPr>
          <w:p w14:paraId="189F501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CENA SHOW CAFÉ DE LOS ANGELITOS (NO NAVIDAD/AÑO NUEVO)</w:t>
            </w:r>
          </w:p>
        </w:tc>
        <w:tc>
          <w:tcPr>
            <w:tcW w:w="45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32D10CF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18EAAAC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7DA59E34"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5B326E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54E8490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1/1/2026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6E476F7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4B32069A"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D39F163"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52EE3430"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single" w:sz="4" w:space="0" w:color="000000"/>
              <w:left w:val="single" w:sz="4" w:space="0" w:color="000000"/>
              <w:bottom w:val="single" w:sz="4" w:space="0" w:color="000000"/>
              <w:right w:val="single" w:sz="4" w:space="0" w:color="000000"/>
            </w:tcBorders>
            <w:vAlign w:val="center"/>
            <w:hideMark/>
          </w:tcPr>
          <w:p w14:paraId="1754EB62"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2FD6CF3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11 AÑOS</w:t>
            </w:r>
          </w:p>
        </w:tc>
        <w:tc>
          <w:tcPr>
            <w:tcW w:w="389" w:type="pct"/>
            <w:tcBorders>
              <w:top w:val="nil"/>
              <w:left w:val="nil"/>
              <w:bottom w:val="single" w:sz="4" w:space="0" w:color="000000"/>
              <w:right w:val="single" w:sz="4" w:space="0" w:color="000000"/>
            </w:tcBorders>
            <w:noWrap/>
            <w:vAlign w:val="center"/>
            <w:hideMark/>
          </w:tcPr>
          <w:p w14:paraId="5ED7544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$48</w:t>
            </w:r>
          </w:p>
        </w:tc>
        <w:tc>
          <w:tcPr>
            <w:tcW w:w="672" w:type="pct"/>
            <w:vMerge/>
            <w:tcBorders>
              <w:top w:val="nil"/>
              <w:left w:val="single" w:sz="4" w:space="0" w:color="auto"/>
              <w:bottom w:val="single" w:sz="4" w:space="0" w:color="auto"/>
              <w:right w:val="single" w:sz="4" w:space="0" w:color="auto"/>
            </w:tcBorders>
            <w:vAlign w:val="center"/>
            <w:hideMark/>
          </w:tcPr>
          <w:p w14:paraId="05CA1572"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34A5797A"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78248BE3" w14:textId="77777777" w:rsidTr="002927F7">
        <w:trPr>
          <w:trHeight w:val="283"/>
        </w:trPr>
        <w:tc>
          <w:tcPr>
            <w:tcW w:w="1703" w:type="pct"/>
            <w:vMerge w:val="restart"/>
            <w:tcBorders>
              <w:top w:val="single" w:sz="4" w:space="0" w:color="000000"/>
              <w:left w:val="single" w:sz="4" w:space="0" w:color="000000"/>
              <w:bottom w:val="single" w:sz="4" w:space="0" w:color="000000"/>
              <w:right w:val="single" w:sz="4" w:space="0" w:color="000000"/>
            </w:tcBorders>
            <w:vAlign w:val="center"/>
            <w:hideMark/>
          </w:tcPr>
          <w:p w14:paraId="59340E2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CENA SHOW LA VENTANA (NO NAVIDAD/AÑO NUEVO)</w:t>
            </w:r>
          </w:p>
        </w:tc>
        <w:tc>
          <w:tcPr>
            <w:tcW w:w="458" w:type="pct"/>
            <w:vMerge w:val="restart"/>
            <w:tcBorders>
              <w:top w:val="nil"/>
              <w:left w:val="single" w:sz="4" w:space="0" w:color="000000"/>
              <w:bottom w:val="single" w:sz="4" w:space="0" w:color="000000"/>
              <w:right w:val="single" w:sz="4" w:space="0" w:color="000000"/>
            </w:tcBorders>
            <w:noWrap/>
            <w:vAlign w:val="center"/>
            <w:hideMark/>
          </w:tcPr>
          <w:p w14:paraId="3D0F973B"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single" w:sz="4" w:space="0" w:color="000000"/>
              <w:right w:val="single" w:sz="4" w:space="0" w:color="000000"/>
            </w:tcBorders>
            <w:noWrap/>
            <w:vAlign w:val="center"/>
            <w:hideMark/>
          </w:tcPr>
          <w:p w14:paraId="1A297A9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4450C99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6A53BFA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$94</w:t>
            </w:r>
          </w:p>
        </w:tc>
        <w:tc>
          <w:tcPr>
            <w:tcW w:w="672" w:type="pct"/>
            <w:vMerge w:val="restart"/>
            <w:tcBorders>
              <w:top w:val="nil"/>
              <w:left w:val="single" w:sz="4" w:space="0" w:color="auto"/>
              <w:bottom w:val="single" w:sz="4" w:space="0" w:color="auto"/>
              <w:right w:val="single" w:sz="4" w:space="0" w:color="auto"/>
            </w:tcBorders>
            <w:noWrap/>
            <w:vAlign w:val="center"/>
            <w:hideMark/>
          </w:tcPr>
          <w:p w14:paraId="29EBB91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532972C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7D6CF6F7"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2D1776A2"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782EDF5E"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393C1408"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50D94C8C"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3B5A884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$48</w:t>
            </w:r>
          </w:p>
        </w:tc>
        <w:tc>
          <w:tcPr>
            <w:tcW w:w="672" w:type="pct"/>
            <w:vMerge/>
            <w:tcBorders>
              <w:top w:val="nil"/>
              <w:left w:val="single" w:sz="4" w:space="0" w:color="auto"/>
              <w:bottom w:val="single" w:sz="4" w:space="0" w:color="auto"/>
              <w:right w:val="single" w:sz="4" w:space="0" w:color="auto"/>
            </w:tcBorders>
            <w:vAlign w:val="center"/>
            <w:hideMark/>
          </w:tcPr>
          <w:p w14:paraId="1B2BCBF7"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7A3C7BF9"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5C1E521C"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584B5724"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D5AF231"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050A3425"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737F29F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707996E2"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$103</w:t>
            </w:r>
          </w:p>
        </w:tc>
        <w:tc>
          <w:tcPr>
            <w:tcW w:w="672" w:type="pct"/>
            <w:vMerge w:val="restart"/>
            <w:tcBorders>
              <w:top w:val="nil"/>
              <w:left w:val="single" w:sz="4" w:space="0" w:color="auto"/>
              <w:bottom w:val="single" w:sz="4" w:space="0" w:color="auto"/>
              <w:right w:val="single" w:sz="4" w:space="0" w:color="auto"/>
            </w:tcBorders>
            <w:noWrap/>
            <w:vAlign w:val="center"/>
            <w:hideMark/>
          </w:tcPr>
          <w:p w14:paraId="039E581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1/4/2026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6CA6F55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28/2/2027</w:t>
            </w:r>
          </w:p>
        </w:tc>
      </w:tr>
      <w:tr w:rsidR="002927F7" w:rsidRPr="002927F7" w14:paraId="6144DECE" w14:textId="77777777" w:rsidTr="002927F7">
        <w:trPr>
          <w:trHeight w:val="283"/>
        </w:trPr>
        <w:tc>
          <w:tcPr>
            <w:tcW w:w="1703" w:type="pct"/>
            <w:vMerge/>
            <w:tcBorders>
              <w:top w:val="single" w:sz="4" w:space="0" w:color="000000"/>
              <w:left w:val="single" w:sz="4" w:space="0" w:color="000000"/>
              <w:bottom w:val="single" w:sz="4" w:space="0" w:color="000000"/>
              <w:right w:val="single" w:sz="4" w:space="0" w:color="000000"/>
            </w:tcBorders>
            <w:vAlign w:val="center"/>
            <w:hideMark/>
          </w:tcPr>
          <w:p w14:paraId="1240D7D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single" w:sz="4" w:space="0" w:color="000000"/>
              <w:right w:val="single" w:sz="4" w:space="0" w:color="000000"/>
            </w:tcBorders>
            <w:vAlign w:val="center"/>
            <w:hideMark/>
          </w:tcPr>
          <w:p w14:paraId="5CA3FFA8"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single" w:sz="4" w:space="0" w:color="000000"/>
              <w:right w:val="single" w:sz="4" w:space="0" w:color="000000"/>
            </w:tcBorders>
            <w:vAlign w:val="center"/>
            <w:hideMark/>
          </w:tcPr>
          <w:p w14:paraId="1A93B99C"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3044468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46526D01"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$51</w:t>
            </w:r>
          </w:p>
        </w:tc>
        <w:tc>
          <w:tcPr>
            <w:tcW w:w="672" w:type="pct"/>
            <w:vMerge/>
            <w:tcBorders>
              <w:top w:val="nil"/>
              <w:left w:val="single" w:sz="4" w:space="0" w:color="auto"/>
              <w:bottom w:val="single" w:sz="4" w:space="0" w:color="auto"/>
              <w:right w:val="single" w:sz="4" w:space="0" w:color="auto"/>
            </w:tcBorders>
            <w:vAlign w:val="center"/>
            <w:hideMark/>
          </w:tcPr>
          <w:p w14:paraId="632C8F89"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3F8B623F"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415AA35F" w14:textId="77777777" w:rsidTr="002927F7">
        <w:trPr>
          <w:trHeight w:val="283"/>
        </w:trPr>
        <w:tc>
          <w:tcPr>
            <w:tcW w:w="1703" w:type="pct"/>
            <w:vMerge w:val="restart"/>
            <w:tcBorders>
              <w:top w:val="single" w:sz="4" w:space="0" w:color="000000"/>
              <w:left w:val="single" w:sz="4" w:space="0" w:color="000000"/>
              <w:bottom w:val="nil"/>
              <w:right w:val="single" w:sz="4" w:space="0" w:color="000000"/>
            </w:tcBorders>
            <w:vAlign w:val="center"/>
            <w:hideMark/>
          </w:tcPr>
          <w:p w14:paraId="2A246F7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CENA SHOW ALJIBE (NO NAVIDAD/AÑO NUEVO)</w:t>
            </w:r>
          </w:p>
        </w:tc>
        <w:tc>
          <w:tcPr>
            <w:tcW w:w="458" w:type="pct"/>
            <w:vMerge w:val="restart"/>
            <w:tcBorders>
              <w:top w:val="nil"/>
              <w:left w:val="single" w:sz="4" w:space="0" w:color="000000"/>
              <w:bottom w:val="nil"/>
              <w:right w:val="single" w:sz="4" w:space="0" w:color="000000"/>
            </w:tcBorders>
            <w:noWrap/>
            <w:vAlign w:val="center"/>
            <w:hideMark/>
          </w:tcPr>
          <w:p w14:paraId="52D4C78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nil"/>
              <w:left w:val="single" w:sz="4" w:space="0" w:color="000000"/>
              <w:bottom w:val="nil"/>
              <w:right w:val="single" w:sz="4" w:space="0" w:color="000000"/>
            </w:tcBorders>
            <w:noWrap/>
            <w:vAlign w:val="center"/>
            <w:hideMark/>
          </w:tcPr>
          <w:p w14:paraId="47F8433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1A376A6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5AF9A79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$86</w:t>
            </w:r>
          </w:p>
        </w:tc>
        <w:tc>
          <w:tcPr>
            <w:tcW w:w="672" w:type="pct"/>
            <w:vMerge w:val="restart"/>
            <w:tcBorders>
              <w:top w:val="nil"/>
              <w:left w:val="single" w:sz="4" w:space="0" w:color="auto"/>
              <w:bottom w:val="single" w:sz="4" w:space="0" w:color="auto"/>
              <w:right w:val="single" w:sz="4" w:space="0" w:color="auto"/>
            </w:tcBorders>
            <w:noWrap/>
            <w:vAlign w:val="center"/>
            <w:hideMark/>
          </w:tcPr>
          <w:p w14:paraId="369F3235"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10/9/2025</w:t>
            </w:r>
          </w:p>
        </w:tc>
        <w:tc>
          <w:tcPr>
            <w:tcW w:w="672" w:type="pct"/>
            <w:vMerge w:val="restart"/>
            <w:tcBorders>
              <w:top w:val="nil"/>
              <w:left w:val="single" w:sz="4" w:space="0" w:color="auto"/>
              <w:bottom w:val="single" w:sz="4" w:space="0" w:color="auto"/>
              <w:right w:val="single" w:sz="4" w:space="0" w:color="auto"/>
            </w:tcBorders>
            <w:noWrap/>
            <w:vAlign w:val="center"/>
            <w:hideMark/>
          </w:tcPr>
          <w:p w14:paraId="1455F9B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31/3/2026</w:t>
            </w:r>
          </w:p>
        </w:tc>
      </w:tr>
      <w:tr w:rsidR="002927F7" w:rsidRPr="002927F7" w14:paraId="06E0C6E0" w14:textId="77777777" w:rsidTr="002927F7">
        <w:trPr>
          <w:trHeight w:val="283"/>
        </w:trPr>
        <w:tc>
          <w:tcPr>
            <w:tcW w:w="1703" w:type="pct"/>
            <w:vMerge/>
            <w:tcBorders>
              <w:top w:val="single" w:sz="4" w:space="0" w:color="000000"/>
              <w:left w:val="single" w:sz="4" w:space="0" w:color="000000"/>
              <w:bottom w:val="nil"/>
              <w:right w:val="single" w:sz="4" w:space="0" w:color="000000"/>
            </w:tcBorders>
            <w:vAlign w:val="center"/>
            <w:hideMark/>
          </w:tcPr>
          <w:p w14:paraId="4D3A59F0"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nil"/>
              <w:left w:val="single" w:sz="4" w:space="0" w:color="000000"/>
              <w:bottom w:val="nil"/>
              <w:right w:val="single" w:sz="4" w:space="0" w:color="000000"/>
            </w:tcBorders>
            <w:vAlign w:val="center"/>
            <w:hideMark/>
          </w:tcPr>
          <w:p w14:paraId="529931A4"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nil"/>
              <w:left w:val="single" w:sz="4" w:space="0" w:color="000000"/>
              <w:bottom w:val="nil"/>
              <w:right w:val="single" w:sz="4" w:space="0" w:color="000000"/>
            </w:tcBorders>
            <w:vAlign w:val="center"/>
            <w:hideMark/>
          </w:tcPr>
          <w:p w14:paraId="5A12382B"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0801B06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CHD 3 A 10 AÑOS</w:t>
            </w:r>
          </w:p>
        </w:tc>
        <w:tc>
          <w:tcPr>
            <w:tcW w:w="389" w:type="pct"/>
            <w:tcBorders>
              <w:top w:val="nil"/>
              <w:left w:val="nil"/>
              <w:bottom w:val="single" w:sz="4" w:space="0" w:color="000000"/>
              <w:right w:val="single" w:sz="4" w:space="0" w:color="000000"/>
            </w:tcBorders>
            <w:noWrap/>
            <w:vAlign w:val="center"/>
            <w:hideMark/>
          </w:tcPr>
          <w:p w14:paraId="43DA012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$44</w:t>
            </w:r>
          </w:p>
        </w:tc>
        <w:tc>
          <w:tcPr>
            <w:tcW w:w="672" w:type="pct"/>
            <w:vMerge/>
            <w:tcBorders>
              <w:top w:val="nil"/>
              <w:left w:val="single" w:sz="4" w:space="0" w:color="auto"/>
              <w:bottom w:val="single" w:sz="4" w:space="0" w:color="auto"/>
              <w:right w:val="single" w:sz="4" w:space="0" w:color="auto"/>
            </w:tcBorders>
            <w:vAlign w:val="center"/>
            <w:hideMark/>
          </w:tcPr>
          <w:p w14:paraId="1D6B919C" w14:textId="77777777" w:rsidR="002927F7" w:rsidRPr="002927F7" w:rsidRDefault="002927F7" w:rsidP="002927F7">
            <w:pPr>
              <w:spacing w:after="0" w:line="240" w:lineRule="auto"/>
              <w:rPr>
                <w:rFonts w:eastAsia="Times New Roman"/>
                <w:color w:val="000000"/>
                <w:sz w:val="18"/>
                <w:szCs w:val="18"/>
                <w:lang w:eastAsia="es-PE"/>
              </w:rPr>
            </w:pPr>
          </w:p>
        </w:tc>
        <w:tc>
          <w:tcPr>
            <w:tcW w:w="672" w:type="pct"/>
            <w:vMerge/>
            <w:tcBorders>
              <w:top w:val="nil"/>
              <w:left w:val="single" w:sz="4" w:space="0" w:color="auto"/>
              <w:bottom w:val="single" w:sz="4" w:space="0" w:color="auto"/>
              <w:right w:val="single" w:sz="4" w:space="0" w:color="auto"/>
            </w:tcBorders>
            <w:vAlign w:val="center"/>
            <w:hideMark/>
          </w:tcPr>
          <w:p w14:paraId="42BDCFFC" w14:textId="77777777" w:rsidR="002927F7" w:rsidRPr="002927F7" w:rsidRDefault="002927F7" w:rsidP="002927F7">
            <w:pPr>
              <w:spacing w:after="0" w:line="240" w:lineRule="auto"/>
              <w:rPr>
                <w:rFonts w:eastAsia="Times New Roman"/>
                <w:color w:val="000000"/>
                <w:sz w:val="18"/>
                <w:szCs w:val="18"/>
                <w:lang w:eastAsia="es-PE"/>
              </w:rPr>
            </w:pPr>
          </w:p>
        </w:tc>
      </w:tr>
      <w:tr w:rsidR="002927F7" w:rsidRPr="002927F7" w14:paraId="49A94A11" w14:textId="77777777" w:rsidTr="002927F7">
        <w:trPr>
          <w:trHeight w:val="283"/>
        </w:trPr>
        <w:tc>
          <w:tcPr>
            <w:tcW w:w="1703" w:type="pct"/>
            <w:vMerge w:val="restart"/>
            <w:tcBorders>
              <w:top w:val="single" w:sz="4" w:space="0" w:color="auto"/>
              <w:left w:val="single" w:sz="4" w:space="0" w:color="auto"/>
              <w:bottom w:val="single" w:sz="4" w:space="0" w:color="auto"/>
              <w:right w:val="single" w:sz="4" w:space="0" w:color="auto"/>
            </w:tcBorders>
            <w:vAlign w:val="center"/>
            <w:hideMark/>
          </w:tcPr>
          <w:p w14:paraId="783A280F"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CENA SHOW VIP MADERO TANGO (NO NAVIDAD)</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14:paraId="6A1FB97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REGULAR</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5E1BDBEE"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 +</w:t>
            </w:r>
          </w:p>
        </w:tc>
        <w:tc>
          <w:tcPr>
            <w:tcW w:w="507" w:type="pct"/>
            <w:tcBorders>
              <w:top w:val="nil"/>
              <w:left w:val="nil"/>
              <w:bottom w:val="single" w:sz="4" w:space="0" w:color="000000"/>
              <w:right w:val="single" w:sz="4" w:space="0" w:color="000000"/>
            </w:tcBorders>
            <w:noWrap/>
            <w:vAlign w:val="center"/>
            <w:hideMark/>
          </w:tcPr>
          <w:p w14:paraId="6DD12C6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CA13753"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$84</w:t>
            </w:r>
          </w:p>
        </w:tc>
        <w:tc>
          <w:tcPr>
            <w:tcW w:w="672" w:type="pct"/>
            <w:tcBorders>
              <w:top w:val="nil"/>
              <w:left w:val="nil"/>
              <w:bottom w:val="single" w:sz="4" w:space="0" w:color="auto"/>
              <w:right w:val="single" w:sz="4" w:space="0" w:color="auto"/>
            </w:tcBorders>
            <w:noWrap/>
            <w:vAlign w:val="center"/>
            <w:hideMark/>
          </w:tcPr>
          <w:p w14:paraId="1FD41EC8"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20/12/2025</w:t>
            </w:r>
          </w:p>
        </w:tc>
        <w:tc>
          <w:tcPr>
            <w:tcW w:w="672" w:type="pct"/>
            <w:tcBorders>
              <w:top w:val="nil"/>
              <w:left w:val="nil"/>
              <w:bottom w:val="single" w:sz="4" w:space="0" w:color="auto"/>
              <w:right w:val="single" w:sz="4" w:space="0" w:color="auto"/>
            </w:tcBorders>
            <w:noWrap/>
            <w:vAlign w:val="center"/>
            <w:hideMark/>
          </w:tcPr>
          <w:p w14:paraId="27AD97E7"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5/4/2026</w:t>
            </w:r>
          </w:p>
        </w:tc>
      </w:tr>
      <w:tr w:rsidR="002927F7" w:rsidRPr="002927F7" w14:paraId="211BA2CB" w14:textId="77777777" w:rsidTr="002927F7">
        <w:trPr>
          <w:trHeight w:val="283"/>
        </w:trPr>
        <w:tc>
          <w:tcPr>
            <w:tcW w:w="1703" w:type="pct"/>
            <w:vMerge/>
            <w:tcBorders>
              <w:top w:val="single" w:sz="4" w:space="0" w:color="auto"/>
              <w:left w:val="single" w:sz="4" w:space="0" w:color="auto"/>
              <w:bottom w:val="single" w:sz="4" w:space="0" w:color="auto"/>
              <w:right w:val="single" w:sz="4" w:space="0" w:color="auto"/>
            </w:tcBorders>
            <w:vAlign w:val="center"/>
            <w:hideMark/>
          </w:tcPr>
          <w:p w14:paraId="7E8B3D26" w14:textId="77777777" w:rsidR="002927F7" w:rsidRPr="002927F7" w:rsidRDefault="002927F7" w:rsidP="002927F7">
            <w:pPr>
              <w:spacing w:after="0" w:line="240" w:lineRule="auto"/>
              <w:rPr>
                <w:rFonts w:eastAsia="Times New Roman"/>
                <w:color w:val="000000"/>
                <w:sz w:val="18"/>
                <w:szCs w:val="18"/>
                <w:lang w:eastAsia="es-PE"/>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3EB5C5E1" w14:textId="77777777" w:rsidR="002927F7" w:rsidRPr="002927F7" w:rsidRDefault="002927F7" w:rsidP="002927F7">
            <w:pPr>
              <w:spacing w:after="0" w:line="240" w:lineRule="auto"/>
              <w:rPr>
                <w:rFonts w:eastAsia="Times New Roman"/>
                <w:color w:val="000000"/>
                <w:sz w:val="18"/>
                <w:szCs w:val="18"/>
                <w:lang w:eastAsia="es-PE"/>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5E7511F1" w14:textId="77777777" w:rsidR="002927F7" w:rsidRPr="002927F7" w:rsidRDefault="002927F7" w:rsidP="002927F7">
            <w:pPr>
              <w:spacing w:after="0" w:line="240" w:lineRule="auto"/>
              <w:rPr>
                <w:rFonts w:eastAsia="Times New Roman"/>
                <w:color w:val="000000"/>
                <w:sz w:val="18"/>
                <w:szCs w:val="18"/>
                <w:lang w:eastAsia="es-PE"/>
              </w:rPr>
            </w:pPr>
          </w:p>
        </w:tc>
        <w:tc>
          <w:tcPr>
            <w:tcW w:w="507" w:type="pct"/>
            <w:tcBorders>
              <w:top w:val="nil"/>
              <w:left w:val="nil"/>
              <w:bottom w:val="single" w:sz="4" w:space="0" w:color="000000"/>
              <w:right w:val="single" w:sz="4" w:space="0" w:color="000000"/>
            </w:tcBorders>
            <w:noWrap/>
            <w:vAlign w:val="center"/>
            <w:hideMark/>
          </w:tcPr>
          <w:p w14:paraId="4C3E3626"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ADT</w:t>
            </w:r>
          </w:p>
        </w:tc>
        <w:tc>
          <w:tcPr>
            <w:tcW w:w="389" w:type="pct"/>
            <w:tcBorders>
              <w:top w:val="nil"/>
              <w:left w:val="nil"/>
              <w:bottom w:val="single" w:sz="4" w:space="0" w:color="000000"/>
              <w:right w:val="single" w:sz="4" w:space="0" w:color="000000"/>
            </w:tcBorders>
            <w:noWrap/>
            <w:vAlign w:val="center"/>
            <w:hideMark/>
          </w:tcPr>
          <w:p w14:paraId="09B0235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$93</w:t>
            </w:r>
          </w:p>
        </w:tc>
        <w:tc>
          <w:tcPr>
            <w:tcW w:w="672" w:type="pct"/>
            <w:tcBorders>
              <w:top w:val="nil"/>
              <w:left w:val="nil"/>
              <w:bottom w:val="single" w:sz="4" w:space="0" w:color="auto"/>
              <w:right w:val="single" w:sz="4" w:space="0" w:color="auto"/>
            </w:tcBorders>
            <w:noWrap/>
            <w:vAlign w:val="center"/>
            <w:hideMark/>
          </w:tcPr>
          <w:p w14:paraId="4548FB7A"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6/04/2026</w:t>
            </w:r>
          </w:p>
        </w:tc>
        <w:tc>
          <w:tcPr>
            <w:tcW w:w="672" w:type="pct"/>
            <w:tcBorders>
              <w:top w:val="nil"/>
              <w:left w:val="nil"/>
              <w:bottom w:val="single" w:sz="4" w:space="0" w:color="auto"/>
              <w:right w:val="single" w:sz="4" w:space="0" w:color="auto"/>
            </w:tcBorders>
            <w:noWrap/>
            <w:vAlign w:val="center"/>
            <w:hideMark/>
          </w:tcPr>
          <w:p w14:paraId="1BE4519D" w14:textId="77777777" w:rsidR="002927F7" w:rsidRPr="002927F7" w:rsidRDefault="002927F7" w:rsidP="002927F7">
            <w:pPr>
              <w:spacing w:after="0" w:line="240" w:lineRule="auto"/>
              <w:jc w:val="center"/>
              <w:rPr>
                <w:rFonts w:eastAsia="Times New Roman"/>
                <w:color w:val="000000"/>
                <w:sz w:val="18"/>
                <w:szCs w:val="18"/>
                <w:lang w:eastAsia="es-PE"/>
              </w:rPr>
            </w:pPr>
            <w:r w:rsidRPr="002927F7">
              <w:rPr>
                <w:rFonts w:eastAsia="Times New Roman"/>
                <w:color w:val="000000"/>
                <w:sz w:val="18"/>
                <w:szCs w:val="18"/>
                <w:lang w:eastAsia="es-PE"/>
              </w:rPr>
              <w:t>28/02/2027</w:t>
            </w:r>
          </w:p>
        </w:tc>
      </w:tr>
    </w:tbl>
    <w:p w14:paraId="46EDC54C" w14:textId="77777777" w:rsidR="002927F7" w:rsidRDefault="002927F7">
      <w:pPr>
        <w:spacing w:after="0" w:line="240" w:lineRule="auto"/>
        <w:jc w:val="both"/>
        <w:rPr>
          <w:b/>
          <w:sz w:val="20"/>
          <w:szCs w:val="20"/>
        </w:rPr>
      </w:pPr>
    </w:p>
    <w:p w14:paraId="40717697" w14:textId="77777777" w:rsidR="002927F7" w:rsidRDefault="002927F7">
      <w:pPr>
        <w:spacing w:after="0" w:line="240" w:lineRule="auto"/>
        <w:jc w:val="both"/>
        <w:rPr>
          <w:b/>
          <w:sz w:val="20"/>
          <w:szCs w:val="20"/>
        </w:rPr>
      </w:pPr>
    </w:p>
    <w:p w14:paraId="664AFA7D" w14:textId="77777777" w:rsidR="006B5162" w:rsidRDefault="006B5162">
      <w:pPr>
        <w:spacing w:after="0" w:line="240" w:lineRule="auto"/>
        <w:jc w:val="both"/>
        <w:rPr>
          <w:b/>
          <w:sz w:val="36"/>
          <w:szCs w:val="36"/>
        </w:rPr>
      </w:pPr>
    </w:p>
    <w:p w14:paraId="00B03008" w14:textId="77777777" w:rsidR="002927F7" w:rsidRDefault="002927F7">
      <w:pPr>
        <w:spacing w:after="0" w:line="240" w:lineRule="auto"/>
        <w:jc w:val="both"/>
        <w:rPr>
          <w:b/>
          <w:color w:val="C00000"/>
          <w:sz w:val="20"/>
          <w:szCs w:val="20"/>
        </w:rPr>
      </w:pPr>
    </w:p>
    <w:p w14:paraId="65786BBE" w14:textId="77777777" w:rsidR="006B5162" w:rsidRDefault="00000000">
      <w:pPr>
        <w:spacing w:after="0" w:line="240" w:lineRule="auto"/>
        <w:rPr>
          <w:b/>
          <w:color w:val="C00000"/>
          <w:sz w:val="40"/>
          <w:szCs w:val="40"/>
        </w:rPr>
      </w:pPr>
      <w:r>
        <w:rPr>
          <w:b/>
          <w:color w:val="C00000"/>
          <w:sz w:val="40"/>
          <w:szCs w:val="40"/>
        </w:rPr>
        <w:lastRenderedPageBreak/>
        <w:t>DESCRIPTIVOS</w:t>
      </w:r>
    </w:p>
    <w:p w14:paraId="57CA4C29" w14:textId="77777777" w:rsidR="006B5162" w:rsidRDefault="00000000">
      <w:pPr>
        <w:spacing w:after="0" w:line="240" w:lineRule="auto"/>
        <w:rPr>
          <w:b/>
          <w:color w:val="FF0000"/>
          <w:sz w:val="36"/>
          <w:szCs w:val="36"/>
        </w:rPr>
      </w:pPr>
      <w:r>
        <w:rPr>
          <w:b/>
          <w:color w:val="FF0000"/>
          <w:sz w:val="36"/>
          <w:szCs w:val="36"/>
        </w:rPr>
        <w:t>BUENOS AIRES</w:t>
      </w:r>
    </w:p>
    <w:p w14:paraId="06D8AF91" w14:textId="77777777" w:rsidR="006B5162" w:rsidRDefault="00000000">
      <w:pPr>
        <w:spacing w:after="0" w:line="240" w:lineRule="auto"/>
        <w:jc w:val="both"/>
        <w:rPr>
          <w:b/>
          <w:color w:val="C00000"/>
          <w:sz w:val="20"/>
          <w:szCs w:val="20"/>
        </w:rPr>
      </w:pPr>
      <w:r>
        <w:rPr>
          <w:b/>
          <w:sz w:val="28"/>
          <w:szCs w:val="28"/>
        </w:rPr>
        <w:t>ARGENTINA</w:t>
      </w:r>
    </w:p>
    <w:p w14:paraId="41D40C04" w14:textId="77777777" w:rsidR="006B5162" w:rsidRDefault="006B5162">
      <w:pPr>
        <w:spacing w:after="0" w:line="240" w:lineRule="auto"/>
        <w:jc w:val="both"/>
        <w:rPr>
          <w:color w:val="C00000"/>
          <w:sz w:val="20"/>
          <w:szCs w:val="20"/>
        </w:rPr>
      </w:pPr>
    </w:p>
    <w:p w14:paraId="7EDDD416"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HD</w:t>
      </w:r>
    </w:p>
    <w:p w14:paraId="1F1E39A5" w14:textId="77777777" w:rsidR="006B5162" w:rsidRDefault="00000000">
      <w:pPr>
        <w:spacing w:after="0" w:line="240" w:lineRule="auto"/>
        <w:jc w:val="both"/>
        <w:rPr>
          <w:sz w:val="20"/>
          <w:szCs w:val="20"/>
        </w:rPr>
      </w:pPr>
      <w:r>
        <w:rPr>
          <w:sz w:val="20"/>
          <w:szCs w:val="20"/>
        </w:rPr>
        <w:t>Descubra la esencia de Buenos Aires en una emocionante visita guiada por sus principales atracciones, con paradas en puntos emblemáticos como la Floralis Genérica, la Plaza de Mayo, el colorido barrio de La Boca y su famoso Caminito. Sumérjase en la diversidad de esta ciudad vibrante mientras exploramos sus monumentos icónicos. Desde el icónico Obelisco hasta las históricas Plazas de Mayo, San Martín y Alvear, desde las bulliciosas avenidas Corrientes, De Mayo y 9 de Julio hasta los encantadores barrios de La Boca, San Telmo y los elegantes Palermo y Recoleta. Además, conozca áreas modernas como Puerto Madero, disfrute de los relajantes parques Lezama y Tres de Febrero y explore los barrios comerciales y financieros.</w:t>
      </w:r>
    </w:p>
    <w:p w14:paraId="659626E9"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Salidas: </w:t>
      </w:r>
      <w:r>
        <w:rPr>
          <w:color w:val="000000"/>
          <w:sz w:val="20"/>
          <w:szCs w:val="20"/>
        </w:rPr>
        <w:t xml:space="preserve">AM: Todos los días / PM: lunes, miércoles, viernes y sábado. </w:t>
      </w:r>
    </w:p>
    <w:p w14:paraId="4C5FACC8" w14:textId="77777777" w:rsidR="006B5162" w:rsidRPr="008A7D53" w:rsidRDefault="00000000">
      <w:pPr>
        <w:numPr>
          <w:ilvl w:val="0"/>
          <w:numId w:val="22"/>
        </w:numPr>
        <w:pBdr>
          <w:top w:val="nil"/>
          <w:left w:val="nil"/>
          <w:bottom w:val="nil"/>
          <w:right w:val="nil"/>
          <w:between w:val="nil"/>
        </w:pBdr>
        <w:spacing w:after="0" w:line="240" w:lineRule="auto"/>
        <w:jc w:val="both"/>
        <w:rPr>
          <w:b/>
          <w:color w:val="000000"/>
          <w:sz w:val="20"/>
          <w:szCs w:val="20"/>
          <w:lang w:val="en-US"/>
        </w:rPr>
      </w:pPr>
      <w:r w:rsidRPr="008A7D53">
        <w:rPr>
          <w:b/>
          <w:color w:val="000000"/>
          <w:sz w:val="20"/>
          <w:szCs w:val="20"/>
          <w:lang w:val="en-US"/>
        </w:rPr>
        <w:t>Horario:</w:t>
      </w:r>
      <w:r w:rsidRPr="008A7D53">
        <w:rPr>
          <w:color w:val="000000"/>
          <w:sz w:val="20"/>
          <w:szCs w:val="20"/>
          <w:lang w:val="en-US"/>
        </w:rPr>
        <w:t xml:space="preserve"> Tour AM: pick up 9 AM. / Tour PM: pick up 2 PM </w:t>
      </w:r>
    </w:p>
    <w:p w14:paraId="0D746354"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Duración: </w:t>
      </w:r>
      <w:r>
        <w:rPr>
          <w:color w:val="000000"/>
          <w:sz w:val="20"/>
          <w:szCs w:val="20"/>
        </w:rPr>
        <w:t>3 horas y media a 4 horas.</w:t>
      </w:r>
    </w:p>
    <w:p w14:paraId="45134BDB"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Operatividad: </w:t>
      </w:r>
      <w:r>
        <w:rPr>
          <w:color w:val="000000"/>
          <w:sz w:val="20"/>
          <w:szCs w:val="20"/>
        </w:rPr>
        <w:t>Todo el año, excepto 25/12 y 1/1</w:t>
      </w:r>
    </w:p>
    <w:p w14:paraId="1051EF32" w14:textId="77777777" w:rsidR="006B5162" w:rsidRDefault="00000000">
      <w:pPr>
        <w:numPr>
          <w:ilvl w:val="0"/>
          <w:numId w:val="2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Idiomas: </w:t>
      </w:r>
      <w:r>
        <w:rPr>
          <w:color w:val="000000"/>
          <w:sz w:val="20"/>
          <w:szCs w:val="20"/>
        </w:rPr>
        <w:t xml:space="preserve">español, </w:t>
      </w:r>
      <w:r>
        <w:rPr>
          <w:sz w:val="20"/>
          <w:szCs w:val="20"/>
        </w:rPr>
        <w:t>inglés</w:t>
      </w:r>
      <w:r>
        <w:rPr>
          <w:color w:val="000000"/>
          <w:sz w:val="20"/>
          <w:szCs w:val="20"/>
        </w:rPr>
        <w:t xml:space="preserve"> y portugués</w:t>
      </w:r>
    </w:p>
    <w:p w14:paraId="32521473" w14:textId="77777777" w:rsidR="006B5162" w:rsidRDefault="00000000">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 xml:space="preserve">Observaciones: </w:t>
      </w:r>
      <w:r>
        <w:rPr>
          <w:color w:val="000000"/>
          <w:sz w:val="20"/>
          <w:szCs w:val="20"/>
        </w:rPr>
        <w:t>Sujeto a modificaciones según condiciones del tráfico.</w:t>
      </w:r>
    </w:p>
    <w:p w14:paraId="11E75DF7" w14:textId="77777777" w:rsidR="006B5162" w:rsidRDefault="00000000">
      <w:pPr>
        <w:numPr>
          <w:ilvl w:val="0"/>
          <w:numId w:val="22"/>
        </w:numPr>
        <w:pBdr>
          <w:top w:val="nil"/>
          <w:left w:val="nil"/>
          <w:bottom w:val="nil"/>
          <w:right w:val="nil"/>
          <w:between w:val="nil"/>
        </w:pBdr>
        <w:spacing w:after="0" w:line="240" w:lineRule="auto"/>
        <w:rPr>
          <w:b/>
          <w:color w:val="000000"/>
          <w:sz w:val="20"/>
          <w:szCs w:val="20"/>
        </w:rPr>
      </w:pPr>
      <w:r>
        <w:rPr>
          <w:b/>
          <w:color w:val="000000"/>
          <w:sz w:val="20"/>
          <w:szCs w:val="20"/>
        </w:rPr>
        <w:t>Incluye:  </w:t>
      </w:r>
      <w:r>
        <w:rPr>
          <w:color w:val="000000"/>
          <w:sz w:val="20"/>
          <w:szCs w:val="20"/>
        </w:rPr>
        <w:t xml:space="preserve">Guía de turismo, recogida en hoteles del centro, regreso a los puntos de drop off: Puente de la Mujer (Puerto Madero), Av. Córdoba y Florida (Galerías Pacífico). Cerrito y Corrientes (Obelisco). </w:t>
      </w:r>
    </w:p>
    <w:p w14:paraId="740C8C91"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Gratis de 0 a 2 años.</w:t>
      </w:r>
      <w:r>
        <w:rPr>
          <w:b/>
          <w:color w:val="000000"/>
          <w:sz w:val="20"/>
          <w:szCs w:val="20"/>
        </w:rPr>
        <w:t xml:space="preserve"> </w:t>
      </w:r>
    </w:p>
    <w:p w14:paraId="20798D97"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72399785" w14:textId="77777777" w:rsidR="006B5162" w:rsidRDefault="006B5162">
      <w:pPr>
        <w:spacing w:after="0" w:line="240" w:lineRule="auto"/>
        <w:jc w:val="both"/>
        <w:rPr>
          <w:sz w:val="20"/>
          <w:szCs w:val="20"/>
        </w:rPr>
      </w:pPr>
    </w:p>
    <w:p w14:paraId="2676B5F7" w14:textId="77777777" w:rsidR="006B5162" w:rsidRDefault="006B5162">
      <w:pPr>
        <w:spacing w:after="0" w:line="240" w:lineRule="auto"/>
        <w:jc w:val="both"/>
        <w:rPr>
          <w:sz w:val="20"/>
          <w:szCs w:val="20"/>
        </w:rPr>
      </w:pPr>
    </w:p>
    <w:p w14:paraId="332F86E5"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PREMIUM</w:t>
      </w:r>
    </w:p>
    <w:p w14:paraId="4156C194" w14:textId="77777777" w:rsidR="006B5162" w:rsidRDefault="00000000">
      <w:pPr>
        <w:pBdr>
          <w:top w:val="nil"/>
          <w:left w:val="nil"/>
          <w:bottom w:val="nil"/>
          <w:right w:val="nil"/>
          <w:between w:val="nil"/>
        </w:pBdr>
        <w:spacing w:after="0" w:line="240" w:lineRule="auto"/>
        <w:rPr>
          <w:color w:val="000000"/>
          <w:sz w:val="20"/>
          <w:szCs w:val="20"/>
        </w:rPr>
      </w:pPr>
      <w:r>
        <w:rPr>
          <w:color w:val="000000"/>
          <w:sz w:val="20"/>
          <w:szCs w:val="20"/>
        </w:rPr>
        <w:t>Conoce todos los imperdibles de la ciudad de Buenos Aires con este completo City Tour.</w:t>
      </w:r>
    </w:p>
    <w:p w14:paraId="384D220F"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Comenzaremos por el norte (Retiro, Palermo y Recoleta) donde encontraremos amplios espacios verdes y hermosas mansiones de estilo francés. En esta zona tendremos nuestras primeras paradas: la emblemática Floralis Genérica y recorremos la elegante zona de las embajadas y el monumento a Evita, seguido de Plaza Francia, visitando el Centro Cultural Recoleta, la iglesia Del Pilar, y el Cementerio de la Recoleta.  El recorrido continúa hacia la Av.  9 de Julio donde se encuentra el Teatro Colón y el Obelisco. Al llegar a Plaza de Mayo veremos la Casa Rosada y el Cabildo, haremos una visita a la Catedral Metropolitana.  El recorrido continúa por San Telmo para fotografiarnos junto a nuestra querida Mafalda y La Boca donde se visita la pintoresca calle Caminito y una breve parada en el estadio de Boca Juniors.</w:t>
      </w:r>
    </w:p>
    <w:p w14:paraId="02206462"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El tour finaliza en Puerto Madero, una de las zonas </w:t>
      </w:r>
      <w:r>
        <w:rPr>
          <w:sz w:val="20"/>
          <w:szCs w:val="20"/>
        </w:rPr>
        <w:t>gastronómicas</w:t>
      </w:r>
      <w:r>
        <w:rPr>
          <w:color w:val="000000"/>
          <w:sz w:val="20"/>
          <w:szCs w:val="20"/>
        </w:rPr>
        <w:t xml:space="preserve"> más importantes de nuestra ciudad.</w:t>
      </w:r>
    </w:p>
    <w:p w14:paraId="2FB7A94B"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Regreso al hotel. </w:t>
      </w:r>
    </w:p>
    <w:p w14:paraId="33E663BD"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w:t>
      </w:r>
    </w:p>
    <w:p w14:paraId="288D0AB3"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8.45 a 13hs aproximado </w:t>
      </w:r>
    </w:p>
    <w:p w14:paraId="45E041FB"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4hs aprox </w:t>
      </w:r>
    </w:p>
    <w:p w14:paraId="47500290"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o portugués  </w:t>
      </w:r>
    </w:p>
    <w:p w14:paraId="637F39FC"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excepto los días 25/12 y 01/01. 24/12 y 31/12 solo salidas AM</w:t>
      </w:r>
    </w:p>
    <w:p w14:paraId="22E05310"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el tour en regular NO incluye entrada al Cementerio de la Recoleta</w:t>
      </w:r>
    </w:p>
    <w:p w14:paraId="12DF507A"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Pick up y Drop off en hoteles céntricos.</w:t>
      </w:r>
    </w:p>
    <w:p w14:paraId="1C1F0C9F" w14:textId="77777777" w:rsidR="006B5162" w:rsidRDefault="00000000">
      <w:pPr>
        <w:numPr>
          <w:ilvl w:val="0"/>
          <w:numId w:val="23"/>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6E34015B" w14:textId="77777777" w:rsidR="006B5162" w:rsidRDefault="006B5162">
      <w:pPr>
        <w:pBdr>
          <w:top w:val="nil"/>
          <w:left w:val="nil"/>
          <w:bottom w:val="nil"/>
          <w:right w:val="nil"/>
          <w:between w:val="nil"/>
        </w:pBdr>
        <w:spacing w:after="0" w:line="240" w:lineRule="auto"/>
        <w:jc w:val="both"/>
        <w:rPr>
          <w:color w:val="000000"/>
          <w:sz w:val="20"/>
          <w:szCs w:val="20"/>
        </w:rPr>
      </w:pPr>
    </w:p>
    <w:p w14:paraId="5C24F8D7" w14:textId="77777777" w:rsidR="006B5162" w:rsidRDefault="006B5162">
      <w:pPr>
        <w:pBdr>
          <w:top w:val="nil"/>
          <w:left w:val="nil"/>
          <w:bottom w:val="nil"/>
          <w:right w:val="nil"/>
          <w:between w:val="nil"/>
        </w:pBdr>
        <w:spacing w:after="0" w:line="240" w:lineRule="auto"/>
        <w:jc w:val="both"/>
        <w:rPr>
          <w:color w:val="000000"/>
          <w:sz w:val="20"/>
          <w:szCs w:val="20"/>
        </w:rPr>
      </w:pPr>
    </w:p>
    <w:p w14:paraId="116B48D1" w14:textId="77777777" w:rsidR="006B5162"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t>CITY TOUR PLATINUM HD</w:t>
      </w:r>
    </w:p>
    <w:p w14:paraId="5BD5454D"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Este es un tour exclusivo por sus características, guiado por guías profesionales, exclusivamente en español o inglés.</w:t>
      </w:r>
    </w:p>
    <w:p w14:paraId="1FD090D6" w14:textId="77777777" w:rsidR="006B5162"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Esta excursión transmite la esencia de un Buenos Aires diverso. Visitaremos el emblema de nuestra ciudad: el Obelisco. Exploraremos plazas como la de Mayo (con descenso), San Martín y Alvear. Avenidas como Corrientes, de Mayo, 9 de Julio, entre otras. Barrios con historia, como La Boca (con descenso), San Telmo, lujosos como Palermo y Recoleta (con descenso), modernos como Puerto Madero. Los parques: Lezama, Tres de Febrero, zonas comerciales y financieras, y el Estadio de Fútbol.</w:t>
      </w:r>
    </w:p>
    <w:p w14:paraId="1F5130DE"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Solo AM, todos los días. </w:t>
      </w:r>
    </w:p>
    <w:p w14:paraId="08CC874C"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9 AM. </w:t>
      </w:r>
    </w:p>
    <w:p w14:paraId="296F2F80"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 y media a 4 horas</w:t>
      </w:r>
    </w:p>
    <w:p w14:paraId="297E0084"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Operatividad</w:t>
      </w:r>
      <w:r>
        <w:rPr>
          <w:color w:val="000000"/>
          <w:sz w:val="20"/>
          <w:szCs w:val="20"/>
        </w:rPr>
        <w:t>: Todo el año excepto 25/12 y 1/1</w:t>
      </w:r>
    </w:p>
    <w:p w14:paraId="61E69893"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o inglés. </w:t>
      </w:r>
    </w:p>
    <w:p w14:paraId="66782A53" w14:textId="77777777" w:rsidR="006B5162" w:rsidRDefault="00000000">
      <w:pPr>
        <w:numPr>
          <w:ilvl w:val="0"/>
          <w:numId w:val="24"/>
        </w:numPr>
        <w:pBdr>
          <w:top w:val="nil"/>
          <w:left w:val="nil"/>
          <w:bottom w:val="nil"/>
          <w:right w:val="nil"/>
          <w:between w:val="nil"/>
        </w:pBdr>
        <w:spacing w:after="0" w:line="240" w:lineRule="auto"/>
        <w:jc w:val="both"/>
        <w:rPr>
          <w:b/>
          <w:color w:val="000000"/>
          <w:sz w:val="20"/>
          <w:szCs w:val="20"/>
        </w:rPr>
      </w:pPr>
      <w:r>
        <w:rPr>
          <w:b/>
          <w:color w:val="000000"/>
          <w:sz w:val="20"/>
          <w:szCs w:val="20"/>
        </w:rPr>
        <w:t>Observaciones</w:t>
      </w:r>
      <w:r>
        <w:rPr>
          <w:color w:val="000000"/>
          <w:sz w:val="20"/>
          <w:szCs w:val="20"/>
        </w:rPr>
        <w:t>: Máximo 10/12 pasajeros</w:t>
      </w:r>
      <w:r>
        <w:rPr>
          <w:b/>
          <w:color w:val="000000"/>
          <w:sz w:val="20"/>
          <w:szCs w:val="20"/>
        </w:rPr>
        <w:t>. </w:t>
      </w:r>
    </w:p>
    <w:p w14:paraId="2AFC93B6"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Drop off en hoteles céntricos.</w:t>
      </w:r>
    </w:p>
    <w:p w14:paraId="36BB73A0" w14:textId="77777777" w:rsidR="006B5162" w:rsidRDefault="00000000">
      <w:pPr>
        <w:numPr>
          <w:ilvl w:val="0"/>
          <w:numId w:val="24"/>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504F980B" w14:textId="77777777" w:rsidR="006B5162" w:rsidRDefault="006B5162">
      <w:pPr>
        <w:pBdr>
          <w:top w:val="nil"/>
          <w:left w:val="nil"/>
          <w:bottom w:val="nil"/>
          <w:right w:val="nil"/>
          <w:between w:val="nil"/>
        </w:pBdr>
        <w:spacing w:after="0" w:line="240" w:lineRule="auto"/>
        <w:jc w:val="both"/>
        <w:rPr>
          <w:b/>
          <w:color w:val="000000"/>
          <w:sz w:val="20"/>
          <w:szCs w:val="20"/>
        </w:rPr>
      </w:pPr>
    </w:p>
    <w:p w14:paraId="1888AC73" w14:textId="77777777" w:rsidR="006B5162" w:rsidRDefault="006B5162">
      <w:pPr>
        <w:spacing w:after="0" w:line="240" w:lineRule="auto"/>
        <w:jc w:val="both"/>
        <w:rPr>
          <w:b/>
          <w:sz w:val="20"/>
          <w:szCs w:val="20"/>
        </w:rPr>
      </w:pPr>
    </w:p>
    <w:p w14:paraId="4E4C7212" w14:textId="77777777" w:rsidR="006B5162" w:rsidRDefault="00000000">
      <w:pPr>
        <w:spacing w:after="0" w:line="240" w:lineRule="auto"/>
        <w:jc w:val="both"/>
        <w:rPr>
          <w:b/>
          <w:sz w:val="20"/>
          <w:szCs w:val="20"/>
        </w:rPr>
      </w:pPr>
      <w:r>
        <w:rPr>
          <w:b/>
          <w:sz w:val="20"/>
          <w:szCs w:val="20"/>
        </w:rPr>
        <w:t>CITY TOUR FULL DAY</w:t>
      </w:r>
    </w:p>
    <w:p w14:paraId="65C10284" w14:textId="77777777" w:rsidR="006B5162" w:rsidRDefault="00000000">
      <w:pPr>
        <w:spacing w:after="0" w:line="240" w:lineRule="auto"/>
        <w:jc w:val="both"/>
        <w:rPr>
          <w:sz w:val="20"/>
          <w:szCs w:val="20"/>
        </w:rPr>
      </w:pPr>
      <w:r>
        <w:rPr>
          <w:sz w:val="20"/>
          <w:szCs w:val="20"/>
        </w:rPr>
        <w:t xml:space="preserve">Una excursión única, por la combinación de lugares, vivencias y sentimientos. Esta excursión transmite la emoción de un Buenos Aires múltiple. Un Buenos Aires cultural, un Buenos Aires que encarna la historia y vida de Evita. Conoceremos diferentes lugares por donde ha transcurrido su obra. El tango es amado en todo el mundo y en Buenos Aires disfruta de sus lugares. Conoceremos vida y obra de Carlos Gardel. El símbolo de nuestra ciudad: el Obelisco Recorreremos plazas como las de Mayo (descenso), San Martín, Alvear, del Congreso, Italia; avenidas: Corrientes, De Mayo, 9 de Julio, entre otras; barrios con historia como La Boca (descenso), San Telmo, Belgrano, suntuosos como Palermo y Recoleta, modernos como Puerto Madero; los parques, Lezama, Tres de Febrero, zonas comerciales y financieras, Estadio de Fútbol, edificios declarados monumentos históricos. </w:t>
      </w:r>
    </w:p>
    <w:p w14:paraId="388A63F6"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Regular martes, jueves y sábados</w:t>
      </w:r>
    </w:p>
    <w:p w14:paraId="30299E53"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8hs</w:t>
      </w:r>
    </w:p>
    <w:p w14:paraId="47AB9458"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xml:space="preserve">: Puede combinarse con un almuerzo en Puerto Madero (NO INCLUIDO). </w:t>
      </w:r>
    </w:p>
    <w:p w14:paraId="1C66C4AB" w14:textId="77777777" w:rsidR="006B5162" w:rsidRDefault="00000000">
      <w:pPr>
        <w:numPr>
          <w:ilvl w:val="0"/>
          <w:numId w:val="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Incluye: </w:t>
      </w:r>
      <w:r>
        <w:rPr>
          <w:color w:val="000000"/>
          <w:sz w:val="20"/>
          <w:szCs w:val="20"/>
        </w:rPr>
        <w:t xml:space="preserve">Vehículo, guía, ingreso a Museo Evita e ingreso a cementerio de la recoleta </w:t>
      </w:r>
    </w:p>
    <w:p w14:paraId="2D939FA6"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Puntos de drop off</w:t>
      </w:r>
      <w:r>
        <w:rPr>
          <w:color w:val="000000"/>
          <w:sz w:val="20"/>
          <w:szCs w:val="20"/>
        </w:rPr>
        <w:t>: Puente de la Mujer (Puerto Madero), Av. Córdoba y Florida (Galerías Pacifico), Av. Córdoba y Pellegrini, Av. Córdoba y Cerrito, Cerrito y Juncal, Cerrito y Corrientes, 9 de Julio y Av. De Mayo, Corrientes y Florida</w:t>
      </w:r>
    </w:p>
    <w:p w14:paraId="136080BE"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No opera los días 25/12 y 01/01. El Museo Evita se encuentra cerrado los lunes.</w:t>
      </w:r>
    </w:p>
    <w:p w14:paraId="7837BFE7" w14:textId="77777777" w:rsidR="006B5162" w:rsidRDefault="00000000">
      <w:pPr>
        <w:numPr>
          <w:ilvl w:val="0"/>
          <w:numId w:val="1"/>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xml:space="preserve">: Suplemento para hoteles ubicados en el barrio de Palermo. </w:t>
      </w:r>
    </w:p>
    <w:p w14:paraId="0DC9FAAE" w14:textId="77777777" w:rsidR="006B5162" w:rsidRDefault="006B5162">
      <w:pPr>
        <w:spacing w:after="0" w:line="240" w:lineRule="auto"/>
        <w:jc w:val="both"/>
        <w:rPr>
          <w:sz w:val="20"/>
          <w:szCs w:val="20"/>
        </w:rPr>
      </w:pPr>
    </w:p>
    <w:p w14:paraId="18A29F22" w14:textId="77777777" w:rsidR="006B5162" w:rsidRDefault="006B5162">
      <w:pPr>
        <w:spacing w:after="0" w:line="240" w:lineRule="auto"/>
        <w:jc w:val="both"/>
        <w:rPr>
          <w:b/>
          <w:sz w:val="20"/>
          <w:szCs w:val="20"/>
        </w:rPr>
      </w:pPr>
    </w:p>
    <w:p w14:paraId="31BF9E7D" w14:textId="77777777" w:rsidR="006B5162" w:rsidRDefault="00000000">
      <w:pPr>
        <w:spacing w:after="0" w:line="240" w:lineRule="auto"/>
        <w:jc w:val="both"/>
        <w:rPr>
          <w:b/>
          <w:sz w:val="20"/>
          <w:szCs w:val="20"/>
        </w:rPr>
      </w:pPr>
      <w:r>
        <w:rPr>
          <w:b/>
          <w:sz w:val="20"/>
          <w:szCs w:val="20"/>
        </w:rPr>
        <w:t>TIGRE Y DELTA HD</w:t>
      </w:r>
    </w:p>
    <w:p w14:paraId="1F2FF1A9" w14:textId="77777777" w:rsidR="006B5162" w:rsidRDefault="00000000">
      <w:pPr>
        <w:spacing w:after="0" w:line="240" w:lineRule="auto"/>
        <w:jc w:val="both"/>
        <w:rPr>
          <w:sz w:val="20"/>
          <w:szCs w:val="20"/>
        </w:rPr>
      </w:pPr>
      <w:r>
        <w:rPr>
          <w:sz w:val="20"/>
          <w:szCs w:val="20"/>
        </w:rPr>
        <w:t>A solo 36 kilómetros de la vibrante ciudad de Buenos Aires, te espera un verdadero paraíso natural: el Delta del Paraná, ubicado en la ciudad de Tigre. Este exuberante rincón de la naturaleza se convierte en el pulmón verde de la región, conocido simplemente como "El Delta".</w:t>
      </w:r>
    </w:p>
    <w:p w14:paraId="0D56A87B" w14:textId="77777777" w:rsidR="006B5162" w:rsidRDefault="00000000">
      <w:pPr>
        <w:spacing w:after="0" w:line="240" w:lineRule="auto"/>
        <w:jc w:val="both"/>
        <w:rPr>
          <w:sz w:val="20"/>
          <w:szCs w:val="20"/>
        </w:rPr>
      </w:pPr>
      <w:r>
        <w:rPr>
          <w:sz w:val="20"/>
          <w:szCs w:val="20"/>
        </w:rPr>
        <w:t>En nuestro paseo clásico, te invitamos a navegar por los cinco principales ríos que componen la primera sección de las islas del Delta del Paraná. A medida que exploramos estos ríos, descubrirás la vida típica de los isleños y sus fascinantes costumbres.</w:t>
      </w:r>
    </w:p>
    <w:p w14:paraId="508A201E" w14:textId="77777777" w:rsidR="006B5162" w:rsidRDefault="00000000">
      <w:pPr>
        <w:spacing w:after="0" w:line="240" w:lineRule="auto"/>
        <w:jc w:val="both"/>
        <w:rPr>
          <w:sz w:val="20"/>
          <w:szCs w:val="20"/>
        </w:rPr>
      </w:pPr>
      <w:r>
        <w:rPr>
          <w:sz w:val="20"/>
          <w:szCs w:val="20"/>
        </w:rPr>
        <w:t>Después de esta enriquecedora navegación, continuaremos con un recorrido panorámico que te llevará a los puntos más destacados de la ciudad de Tigre. No te pierdas la oportunidad de admirar el Paseo Victorica, el Museo del Mate, el Museo Naval y el impresionante Museo de Arte de Tigre, un elegante edificio construido a finales del siglo XIX que alberga un tesoro de la cultura.</w:t>
      </w:r>
    </w:p>
    <w:p w14:paraId="5DFF09E5" w14:textId="77777777" w:rsidR="006B5162" w:rsidRDefault="00000000">
      <w:pPr>
        <w:spacing w:after="0" w:line="240" w:lineRule="auto"/>
        <w:jc w:val="both"/>
        <w:rPr>
          <w:sz w:val="20"/>
          <w:szCs w:val="20"/>
        </w:rPr>
      </w:pPr>
      <w:r>
        <w:rPr>
          <w:sz w:val="20"/>
          <w:szCs w:val="20"/>
        </w:rPr>
        <w:t>Y, por supuesto, no podemos olvidar el encantador Puerto de Frutos, donde tendrás tiempo libre para explorar y realizar compras a tu ritmo. Aquí, encontrarás una gran variedad de productos locales y artesanías, lo que hace de este lugar un verdadero paraíso para los amantes de las compras.</w:t>
      </w:r>
    </w:p>
    <w:p w14:paraId="1C2B7EB8"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xml:space="preserve">: Diarias </w:t>
      </w:r>
    </w:p>
    <w:p w14:paraId="4BA91B3B"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8.45 o 9 a 14hs </w:t>
      </w:r>
    </w:p>
    <w:p w14:paraId="31867DBA"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5hs</w:t>
      </w:r>
    </w:p>
    <w:p w14:paraId="0F921380"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Excepto el 1 de mayo, el 25 de diciembre y el 01 de enero</w:t>
      </w:r>
    </w:p>
    <w:p w14:paraId="7202E18D"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Consultar</w:t>
      </w:r>
    </w:p>
    <w:p w14:paraId="7393C612"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y portugués</w:t>
      </w:r>
    </w:p>
    <w:p w14:paraId="07229774" w14:textId="77777777" w:rsidR="006B5162" w:rsidRDefault="00000000">
      <w:pPr>
        <w:numPr>
          <w:ilvl w:val="0"/>
          <w:numId w:val="2"/>
        </w:numPr>
        <w:pBdr>
          <w:top w:val="nil"/>
          <w:left w:val="nil"/>
          <w:bottom w:val="nil"/>
          <w:right w:val="nil"/>
          <w:between w:val="nil"/>
        </w:pBdr>
        <w:spacing w:after="0" w:line="240" w:lineRule="auto"/>
        <w:rPr>
          <w:color w:val="000000"/>
          <w:sz w:val="20"/>
          <w:szCs w:val="20"/>
        </w:rPr>
      </w:pPr>
      <w:r>
        <w:rPr>
          <w:b/>
          <w:color w:val="000000"/>
          <w:sz w:val="20"/>
          <w:szCs w:val="20"/>
        </w:rPr>
        <w:t>Observaciones</w:t>
      </w:r>
      <w:r>
        <w:rPr>
          <w:color w:val="000000"/>
          <w:sz w:val="20"/>
          <w:szCs w:val="20"/>
        </w:rPr>
        <w:t xml:space="preserve">: En regular pick up por los hoteles, drop off en Puerto Madero, Galerías Pacífico y Obelisco. </w:t>
      </w:r>
    </w:p>
    <w:p w14:paraId="5518FACE" w14:textId="77777777" w:rsidR="006B5162" w:rsidRDefault="00000000">
      <w:pPr>
        <w:numPr>
          <w:ilvl w:val="0"/>
          <w:numId w:val="2"/>
        </w:numPr>
        <w:pBdr>
          <w:top w:val="nil"/>
          <w:left w:val="nil"/>
          <w:bottom w:val="nil"/>
          <w:right w:val="nil"/>
          <w:between w:val="nil"/>
        </w:pBdr>
        <w:spacing w:after="0" w:line="240" w:lineRule="auto"/>
        <w:rPr>
          <w:color w:val="000000"/>
          <w:sz w:val="20"/>
          <w:szCs w:val="20"/>
        </w:rPr>
      </w:pPr>
      <w:r>
        <w:rPr>
          <w:b/>
          <w:color w:val="000000"/>
          <w:sz w:val="20"/>
          <w:szCs w:val="20"/>
        </w:rPr>
        <w:t xml:space="preserve">Incluye: </w:t>
      </w:r>
      <w:r>
        <w:rPr>
          <w:color w:val="000000"/>
          <w:sz w:val="20"/>
          <w:szCs w:val="20"/>
        </w:rPr>
        <w:t>Transporte, Guía, Paseo en lancha</w:t>
      </w:r>
      <w:r>
        <w:rPr>
          <w:b/>
          <w:color w:val="000000"/>
          <w:sz w:val="20"/>
          <w:szCs w:val="20"/>
        </w:rPr>
        <w:t> </w:t>
      </w:r>
    </w:p>
    <w:p w14:paraId="3A5A9D7C" w14:textId="77777777" w:rsidR="006B5162" w:rsidRDefault="00000000">
      <w:pPr>
        <w:numPr>
          <w:ilvl w:val="0"/>
          <w:numId w:val="2"/>
        </w:numPr>
        <w:pBdr>
          <w:top w:val="nil"/>
          <w:left w:val="nil"/>
          <w:bottom w:val="nil"/>
          <w:right w:val="nil"/>
          <w:between w:val="nil"/>
        </w:pBdr>
        <w:spacing w:after="0"/>
        <w:rPr>
          <w:color w:val="000000"/>
          <w:sz w:val="20"/>
          <w:szCs w:val="20"/>
        </w:rPr>
      </w:pPr>
      <w:r>
        <w:rPr>
          <w:b/>
          <w:color w:val="000000"/>
          <w:sz w:val="20"/>
          <w:szCs w:val="20"/>
        </w:rPr>
        <w:t xml:space="preserve">No incluye: </w:t>
      </w:r>
      <w:r>
        <w:rPr>
          <w:color w:val="000000"/>
          <w:sz w:val="20"/>
          <w:szCs w:val="20"/>
        </w:rPr>
        <w:t>Almuerzo</w:t>
      </w:r>
    </w:p>
    <w:p w14:paraId="4158600F" w14:textId="77777777" w:rsidR="006B51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Navegación en barco compartido. Tour sujeto a modificaciones. Suplemento para hoteles ubicados en el barrio de Palermo</w:t>
      </w:r>
    </w:p>
    <w:p w14:paraId="7669FA42" w14:textId="77777777" w:rsidR="006B5162" w:rsidRDefault="006B5162">
      <w:pPr>
        <w:pBdr>
          <w:top w:val="nil"/>
          <w:left w:val="nil"/>
          <w:bottom w:val="nil"/>
          <w:right w:val="nil"/>
          <w:between w:val="nil"/>
        </w:pBdr>
        <w:spacing w:after="0" w:line="240" w:lineRule="auto"/>
        <w:ind w:left="720"/>
        <w:jc w:val="both"/>
        <w:rPr>
          <w:color w:val="000000"/>
          <w:sz w:val="20"/>
          <w:szCs w:val="20"/>
        </w:rPr>
      </w:pPr>
    </w:p>
    <w:p w14:paraId="5AB2BBDF" w14:textId="77777777" w:rsidR="006B5162" w:rsidRDefault="006B5162">
      <w:pPr>
        <w:pBdr>
          <w:top w:val="nil"/>
          <w:left w:val="nil"/>
          <w:bottom w:val="nil"/>
          <w:right w:val="nil"/>
          <w:between w:val="nil"/>
        </w:pBdr>
        <w:spacing w:after="0" w:line="240" w:lineRule="auto"/>
        <w:ind w:left="720"/>
        <w:jc w:val="both"/>
        <w:rPr>
          <w:color w:val="000000"/>
          <w:sz w:val="20"/>
          <w:szCs w:val="20"/>
        </w:rPr>
      </w:pPr>
    </w:p>
    <w:p w14:paraId="15DE4AA2" w14:textId="77777777" w:rsidR="006B5162" w:rsidRDefault="006B5162">
      <w:pPr>
        <w:spacing w:after="0" w:line="240" w:lineRule="auto"/>
        <w:jc w:val="both"/>
        <w:rPr>
          <w:sz w:val="20"/>
          <w:szCs w:val="20"/>
        </w:rPr>
      </w:pPr>
    </w:p>
    <w:p w14:paraId="7162C355" w14:textId="77777777" w:rsidR="008A7D53" w:rsidRDefault="008A7D53">
      <w:pPr>
        <w:spacing w:after="0" w:line="240" w:lineRule="auto"/>
        <w:jc w:val="both"/>
        <w:rPr>
          <w:sz w:val="20"/>
          <w:szCs w:val="20"/>
        </w:rPr>
      </w:pPr>
    </w:p>
    <w:p w14:paraId="2FD4DF97" w14:textId="77777777" w:rsidR="008A7D53" w:rsidRDefault="008A7D53">
      <w:pPr>
        <w:spacing w:after="0" w:line="240" w:lineRule="auto"/>
        <w:jc w:val="both"/>
        <w:rPr>
          <w:sz w:val="20"/>
          <w:szCs w:val="20"/>
        </w:rPr>
      </w:pPr>
    </w:p>
    <w:p w14:paraId="0BE1DC8E" w14:textId="77777777" w:rsidR="006B5162" w:rsidRDefault="006B5162">
      <w:pPr>
        <w:spacing w:after="0" w:line="240" w:lineRule="auto"/>
        <w:jc w:val="both"/>
        <w:rPr>
          <w:b/>
          <w:sz w:val="20"/>
          <w:szCs w:val="20"/>
        </w:rPr>
      </w:pPr>
    </w:p>
    <w:p w14:paraId="72D6F3CC" w14:textId="77777777" w:rsidR="006B5162" w:rsidRDefault="00000000">
      <w:pPr>
        <w:spacing w:after="0" w:line="240" w:lineRule="auto"/>
        <w:jc w:val="both"/>
        <w:rPr>
          <w:b/>
          <w:sz w:val="20"/>
          <w:szCs w:val="20"/>
        </w:rPr>
      </w:pPr>
      <w:r>
        <w:rPr>
          <w:b/>
          <w:sz w:val="20"/>
          <w:szCs w:val="20"/>
        </w:rPr>
        <w:lastRenderedPageBreak/>
        <w:t>FIESTA GAUCHA ESTANCIA SANTA SUSANA FD</w:t>
      </w:r>
    </w:p>
    <w:p w14:paraId="18D919DA" w14:textId="4E9D18FF" w:rsidR="006B5162" w:rsidRDefault="00000000">
      <w:pPr>
        <w:spacing w:after="0" w:line="240" w:lineRule="auto"/>
        <w:jc w:val="both"/>
        <w:rPr>
          <w:sz w:val="20"/>
          <w:szCs w:val="20"/>
        </w:rPr>
      </w:pPr>
      <w:r>
        <w:rPr>
          <w:sz w:val="20"/>
          <w:szCs w:val="20"/>
        </w:rPr>
        <w:t>Embárcate en un emocionante viaje a la estancia "Santa Susana," situada a unos 80 km de Buenos Aires, donde los auténticos gauchos y chinas te recibirán con sus trajes tradicionales. Explora el antiguo casco de la estancia, que ha sido transformado en un fascinante museo, y sumérgete en la rica historia de la región.</w:t>
      </w:r>
      <w:r w:rsidR="008A7D53">
        <w:rPr>
          <w:sz w:val="20"/>
          <w:szCs w:val="20"/>
        </w:rPr>
        <w:t xml:space="preserve"> </w:t>
      </w:r>
      <w:r>
        <w:rPr>
          <w:sz w:val="20"/>
          <w:szCs w:val="20"/>
        </w:rPr>
        <w:t>Al mediodía, el sonido de la campana te anunciará que el delicioso asado argentino está listo para ser degustado. Disfruta de los sabores únicos de la carne y, después de la comida, prepárate para una experiencia cultural inolvidable. Baila al ritmo de la música y las danzas folclóricas, así como el tango y el malambo con boleadoras. También participa en actividades al aire libre, como paseos en carruajes, para conocer más sobre las tradiciones del campo argentino. No te pierdas la oportunidad de presenciar las emocionantes destrezas gauchas, que incluyen el entrevero de tropillas, carreras de sortijas y carreras cuadreras. Esta experiencia te sumergirá en la auténtica cultura gaucha y te dejará recuerdos imborrables de tu viaje.</w:t>
      </w:r>
    </w:p>
    <w:p w14:paraId="5BC1816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Martes, viernes y domingos.</w:t>
      </w:r>
    </w:p>
    <w:p w14:paraId="298D677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9.00hs.</w:t>
      </w:r>
    </w:p>
    <w:p w14:paraId="30C80CEA"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8 horas aproximadamente. </w:t>
      </w:r>
    </w:p>
    <w:p w14:paraId="05A4331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0747E6A6"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De 3 a 10 años aplica tarifa diferencial. </w:t>
      </w:r>
    </w:p>
    <w:p w14:paraId="6C682F1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No opera los días 1 de mayo, 25 de diciembre y 1 de enero. </w:t>
      </w:r>
    </w:p>
    <w:p w14:paraId="73E4704E"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1DB55B72"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Comidas y bebidas, paseos a caballos y guía.</w:t>
      </w:r>
    </w:p>
    <w:p w14:paraId="5181E8AC" w14:textId="77777777" w:rsidR="006B5162"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Pick up</w:t>
      </w:r>
      <w:r>
        <w:rPr>
          <w:color w:val="000000"/>
          <w:sz w:val="20"/>
          <w:szCs w:val="20"/>
        </w:rPr>
        <w:t>: hotel</w:t>
      </w:r>
    </w:p>
    <w:p w14:paraId="7FC7FA87" w14:textId="77777777" w:rsidR="006B5162"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Puntos de drop off: </w:t>
      </w:r>
      <w:r>
        <w:rPr>
          <w:color w:val="000000"/>
          <w:sz w:val="20"/>
          <w:szCs w:val="20"/>
        </w:rPr>
        <w:t>Puente de la Mujer, Galerías Pacífico, Obelisco y 9 de Julio.</w:t>
      </w:r>
    </w:p>
    <w:p w14:paraId="35E30A66" w14:textId="77777777" w:rsidR="006B5162"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0000"/>
          <w:sz w:val="20"/>
          <w:szCs w:val="20"/>
        </w:rPr>
        <w:t>Nota</w:t>
      </w:r>
      <w:r>
        <w:rPr>
          <w:color w:val="000000"/>
          <w:sz w:val="20"/>
          <w:szCs w:val="20"/>
        </w:rPr>
        <w:t>: Suplemento para hoteles ubicados en el barrio de Palermo</w:t>
      </w:r>
    </w:p>
    <w:p w14:paraId="6212C08C" w14:textId="77777777" w:rsidR="006B5162" w:rsidRDefault="006B5162">
      <w:pPr>
        <w:spacing w:after="0" w:line="240" w:lineRule="auto"/>
        <w:jc w:val="both"/>
        <w:rPr>
          <w:b/>
          <w:sz w:val="20"/>
          <w:szCs w:val="20"/>
        </w:rPr>
      </w:pPr>
    </w:p>
    <w:p w14:paraId="04719E5E" w14:textId="77777777" w:rsidR="006B5162" w:rsidRDefault="006B5162">
      <w:pPr>
        <w:spacing w:after="0" w:line="240" w:lineRule="auto"/>
        <w:jc w:val="both"/>
        <w:rPr>
          <w:b/>
          <w:sz w:val="20"/>
          <w:szCs w:val="20"/>
        </w:rPr>
      </w:pPr>
    </w:p>
    <w:p w14:paraId="15D53805" w14:textId="77777777" w:rsidR="006B5162" w:rsidRDefault="00000000">
      <w:pPr>
        <w:spacing w:after="0" w:line="240" w:lineRule="auto"/>
        <w:jc w:val="both"/>
        <w:rPr>
          <w:b/>
          <w:sz w:val="20"/>
          <w:szCs w:val="20"/>
        </w:rPr>
      </w:pPr>
      <w:r>
        <w:rPr>
          <w:b/>
          <w:sz w:val="20"/>
          <w:szCs w:val="20"/>
        </w:rPr>
        <w:t>TOUR DE ESTADIOS HD</w:t>
      </w:r>
    </w:p>
    <w:p w14:paraId="458E6541" w14:textId="2E7A7237" w:rsidR="006B5162" w:rsidRDefault="00000000">
      <w:pPr>
        <w:spacing w:after="0" w:line="240" w:lineRule="auto"/>
        <w:jc w:val="both"/>
        <w:rPr>
          <w:sz w:val="20"/>
          <w:szCs w:val="20"/>
        </w:rPr>
      </w:pPr>
      <w:r>
        <w:rPr>
          <w:sz w:val="20"/>
          <w:szCs w:val="20"/>
        </w:rPr>
        <w:t>Nuestro Tour es un recorrido por la vida de dos clubes de fútbol de fama mundial, Boca Juniors y River Plate. En la zona sur de nuestra ciudad se encuentra el Club Atletico Boca Jr. y una de las zonas más vibrantes de Buenos Aires: La Bombonera. Visitaremos el Museo de la Pasión Boquense, que ofrece a cada visitante la oportunidad única de revivir la rica historia de más de 110 años del Club. Además, podrás ver una película que muestra de primera mano lo que se siente el formar parte del equipo y la mística que se siente cada vez que sale al campo de juego Boca Juniors y podrás disfrutar de una vista del estadio. Recorrer su intimidad es una experiencia única para todos los fanáticos del fútbol.</w:t>
      </w:r>
      <w:r w:rsidR="008A7D53">
        <w:rPr>
          <w:sz w:val="20"/>
          <w:szCs w:val="20"/>
        </w:rPr>
        <w:t xml:space="preserve"> </w:t>
      </w:r>
      <w:r>
        <w:rPr>
          <w:sz w:val="20"/>
          <w:szCs w:val="20"/>
        </w:rPr>
        <w:t>Luego nos dirigiremos al norte de la ciudad para llegar al barrio de Núñez donde se encuentra el estadio de River Plate: El Monumental. Inicialmente, exploramos el estadio desde el exterior para conocer parte del “Barrio River” y las puertas de acceso. Después, entraremos en el Museo de River Plate, fundado el 9 de noviembre de 2009. En sus 120 años, el Club ha vivido momentos gloriosos tanto en lo deportivo como en lo institucional. A través del Túnel del Tiempo, usted podrá conocer cronológicamente las personalidades centrales, los equipos que hicieron grande al Club, las mejores goleadas, los triunfos destacados y los más valiosos trofeos, todo ello relacionado a la historia nacional e internacional. Entraremos en este gran estadio donde tendrás la oportunidad de visitar el campo de juego y sentarte en una de sus plateas en donde podrás realizar fotos para tu recuerdo. Regreso a zona centro y fin de nuestro tour.</w:t>
      </w:r>
    </w:p>
    <w:p w14:paraId="02CF4070"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Lunes a sábados en regular. En privado opera todos los días. (01/ 05, 25/12 y 01/01 no opera)</w:t>
      </w:r>
    </w:p>
    <w:p w14:paraId="63E7C9A6"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pick up a partir de las 9:30hs</w:t>
      </w:r>
    </w:p>
    <w:p w14:paraId="4E2FD1A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w:t>
      </w:r>
    </w:p>
    <w:p w14:paraId="1B8AD72D"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inglés y portugués</w:t>
      </w:r>
    </w:p>
    <w:p w14:paraId="386D953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5F023DD7"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Traslados, guía de turismo, ticket Museo Boca Full (visita museo + vista panorámica al estadio + recorrido guiado por el interior del estadio), ticket Museo River Full (visita museo + visita al estadio)</w:t>
      </w:r>
    </w:p>
    <w:p w14:paraId="740B394B" w14:textId="77777777" w:rsidR="006B5162"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Las visitas a los estadios están sujetas al calendario oficial de torneos AFA y FIFA y/o eventos/recitales que los clubes tengan previstos en sus instalaciones. Consultar por adicional de traslados para hoteles fuera del centro de la ciudad.</w:t>
      </w:r>
    </w:p>
    <w:p w14:paraId="6DA1EA6E" w14:textId="77777777" w:rsidR="006B5162" w:rsidRDefault="006B5162">
      <w:pPr>
        <w:spacing w:after="0" w:line="240" w:lineRule="auto"/>
        <w:jc w:val="both"/>
        <w:rPr>
          <w:sz w:val="20"/>
          <w:szCs w:val="20"/>
        </w:rPr>
      </w:pPr>
    </w:p>
    <w:p w14:paraId="77AB6549" w14:textId="77777777" w:rsidR="006B5162" w:rsidRDefault="006B5162">
      <w:pPr>
        <w:spacing w:after="0" w:line="240" w:lineRule="auto"/>
        <w:jc w:val="both"/>
        <w:rPr>
          <w:sz w:val="20"/>
          <w:szCs w:val="20"/>
        </w:rPr>
      </w:pPr>
    </w:p>
    <w:p w14:paraId="04E0AEB9" w14:textId="77777777" w:rsidR="008A7D53" w:rsidRDefault="008A7D53">
      <w:pPr>
        <w:spacing w:after="0" w:line="240" w:lineRule="auto"/>
        <w:jc w:val="both"/>
        <w:rPr>
          <w:sz w:val="20"/>
          <w:szCs w:val="20"/>
        </w:rPr>
      </w:pPr>
    </w:p>
    <w:p w14:paraId="023B088A" w14:textId="77777777" w:rsidR="008A7D53" w:rsidRDefault="008A7D53">
      <w:pPr>
        <w:spacing w:after="0" w:line="240" w:lineRule="auto"/>
        <w:jc w:val="both"/>
        <w:rPr>
          <w:sz w:val="20"/>
          <w:szCs w:val="20"/>
        </w:rPr>
      </w:pPr>
    </w:p>
    <w:p w14:paraId="38BAAE09" w14:textId="77777777" w:rsidR="008A7D53" w:rsidRDefault="008A7D53">
      <w:pPr>
        <w:spacing w:after="0" w:line="240" w:lineRule="auto"/>
        <w:jc w:val="both"/>
        <w:rPr>
          <w:sz w:val="20"/>
          <w:szCs w:val="20"/>
        </w:rPr>
      </w:pPr>
    </w:p>
    <w:p w14:paraId="05598DF2" w14:textId="77777777" w:rsidR="006B5162" w:rsidRDefault="006B5162">
      <w:pPr>
        <w:spacing w:after="0" w:line="240" w:lineRule="auto"/>
        <w:jc w:val="both"/>
        <w:rPr>
          <w:b/>
          <w:sz w:val="20"/>
          <w:szCs w:val="20"/>
        </w:rPr>
      </w:pPr>
    </w:p>
    <w:p w14:paraId="57A72A18" w14:textId="77777777" w:rsidR="006B5162" w:rsidRDefault="00000000">
      <w:pPr>
        <w:spacing w:after="0" w:line="240" w:lineRule="auto"/>
        <w:jc w:val="both"/>
        <w:rPr>
          <w:b/>
          <w:sz w:val="20"/>
          <w:szCs w:val="20"/>
        </w:rPr>
      </w:pPr>
      <w:r>
        <w:rPr>
          <w:b/>
          <w:sz w:val="20"/>
          <w:szCs w:val="20"/>
        </w:rPr>
        <w:lastRenderedPageBreak/>
        <w:t>LA PLATA HD</w:t>
      </w:r>
    </w:p>
    <w:p w14:paraId="4306C8DD" w14:textId="77777777" w:rsidR="006B5162" w:rsidRDefault="00000000">
      <w:pPr>
        <w:spacing w:after="0" w:line="240" w:lineRule="auto"/>
        <w:jc w:val="both"/>
        <w:rPr>
          <w:sz w:val="20"/>
          <w:szCs w:val="20"/>
        </w:rPr>
      </w:pPr>
      <w:r>
        <w:rPr>
          <w:sz w:val="20"/>
          <w:szCs w:val="20"/>
        </w:rPr>
        <w:t>Ciudad Capital de la Provincia de Buenos Aires. Esta excursión está impregnada en arquitectura, cultura, religión y ciencias naturales. La Plata es un paradigma de planificación urbanística avanzada del Siglo XIX. Visitaremos su imponente Catedral neogótica, sus diagonales, el Observatorio Astronómico, el Teatro Argentino y como broche, ingresamos al Museo de Ciencias Naturales, el más importante de Sudamérica en su género. En la actualidad sus colecciones superan los 3 millones de ejemplares abarcando áreas de Paleontología, Antropología, Geología, Botánica y Zoología. (Museo educativo y didáctico de especias históricas en la Argentina) ingresando al mundo del mar, la cordillera y nuestra Patagonia</w:t>
      </w:r>
    </w:p>
    <w:p w14:paraId="7654A092"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Miércoles y Sábados AM. </w:t>
      </w:r>
    </w:p>
    <w:p w14:paraId="27A0FC86" w14:textId="77777777" w:rsidR="006B5162" w:rsidRDefault="00000000">
      <w:pPr>
        <w:numPr>
          <w:ilvl w:val="0"/>
          <w:numId w:val="5"/>
        </w:numPr>
        <w:pBdr>
          <w:top w:val="nil"/>
          <w:left w:val="nil"/>
          <w:bottom w:val="nil"/>
          <w:right w:val="nil"/>
          <w:between w:val="nil"/>
        </w:pBdr>
        <w:spacing w:after="0" w:line="240" w:lineRule="auto"/>
        <w:jc w:val="both"/>
        <w:rPr>
          <w:b/>
          <w:color w:val="000000"/>
          <w:sz w:val="20"/>
          <w:szCs w:val="20"/>
        </w:rPr>
      </w:pPr>
      <w:r>
        <w:rPr>
          <w:b/>
          <w:color w:val="000000"/>
          <w:sz w:val="20"/>
          <w:szCs w:val="20"/>
        </w:rPr>
        <w:t>Duración</w:t>
      </w:r>
      <w:r>
        <w:rPr>
          <w:color w:val="000000"/>
          <w:sz w:val="20"/>
          <w:szCs w:val="20"/>
        </w:rPr>
        <w:t>: 4 horas.</w:t>
      </w:r>
    </w:p>
    <w:p w14:paraId="66046157"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xml:space="preserve"> Los días 25 de diciembre y 01 de enero este paseo NO opera. Los días 24/12 y 31/12 solo opera AM. </w:t>
      </w:r>
    </w:p>
    <w:p w14:paraId="51173D71" w14:textId="77777777" w:rsidR="006B5162" w:rsidRDefault="00000000">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entrada al museo, guía bilingüe. </w:t>
      </w:r>
    </w:p>
    <w:p w14:paraId="039CF50A" w14:textId="77777777" w:rsidR="006B5162" w:rsidRDefault="00000000">
      <w:pPr>
        <w:numPr>
          <w:ilvl w:val="0"/>
          <w:numId w:val="5"/>
        </w:numPr>
        <w:pBdr>
          <w:top w:val="nil"/>
          <w:left w:val="nil"/>
          <w:bottom w:val="nil"/>
          <w:right w:val="nil"/>
          <w:between w:val="nil"/>
        </w:pBdr>
        <w:spacing w:after="0"/>
        <w:rPr>
          <w:color w:val="000000"/>
          <w:sz w:val="20"/>
          <w:szCs w:val="20"/>
        </w:rPr>
      </w:pPr>
      <w:r>
        <w:rPr>
          <w:b/>
          <w:color w:val="000000"/>
          <w:sz w:val="20"/>
          <w:szCs w:val="20"/>
        </w:rPr>
        <w:t>Puntos de Drop Off</w:t>
      </w:r>
      <w:r>
        <w:rPr>
          <w:color w:val="000000"/>
          <w:sz w:val="20"/>
          <w:szCs w:val="20"/>
        </w:rPr>
        <w:t>: Puente de la Mujer (Puerto Madero), Av. Córdoba y Florida (Galerías Pacifico), Av. Córdoba y Pellegrini, Av. Córdoba y Cerrito, Cerrito y Juncal, Cerrito y Corrientes, 9 de Julio y Av. de Mayo, y Corrientes y Florida.</w:t>
      </w:r>
    </w:p>
    <w:p w14:paraId="37714412" w14:textId="77777777" w:rsidR="006B5162" w:rsidRDefault="00000000">
      <w:pPr>
        <w:numPr>
          <w:ilvl w:val="0"/>
          <w:numId w:val="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Para este paseo será necesario enviar, nombre y apellido (como aparece en el pasaporte), nro. de pasaporte, nacionalidad. Suplemento para hoteles ubicados en el barrio de Palermo.</w:t>
      </w:r>
    </w:p>
    <w:p w14:paraId="0F4D2C4D" w14:textId="77777777" w:rsidR="006B5162" w:rsidRDefault="006B5162">
      <w:pPr>
        <w:spacing w:after="0" w:line="240" w:lineRule="auto"/>
        <w:rPr>
          <w:sz w:val="20"/>
          <w:szCs w:val="20"/>
        </w:rPr>
      </w:pPr>
    </w:p>
    <w:p w14:paraId="38FC928B" w14:textId="77777777" w:rsidR="008A7D53" w:rsidRDefault="008A7D53">
      <w:pPr>
        <w:spacing w:after="0" w:line="240" w:lineRule="auto"/>
        <w:rPr>
          <w:sz w:val="20"/>
          <w:szCs w:val="20"/>
        </w:rPr>
      </w:pPr>
    </w:p>
    <w:p w14:paraId="1EA93D92" w14:textId="77777777" w:rsidR="006B5162" w:rsidRDefault="00000000">
      <w:pPr>
        <w:spacing w:after="0" w:line="240" w:lineRule="auto"/>
        <w:jc w:val="both"/>
        <w:rPr>
          <w:b/>
          <w:sz w:val="20"/>
          <w:szCs w:val="20"/>
        </w:rPr>
      </w:pPr>
      <w:r>
        <w:rPr>
          <w:b/>
          <w:sz w:val="20"/>
          <w:szCs w:val="20"/>
        </w:rPr>
        <w:t>COLONIA FD</w:t>
      </w:r>
    </w:p>
    <w:p w14:paraId="5DABDB56" w14:textId="77777777" w:rsidR="006B5162" w:rsidRDefault="00000000">
      <w:pPr>
        <w:spacing w:after="0" w:line="240" w:lineRule="auto"/>
        <w:jc w:val="both"/>
        <w:rPr>
          <w:sz w:val="20"/>
          <w:szCs w:val="20"/>
        </w:rPr>
      </w:pPr>
      <w:r>
        <w:rPr>
          <w:sz w:val="20"/>
          <w:szCs w:val="20"/>
        </w:rPr>
        <w:t>Salida del hotel hacia el puerto de Buenos Aires. Navegación por el Río de la Plata y llegada a Colonia.</w:t>
      </w:r>
    </w:p>
    <w:p w14:paraId="250A4F28" w14:textId="77777777" w:rsidR="006B5162" w:rsidRDefault="00000000">
      <w:pPr>
        <w:spacing w:after="0" w:line="240" w:lineRule="auto"/>
        <w:jc w:val="both"/>
        <w:rPr>
          <w:sz w:val="20"/>
          <w:szCs w:val="20"/>
        </w:rPr>
      </w:pPr>
      <w:r>
        <w:rPr>
          <w:sz w:val="20"/>
          <w:szCs w:val="20"/>
        </w:rPr>
        <w:t>Cuando uno se desplaza por cualquiera de sus calles en pocos metros se comienza a enhebrar –con los ojos- el dinámico tejido de índices culturales que por años sus habitantes han trazado. </w:t>
      </w:r>
    </w:p>
    <w:p w14:paraId="178B6E00" w14:textId="77777777" w:rsidR="006B5162" w:rsidRDefault="00000000">
      <w:pPr>
        <w:spacing w:after="0" w:line="240" w:lineRule="auto"/>
        <w:jc w:val="both"/>
        <w:rPr>
          <w:sz w:val="20"/>
          <w:szCs w:val="20"/>
        </w:rPr>
      </w:pPr>
      <w:r>
        <w:rPr>
          <w:sz w:val="20"/>
          <w:szCs w:val="20"/>
        </w:rPr>
        <w:t>Tendremos tiempo libre hasta la hora del almuerzo, en donde nos dirigiremos al restaurante, al finalizar comenzaremos el paseo por la ciudad visitando el Barrio histórico con sus museos y toda la costa hasta el Real de San Carlos con su plaza de toros (únicamente disponible de miércoles a domingos).</w:t>
      </w:r>
    </w:p>
    <w:p w14:paraId="5B07BFE1" w14:textId="77777777" w:rsidR="006B5162" w:rsidRDefault="00000000">
      <w:pPr>
        <w:spacing w:after="0" w:line="240" w:lineRule="auto"/>
        <w:jc w:val="both"/>
        <w:rPr>
          <w:sz w:val="20"/>
          <w:szCs w:val="20"/>
        </w:rPr>
      </w:pPr>
      <w:r>
        <w:rPr>
          <w:sz w:val="20"/>
          <w:szCs w:val="20"/>
        </w:rPr>
        <w:t>Tiempo libre hasta la hora de regresar al puerto para embarcar con regreso a Buenos Aires</w:t>
      </w:r>
    </w:p>
    <w:p w14:paraId="5358F853"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Todos los días</w:t>
      </w:r>
    </w:p>
    <w:p w14:paraId="173B5CF9"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Horarios</w:t>
      </w:r>
      <w:r>
        <w:rPr>
          <w:color w:val="000000"/>
          <w:sz w:val="20"/>
          <w:szCs w:val="20"/>
        </w:rPr>
        <w:t>: Ida 08:30 hs - Vuelta 18:15hs. (Buque rápido)</w:t>
      </w:r>
    </w:p>
    <w:p w14:paraId="5B6A879C"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20E14CA2"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Hasta 2 años no abonan, entre 2 a 11 años aplica tarifa para </w:t>
      </w:r>
      <w:r>
        <w:rPr>
          <w:sz w:val="20"/>
          <w:szCs w:val="20"/>
        </w:rPr>
        <w:t>menores</w:t>
      </w:r>
      <w:r>
        <w:rPr>
          <w:color w:val="000000"/>
          <w:sz w:val="20"/>
          <w:szCs w:val="20"/>
        </w:rPr>
        <w:t>.</w:t>
      </w:r>
    </w:p>
    <w:p w14:paraId="7E4597F9"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desde y hacia el puerto, buquebus ticket clase turista (Sujeto a disponibilidad), buque rápido (1 hora de navegación), city tour con almuerzo (sin bebidas), y asistencia al viajero. </w:t>
      </w:r>
    </w:p>
    <w:p w14:paraId="4EE42357"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Importante</w:t>
      </w:r>
      <w:r>
        <w:rPr>
          <w:color w:val="000000"/>
          <w:sz w:val="20"/>
          <w:szCs w:val="20"/>
        </w:rPr>
        <w:t>: Para la reserva de este paseo será necesaria la copia del pasaporte de los pax.</w:t>
      </w:r>
    </w:p>
    <w:p w14:paraId="212CB26C" w14:textId="77777777" w:rsidR="006B5162" w:rsidRDefault="00000000">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 Plaza de Toros no puede visitarse lunes y martes. Consultar adicional en base SGL.</w:t>
      </w:r>
    </w:p>
    <w:p w14:paraId="4AC5AFB4" w14:textId="77777777" w:rsidR="006B5162" w:rsidRDefault="006B5162">
      <w:pPr>
        <w:spacing w:after="0" w:line="240" w:lineRule="auto"/>
        <w:jc w:val="both"/>
        <w:rPr>
          <w:b/>
          <w:sz w:val="20"/>
          <w:szCs w:val="20"/>
        </w:rPr>
      </w:pPr>
    </w:p>
    <w:p w14:paraId="1CF25765" w14:textId="77777777" w:rsidR="006B5162" w:rsidRDefault="006B5162">
      <w:pPr>
        <w:spacing w:after="0" w:line="240" w:lineRule="auto"/>
        <w:jc w:val="both"/>
        <w:rPr>
          <w:b/>
          <w:sz w:val="20"/>
          <w:szCs w:val="20"/>
        </w:rPr>
      </w:pPr>
    </w:p>
    <w:p w14:paraId="180F90B7" w14:textId="77777777" w:rsidR="006B5162" w:rsidRDefault="00000000">
      <w:pPr>
        <w:spacing w:after="0" w:line="240" w:lineRule="auto"/>
        <w:jc w:val="both"/>
        <w:rPr>
          <w:b/>
          <w:sz w:val="20"/>
          <w:szCs w:val="20"/>
        </w:rPr>
      </w:pPr>
      <w:r>
        <w:rPr>
          <w:b/>
          <w:sz w:val="20"/>
          <w:szCs w:val="20"/>
        </w:rPr>
        <w:t>FD MONTEVIDEO</w:t>
      </w:r>
    </w:p>
    <w:p w14:paraId="282F79D9" w14:textId="77777777" w:rsidR="006B5162" w:rsidRDefault="00000000">
      <w:pPr>
        <w:spacing w:after="0" w:line="240" w:lineRule="auto"/>
        <w:jc w:val="both"/>
        <w:rPr>
          <w:sz w:val="20"/>
          <w:szCs w:val="20"/>
        </w:rPr>
      </w:pPr>
      <w:r>
        <w:rPr>
          <w:sz w:val="20"/>
          <w:szCs w:val="20"/>
        </w:rPr>
        <w:t>Disfrute de un día completo en la capital de Uruguay.</w:t>
      </w:r>
    </w:p>
    <w:p w14:paraId="40624A9B" w14:textId="77777777" w:rsidR="006B5162" w:rsidRDefault="00000000">
      <w:pPr>
        <w:spacing w:after="0" w:line="240" w:lineRule="auto"/>
        <w:jc w:val="both"/>
        <w:rPr>
          <w:sz w:val="20"/>
          <w:szCs w:val="20"/>
        </w:rPr>
      </w:pPr>
      <w:r>
        <w:rPr>
          <w:sz w:val="20"/>
          <w:szCs w:val="20"/>
        </w:rPr>
        <w:t>Embarcamos en el buque Francisco, y luego de un viaje de 2 hs 45 min, en el que podrán disfrutar de vistas únicas de la ciudad de Buenos Aires, llegaremos a la ciudad de Montevideo, capital de Uruguay. Allí disfrutarán de un día entero en el cual realizarán un city tour visitando los principales atractivos de la ciudad, incluyendo Ciudad Vieja, Plaza Matriz, zona residencial del Prado, estadio Centenario, Carrasco, Punta Gorda, Pocitos, Punta Carretas, entre otros, incluyendo almuerzo en restaurante local. Además, se realizará una visita de compras en Montevideo Shopping, donde disfrutaremos de una merienda. Al final del día, regresaremos al puerto para tomar el buque de las 19:30hs de regreso a Buenos Aires. Llegada a Buenos Aires aproximadamente a las 22:15 horas y regreso al hotel.</w:t>
      </w:r>
    </w:p>
    <w:p w14:paraId="15D4EECF"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Lunes a Viernes. </w:t>
      </w:r>
    </w:p>
    <w:p w14:paraId="24DA2E27"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Horarios</w:t>
      </w:r>
      <w:r>
        <w:rPr>
          <w:color w:val="000000"/>
          <w:sz w:val="20"/>
          <w:szCs w:val="20"/>
        </w:rPr>
        <w:t>: Salida buque 07:30hs. Regreso 19:30hs.</w:t>
      </w:r>
    </w:p>
    <w:p w14:paraId="6129556C"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15 horas.</w:t>
      </w:r>
    </w:p>
    <w:p w14:paraId="09BF067A"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p>
    <w:p w14:paraId="00681B90"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34F6215B"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Menores de 0 a 11 años </w:t>
      </w:r>
      <w:r>
        <w:rPr>
          <w:sz w:val="20"/>
          <w:szCs w:val="20"/>
        </w:rPr>
        <w:t>abonan un valor</w:t>
      </w:r>
      <w:r>
        <w:rPr>
          <w:color w:val="000000"/>
          <w:sz w:val="20"/>
          <w:szCs w:val="20"/>
        </w:rPr>
        <w:t xml:space="preserve"> reducido.</w:t>
      </w:r>
    </w:p>
    <w:p w14:paraId="616A62D2"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In/Out a la terminal de Buquebus, pasajes ida y vuelta en el día en buque rápido, city tour, almuerzo (sin bebidas) en Restaurante "Cantina" y asistencia al viajero.</w:t>
      </w:r>
    </w:p>
    <w:p w14:paraId="495DF472"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Observaciones</w:t>
      </w:r>
      <w:r>
        <w:rPr>
          <w:color w:val="000000"/>
          <w:sz w:val="20"/>
          <w:szCs w:val="20"/>
        </w:rPr>
        <w:t>: Para la reserva de este servicio serán necesarios datos y copia del pasaporte del pasajero. Tickets clase turista - sujeto a disponibilidad. Las frecuencias del Buque Francisco están canceladas por mantenimiento del 29/09 al 09/10 inclusive. Consultar adicional en base SGL.</w:t>
      </w:r>
    </w:p>
    <w:p w14:paraId="3477914E" w14:textId="77777777" w:rsidR="006B5162"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opera 24, 25 y 31 de diciembre ni 1 de enero. </w:t>
      </w:r>
    </w:p>
    <w:p w14:paraId="6A0E39A5" w14:textId="77777777" w:rsidR="006B5162" w:rsidRDefault="006B5162">
      <w:pPr>
        <w:spacing w:after="0" w:line="240" w:lineRule="auto"/>
        <w:jc w:val="both"/>
        <w:rPr>
          <w:sz w:val="20"/>
          <w:szCs w:val="20"/>
        </w:rPr>
      </w:pPr>
    </w:p>
    <w:p w14:paraId="3EC666C1" w14:textId="77777777" w:rsidR="006B5162" w:rsidRDefault="006B5162">
      <w:pPr>
        <w:spacing w:after="0" w:line="240" w:lineRule="auto"/>
        <w:jc w:val="both"/>
        <w:rPr>
          <w:sz w:val="20"/>
          <w:szCs w:val="20"/>
        </w:rPr>
      </w:pPr>
    </w:p>
    <w:p w14:paraId="5C60BE99" w14:textId="77777777" w:rsidR="006B5162" w:rsidRDefault="00000000">
      <w:pPr>
        <w:spacing w:after="0" w:line="240" w:lineRule="auto"/>
        <w:jc w:val="both"/>
        <w:rPr>
          <w:b/>
          <w:sz w:val="20"/>
          <w:szCs w:val="20"/>
        </w:rPr>
      </w:pPr>
      <w:r>
        <w:rPr>
          <w:b/>
          <w:sz w:val="20"/>
          <w:szCs w:val="20"/>
        </w:rPr>
        <w:t>CAMPANÓPOLIS HD</w:t>
      </w:r>
    </w:p>
    <w:p w14:paraId="067CCE2D" w14:textId="77777777" w:rsidR="006B5162" w:rsidRDefault="00000000">
      <w:pPr>
        <w:spacing w:after="0" w:line="240" w:lineRule="auto"/>
        <w:jc w:val="both"/>
        <w:rPr>
          <w:sz w:val="20"/>
          <w:szCs w:val="20"/>
        </w:rPr>
      </w:pPr>
      <w:r>
        <w:rPr>
          <w:sz w:val="20"/>
          <w:szCs w:val="20"/>
        </w:rPr>
        <w:t>Una aldea creada a partir de edificios demolidos, la creatividad y los sueños de un hombre, Don Antonio Campana. Con reminiscencias medievales, se levanta la más insólita ciudad del reciclado de la Argentina y sus alrededores a sólo 45 minutos de la Ciudad de Buenos Aires.</w:t>
      </w:r>
    </w:p>
    <w:p w14:paraId="7CFE389C" w14:textId="77777777" w:rsidR="006B5162" w:rsidRDefault="00000000">
      <w:pPr>
        <w:spacing w:after="0" w:line="240" w:lineRule="auto"/>
        <w:jc w:val="both"/>
        <w:rPr>
          <w:sz w:val="20"/>
          <w:szCs w:val="20"/>
        </w:rPr>
      </w:pPr>
      <w:r>
        <w:rPr>
          <w:sz w:val="20"/>
          <w:szCs w:val="20"/>
        </w:rPr>
        <w:t>Visitar la aldea Campanópolis</w:t>
      </w:r>
      <w:r>
        <w:rPr>
          <w:b/>
          <w:sz w:val="20"/>
          <w:szCs w:val="20"/>
        </w:rPr>
        <w:t xml:space="preserve"> </w:t>
      </w:r>
      <w:r>
        <w:rPr>
          <w:sz w:val="20"/>
          <w:szCs w:val="20"/>
        </w:rPr>
        <w:t>es una experiencia museológica transcendental, destinada a todas las edades y a todas las personas que quieran conectarse con la naturaleza y la creatividad.</w:t>
      </w:r>
    </w:p>
    <w:p w14:paraId="3FCEB594" w14:textId="77777777" w:rsidR="006B5162" w:rsidRDefault="00000000">
      <w:pPr>
        <w:spacing w:after="0" w:line="240" w:lineRule="auto"/>
        <w:jc w:val="both"/>
        <w:rPr>
          <w:sz w:val="20"/>
          <w:szCs w:val="20"/>
        </w:rPr>
      </w:pPr>
      <w:r>
        <w:rPr>
          <w:sz w:val="20"/>
          <w:szCs w:val="20"/>
        </w:rPr>
        <w:t>El paseo consiste en realizar una visita guiada con el objetivo de explicar la historia, la construcción, el cuidado de la ecología y el medio ambiente de la aldea a lo largo de casi 45 años. Incluye visitas al interior de construcciones y museos siempre y cuando esto sea autorizado por el personal del predio. El recorrido es de baja dificultad y está adaptado a todo público.</w:t>
      </w:r>
    </w:p>
    <w:p w14:paraId="7818C0CF" w14:textId="77777777" w:rsidR="006B5162" w:rsidRDefault="00000000">
      <w:pPr>
        <w:spacing w:after="0" w:line="240" w:lineRule="auto"/>
        <w:jc w:val="both"/>
        <w:rPr>
          <w:sz w:val="20"/>
          <w:szCs w:val="20"/>
        </w:rPr>
      </w:pPr>
      <w:r>
        <w:rPr>
          <w:sz w:val="20"/>
          <w:szCs w:val="20"/>
        </w:rPr>
        <w:t>El resto del tiempo luego de la visita guiada se puede pasear y disfrutar del predio, realizar un picnic sencillo, tomar fotografías sólo con fines turísticos y recreativos. Está prohibido en los días de visitas guiadas realizar producciones de fotos con fines comerciales o sociales o con disfraces/cambios de ropa.</w:t>
      </w:r>
    </w:p>
    <w:p w14:paraId="68A9C16E" w14:textId="77777777" w:rsidR="006B5162" w:rsidRDefault="00000000">
      <w:pPr>
        <w:spacing w:after="0" w:line="240" w:lineRule="auto"/>
        <w:jc w:val="both"/>
        <w:rPr>
          <w:sz w:val="20"/>
          <w:szCs w:val="20"/>
        </w:rPr>
      </w:pPr>
      <w:r>
        <w:rPr>
          <w:sz w:val="20"/>
          <w:szCs w:val="20"/>
        </w:rPr>
        <w:t>El predio cuenta con un mercado con variedad en sándwich, panchos, empanadas, pizzas, wraps, tartas, entre otras cosas, una tienda de recuerdos, un punto de carga de celulares, bancos emplazados al exterior y sillas en exteriores e interiores.</w:t>
      </w:r>
    </w:p>
    <w:p w14:paraId="536E7918"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Miércoles, jueves, viernes y sábados.</w:t>
      </w:r>
    </w:p>
    <w:p w14:paraId="50286948" w14:textId="77777777" w:rsidR="006B5162" w:rsidRDefault="00000000">
      <w:pPr>
        <w:numPr>
          <w:ilvl w:val="0"/>
          <w:numId w:val="8"/>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miércoles, jueves, viernes: </w:t>
      </w:r>
    </w:p>
    <w:p w14:paraId="395BC7A6"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it-IT"/>
        </w:rPr>
      </w:pPr>
      <w:r w:rsidRPr="008A7D53">
        <w:rPr>
          <w:color w:val="000000"/>
          <w:sz w:val="20"/>
          <w:szCs w:val="20"/>
          <w:lang w:val="it-IT"/>
        </w:rPr>
        <w:t xml:space="preserve">Recoleta, Av. Quintana 596: 11:00 a.m. </w:t>
      </w:r>
    </w:p>
    <w:p w14:paraId="1106F2A4"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Centro (teatro </w:t>
      </w:r>
      <w:r>
        <w:rPr>
          <w:sz w:val="20"/>
          <w:szCs w:val="20"/>
        </w:rPr>
        <w:t>Colón</w:t>
      </w:r>
      <w:r>
        <w:rPr>
          <w:color w:val="000000"/>
          <w:sz w:val="20"/>
          <w:szCs w:val="20"/>
        </w:rPr>
        <w:t xml:space="preserve">) Cerrito 628: 11:30 a.m. </w:t>
      </w:r>
    </w:p>
    <w:p w14:paraId="52972E0E" w14:textId="77777777" w:rsidR="006B5162" w:rsidRDefault="00000000">
      <w:pPr>
        <w:numPr>
          <w:ilvl w:val="0"/>
          <w:numId w:val="8"/>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Horario sábados: </w:t>
      </w:r>
    </w:p>
    <w:p w14:paraId="0CCEBCEF" w14:textId="77777777" w:rsidR="006B5162" w:rsidRDefault="00000000">
      <w:pPr>
        <w:numPr>
          <w:ilvl w:val="0"/>
          <w:numId w:val="9"/>
        </w:numPr>
        <w:pBdr>
          <w:top w:val="nil"/>
          <w:left w:val="nil"/>
          <w:bottom w:val="nil"/>
          <w:right w:val="nil"/>
          <w:between w:val="nil"/>
        </w:pBdr>
        <w:spacing w:after="0" w:line="240" w:lineRule="auto"/>
        <w:jc w:val="both"/>
        <w:rPr>
          <w:b/>
          <w:color w:val="000000"/>
          <w:sz w:val="20"/>
          <w:szCs w:val="20"/>
        </w:rPr>
      </w:pPr>
      <w:r>
        <w:rPr>
          <w:color w:val="000000"/>
          <w:sz w:val="20"/>
          <w:szCs w:val="20"/>
        </w:rPr>
        <w:t>Recoleta, Av. Quintana 596: 07:45hs</w:t>
      </w:r>
    </w:p>
    <w:p w14:paraId="7232DB3D" w14:textId="77777777" w:rsidR="006B5162" w:rsidRDefault="00000000">
      <w:pPr>
        <w:numPr>
          <w:ilvl w:val="0"/>
          <w:numId w:val="9"/>
        </w:numPr>
        <w:pBdr>
          <w:top w:val="nil"/>
          <w:left w:val="nil"/>
          <w:bottom w:val="nil"/>
          <w:right w:val="nil"/>
          <w:between w:val="nil"/>
        </w:pBdr>
        <w:spacing w:after="0" w:line="240" w:lineRule="auto"/>
        <w:jc w:val="both"/>
        <w:rPr>
          <w:b/>
          <w:color w:val="000000"/>
          <w:sz w:val="20"/>
          <w:szCs w:val="20"/>
        </w:rPr>
      </w:pPr>
      <w:r>
        <w:rPr>
          <w:color w:val="000000"/>
          <w:sz w:val="20"/>
          <w:szCs w:val="20"/>
        </w:rPr>
        <w:t xml:space="preserve">Centro, Teatro </w:t>
      </w:r>
      <w:r>
        <w:rPr>
          <w:sz w:val="20"/>
          <w:szCs w:val="20"/>
        </w:rPr>
        <w:t>Colón</w:t>
      </w:r>
      <w:r>
        <w:rPr>
          <w:color w:val="000000"/>
          <w:sz w:val="20"/>
          <w:szCs w:val="20"/>
        </w:rPr>
        <w:t xml:space="preserve"> Cerrito 628: 08:00hs</w:t>
      </w:r>
    </w:p>
    <w:p w14:paraId="241198C4"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 aprox.</w:t>
      </w:r>
    </w:p>
    <w:p w14:paraId="521E565E"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Traslados desde y hacia punto de encuentro, guía y entrada a la aldea.</w:t>
      </w:r>
    </w:p>
    <w:p w14:paraId="70E432B5" w14:textId="77777777" w:rsidR="006B5162" w:rsidRPr="008A7D53" w:rsidRDefault="00000000">
      <w:pPr>
        <w:numPr>
          <w:ilvl w:val="0"/>
          <w:numId w:val="8"/>
        </w:numPr>
        <w:pBdr>
          <w:top w:val="nil"/>
          <w:left w:val="nil"/>
          <w:bottom w:val="nil"/>
          <w:right w:val="nil"/>
          <w:between w:val="nil"/>
        </w:pBdr>
        <w:spacing w:after="0" w:line="240" w:lineRule="auto"/>
        <w:jc w:val="both"/>
        <w:rPr>
          <w:color w:val="000000"/>
          <w:sz w:val="20"/>
          <w:szCs w:val="20"/>
          <w:lang w:val="en-US"/>
        </w:rPr>
      </w:pPr>
      <w:r w:rsidRPr="008A7D53">
        <w:rPr>
          <w:b/>
          <w:color w:val="000000"/>
          <w:sz w:val="20"/>
          <w:szCs w:val="20"/>
          <w:lang w:val="en-US"/>
        </w:rPr>
        <w:t xml:space="preserve">No incluye: </w:t>
      </w:r>
      <w:r w:rsidRPr="008A7D53">
        <w:rPr>
          <w:color w:val="000000"/>
          <w:sz w:val="20"/>
          <w:szCs w:val="20"/>
          <w:lang w:val="en-US"/>
        </w:rPr>
        <w:t>Pick up y drop off en hoteles</w:t>
      </w:r>
    </w:p>
    <w:p w14:paraId="7D7A2C6E" w14:textId="77777777" w:rsidR="006B5162" w:rsidRDefault="00000000">
      <w:pPr>
        <w:numPr>
          <w:ilvl w:val="0"/>
          <w:numId w:val="8"/>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Punto de encuentro Teatro Colón (Cerrito 628)</w:t>
      </w:r>
    </w:p>
    <w:p w14:paraId="530780B4" w14:textId="77777777" w:rsidR="006B5162" w:rsidRDefault="006B5162">
      <w:pPr>
        <w:spacing w:after="0" w:line="240" w:lineRule="auto"/>
        <w:rPr>
          <w:b/>
          <w:sz w:val="20"/>
          <w:szCs w:val="20"/>
        </w:rPr>
      </w:pPr>
    </w:p>
    <w:p w14:paraId="61E16642" w14:textId="77777777" w:rsidR="006B5162" w:rsidRDefault="006B5162">
      <w:pPr>
        <w:spacing w:after="0" w:line="240" w:lineRule="auto"/>
        <w:rPr>
          <w:b/>
          <w:sz w:val="20"/>
          <w:szCs w:val="20"/>
        </w:rPr>
      </w:pPr>
    </w:p>
    <w:p w14:paraId="1F1CEF42" w14:textId="77777777" w:rsidR="006B5162" w:rsidRDefault="00000000">
      <w:pPr>
        <w:spacing w:after="0" w:line="240" w:lineRule="auto"/>
        <w:rPr>
          <w:b/>
          <w:sz w:val="20"/>
          <w:szCs w:val="20"/>
        </w:rPr>
      </w:pPr>
      <w:r>
        <w:rPr>
          <w:b/>
          <w:sz w:val="20"/>
          <w:szCs w:val="20"/>
        </w:rPr>
        <w:t>PARQUE DE LA COSTA</w:t>
      </w:r>
    </w:p>
    <w:p w14:paraId="3413856D" w14:textId="77777777" w:rsidR="006B5162" w:rsidRDefault="00000000">
      <w:pPr>
        <w:spacing w:after="0" w:line="240" w:lineRule="auto"/>
        <w:rPr>
          <w:sz w:val="20"/>
          <w:szCs w:val="20"/>
        </w:rPr>
      </w:pPr>
      <w:r>
        <w:rPr>
          <w:sz w:val="20"/>
          <w:szCs w:val="20"/>
        </w:rPr>
        <w:t>Saldremos de Buenos Aires rumbo al Tigre donde se encuentra el Parque de la Costa donde la diversión en los juegos y en los shows, harán que este día sea inolvidable.</w:t>
      </w:r>
    </w:p>
    <w:p w14:paraId="6BF28741" w14:textId="77777777" w:rsidR="006B5162" w:rsidRDefault="00000000">
      <w:pPr>
        <w:spacing w:after="0" w:line="240" w:lineRule="auto"/>
        <w:rPr>
          <w:sz w:val="20"/>
          <w:szCs w:val="20"/>
        </w:rPr>
      </w:pPr>
      <w:r>
        <w:rPr>
          <w:sz w:val="20"/>
          <w:szCs w:val="20"/>
        </w:rPr>
        <w:t>Toda persona a partir de los 3 años cumplidos debe abonar el pasaporte.</w:t>
      </w:r>
    </w:p>
    <w:p w14:paraId="523BAE97" w14:textId="77777777" w:rsidR="006B5162" w:rsidRDefault="00000000">
      <w:pPr>
        <w:spacing w:after="0" w:line="240" w:lineRule="auto"/>
        <w:jc w:val="both"/>
        <w:rPr>
          <w:b/>
          <w:sz w:val="20"/>
          <w:szCs w:val="20"/>
          <w:u w:val="single"/>
        </w:rPr>
      </w:pPr>
      <w:r>
        <w:rPr>
          <w:b/>
          <w:sz w:val="20"/>
          <w:szCs w:val="20"/>
          <w:u w:val="single"/>
        </w:rPr>
        <w:t>Incluye las siguientes atracciones:</w:t>
      </w:r>
    </w:p>
    <w:p w14:paraId="56A5B8EF" w14:textId="77777777" w:rsidR="006B5162" w:rsidRDefault="00000000">
      <w:pPr>
        <w:spacing w:after="0" w:line="240" w:lineRule="auto"/>
        <w:jc w:val="both"/>
        <w:rPr>
          <w:sz w:val="20"/>
          <w:szCs w:val="20"/>
        </w:rPr>
      </w:pPr>
      <w:r>
        <w:rPr>
          <w:sz w:val="20"/>
          <w:szCs w:val="20"/>
        </w:rPr>
        <w:t>Juegos de Adrenalina: Montaña Rusa Desafío, Desorbitados, Montaña Rusa Saltos del Delta, Sillas Voladoras, Montaña Rusa El Vigia, Pendulum. Montaña Rusa Torbellino, Zombiland, El Infierno</w:t>
      </w:r>
    </w:p>
    <w:p w14:paraId="2EB4A01D" w14:textId="77777777" w:rsidR="006B5162" w:rsidRDefault="00000000">
      <w:pPr>
        <w:spacing w:after="0" w:line="240" w:lineRule="auto"/>
        <w:jc w:val="both"/>
        <w:rPr>
          <w:sz w:val="20"/>
          <w:szCs w:val="20"/>
        </w:rPr>
      </w:pPr>
      <w:r>
        <w:rPr>
          <w:sz w:val="20"/>
          <w:szCs w:val="20"/>
        </w:rPr>
        <w:t>Juegos Familiares: Orcas Voladoras, Barco Pirata, Pulpo, La Mansión del Terror, Samba, Vuelta al Mundo, La Cueva de Dinos, Carrousel, Capitán Piraña -Barco, Autos Chocadores, Circuitos Aéreos, Baile de las Tazas, Botes del Pantano, Botes en el Nilo, La Maldición de Anubis.</w:t>
      </w:r>
    </w:p>
    <w:p w14:paraId="626F329A" w14:textId="77777777" w:rsidR="006B5162" w:rsidRDefault="00000000">
      <w:pPr>
        <w:spacing w:after="0" w:line="240" w:lineRule="auto"/>
        <w:jc w:val="both"/>
        <w:rPr>
          <w:sz w:val="20"/>
          <w:szCs w:val="20"/>
        </w:rPr>
      </w:pPr>
      <w:r>
        <w:rPr>
          <w:sz w:val="20"/>
          <w:szCs w:val="20"/>
        </w:rPr>
        <w:t>Juegos Infantiles: Chiquitren, El Canguro, Mini Barco Pirata, Mini Sillas Voladoras, Mini Tazas, Vuelta en Carreta, Carrousel Musical, Mini Convoy, Elefantes Voladores, Minijet, Panda y Mico, Vuelo en Globo, La Placita.</w:t>
      </w:r>
    </w:p>
    <w:p w14:paraId="5EF53561" w14:textId="77777777" w:rsidR="006B5162" w:rsidRDefault="00000000">
      <w:pPr>
        <w:spacing w:after="0" w:line="240" w:lineRule="auto"/>
        <w:jc w:val="both"/>
        <w:rPr>
          <w:sz w:val="20"/>
          <w:szCs w:val="20"/>
        </w:rPr>
      </w:pPr>
      <w:r>
        <w:rPr>
          <w:sz w:val="20"/>
          <w:szCs w:val="20"/>
        </w:rPr>
        <w:t>Shows en vivo: Show de los Personajes del Parque, Musical de Películas, ¡La Revancha de Tutankamón y La Momia y Show de Cierre! Juegos.</w:t>
      </w:r>
    </w:p>
    <w:p w14:paraId="000DB89D" w14:textId="77777777" w:rsidR="006B5162" w:rsidRDefault="00000000">
      <w:pPr>
        <w:spacing w:after="0" w:line="240" w:lineRule="auto"/>
        <w:jc w:val="both"/>
        <w:rPr>
          <w:sz w:val="20"/>
          <w:szCs w:val="20"/>
        </w:rPr>
      </w:pPr>
      <w:r>
        <w:rPr>
          <w:b/>
          <w:sz w:val="20"/>
          <w:szCs w:val="20"/>
          <w:u w:val="single"/>
        </w:rPr>
        <w:t>No incluidos en ningún pasaporte</w:t>
      </w:r>
      <w:r>
        <w:rPr>
          <w:sz w:val="20"/>
          <w:szCs w:val="20"/>
        </w:rPr>
        <w:t>: Fichas de Paseo de la Suerte, Vértigo Xtremo, Space Prison y Quantium Race – Karting</w:t>
      </w:r>
    </w:p>
    <w:p w14:paraId="29700181"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xml:space="preserve">: Sábados, Domingos y feriados. </w:t>
      </w:r>
    </w:p>
    <w:p w14:paraId="48F67A9F"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Vacaciones de Invierno</w:t>
      </w:r>
      <w:r>
        <w:rPr>
          <w:color w:val="000000"/>
          <w:sz w:val="20"/>
          <w:szCs w:val="20"/>
        </w:rPr>
        <w:t>: Salidas diarias.</w:t>
      </w:r>
    </w:p>
    <w:p w14:paraId="32CAF530"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08:00 AM.</w:t>
      </w:r>
    </w:p>
    <w:p w14:paraId="2F2CFA98"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Entrada pasaporte Full, guía, traslados y drop off en hoteles céntricos.</w:t>
      </w:r>
    </w:p>
    <w:p w14:paraId="6B966FFC"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b/>
          <w:color w:val="000000"/>
          <w:sz w:val="20"/>
          <w:szCs w:val="20"/>
        </w:rPr>
        <w:t>No Incluy</w:t>
      </w:r>
      <w:r>
        <w:rPr>
          <w:color w:val="000000"/>
          <w:sz w:val="20"/>
          <w:szCs w:val="20"/>
        </w:rPr>
        <w:t>e: Almuerzo.</w:t>
      </w:r>
    </w:p>
    <w:p w14:paraId="0552FD6D" w14:textId="77777777" w:rsidR="006B5162"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Los días 25 diciembre y 01 enero este paseo NO opera.</w:t>
      </w:r>
    </w:p>
    <w:p w14:paraId="5BD10135" w14:textId="77777777" w:rsidR="006B5162" w:rsidRDefault="00000000">
      <w:pPr>
        <w:numPr>
          <w:ilvl w:val="0"/>
          <w:numId w:val="10"/>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7C283A72" w14:textId="77777777" w:rsidR="006B5162" w:rsidRDefault="006B5162">
      <w:pPr>
        <w:spacing w:after="0" w:line="240" w:lineRule="auto"/>
        <w:rPr>
          <w:sz w:val="20"/>
          <w:szCs w:val="20"/>
        </w:rPr>
      </w:pPr>
    </w:p>
    <w:p w14:paraId="2E5732B5" w14:textId="77777777" w:rsidR="006B5162" w:rsidRDefault="00000000">
      <w:pPr>
        <w:spacing w:after="0" w:line="240" w:lineRule="auto"/>
        <w:rPr>
          <w:b/>
          <w:sz w:val="20"/>
          <w:szCs w:val="20"/>
        </w:rPr>
      </w:pPr>
      <w:r>
        <w:rPr>
          <w:b/>
          <w:sz w:val="20"/>
          <w:szCs w:val="20"/>
        </w:rPr>
        <w:lastRenderedPageBreak/>
        <w:t>TOUR DE SABORES ARGENTINOS HD</w:t>
      </w:r>
    </w:p>
    <w:p w14:paraId="62411701" w14:textId="77777777" w:rsidR="006B5162" w:rsidRDefault="00000000">
      <w:pPr>
        <w:spacing w:after="0" w:line="240" w:lineRule="auto"/>
        <w:jc w:val="both"/>
        <w:rPr>
          <w:sz w:val="20"/>
          <w:szCs w:val="20"/>
        </w:rPr>
      </w:pPr>
      <w:r>
        <w:rPr>
          <w:sz w:val="20"/>
          <w:szCs w:val="20"/>
        </w:rPr>
        <w:t>Paseo ideal para conocer sobre la cultura gastronómica de Buenos Aires, donde viviremos una experiencia única e inolvidable. Junto con nuestro guía, caminaremos por San Telmo y visitaremos la primera casa dedicada al Dulce de Leche, donde probaremos distintas variedades, conoceremos su historia y los diferentes procesos para elaborar esta delicia del Río de la Plata. Luego el recorrido continúa por el tradicional Mercado de San Telmo, inaugurado en 1897, que hoy conserva su estructura interna original y se convirtió en uno de los imperdibles de la ciudad. Degustaremos vinos típicos argentinos (Malbec y Torrontés) acompañados de una tabla de quesos en la vinoteca Tierra Mendocina. Desde allí nos dirigiremos a cerrar la noche en uno de los ejes culturales de Buenos Aires, la Avenida Corrientes, para cenar junto al Obelisco en Revire - Brasas Bravas, especialistas en carne.</w:t>
      </w:r>
    </w:p>
    <w:p w14:paraId="761C659D"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Viernes.</w:t>
      </w:r>
    </w:p>
    <w:p w14:paraId="3A733996"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18 hs.</w:t>
      </w:r>
    </w:p>
    <w:p w14:paraId="71750B94"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5 horas (aproximadamente).</w:t>
      </w:r>
    </w:p>
    <w:p w14:paraId="324A0FAC" w14:textId="77777777" w:rsidR="006B5162" w:rsidRDefault="00000000">
      <w:pPr>
        <w:numPr>
          <w:ilvl w:val="0"/>
          <w:numId w:val="11"/>
        </w:numPr>
        <w:pBdr>
          <w:top w:val="nil"/>
          <w:left w:val="nil"/>
          <w:bottom w:val="nil"/>
          <w:right w:val="nil"/>
          <w:between w:val="nil"/>
        </w:pBdr>
        <w:spacing w:after="0" w:line="240" w:lineRule="auto"/>
        <w:jc w:val="both"/>
        <w:rPr>
          <w:b/>
          <w:color w:val="000000"/>
          <w:sz w:val="20"/>
          <w:szCs w:val="20"/>
        </w:rPr>
      </w:pPr>
      <w:r>
        <w:rPr>
          <w:b/>
          <w:color w:val="000000"/>
          <w:sz w:val="20"/>
          <w:szCs w:val="20"/>
        </w:rPr>
        <w:t>Incluye</w:t>
      </w:r>
      <w:r>
        <w:rPr>
          <w:color w:val="000000"/>
          <w:sz w:val="20"/>
          <w:szCs w:val="20"/>
        </w:rPr>
        <w:t xml:space="preserve">: Guía trilingüe, degustación de vinos y variedad de quesos en Tierra Mendocina, Sommelier que nos enseñará sobre los tipos de vino, cena en parrilla: entrada + plato principal + postres, incluye una bebida por persona (copa de vino, porrón de cerveza, agua o gaseosa), y traslado de regreso a los hoteles en zona céntrica. </w:t>
      </w:r>
    </w:p>
    <w:p w14:paraId="5E480A55" w14:textId="77777777" w:rsidR="006B5162" w:rsidRDefault="00000000">
      <w:pPr>
        <w:numPr>
          <w:ilvl w:val="0"/>
          <w:numId w:val="11"/>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No Incluye: </w:t>
      </w:r>
      <w:r>
        <w:rPr>
          <w:color w:val="000000"/>
          <w:sz w:val="20"/>
          <w:szCs w:val="20"/>
        </w:rPr>
        <w:t xml:space="preserve">Transporte al punto de encuentro en San Telmo. </w:t>
      </w:r>
    </w:p>
    <w:p w14:paraId="0CC13859" w14:textId="77777777" w:rsidR="006B5162" w:rsidRDefault="00000000">
      <w:pPr>
        <w:numPr>
          <w:ilvl w:val="0"/>
          <w:numId w:val="11"/>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6B9B5D29" w14:textId="77777777" w:rsidR="006B5162" w:rsidRDefault="006B5162">
      <w:pPr>
        <w:spacing w:after="0" w:line="240" w:lineRule="auto"/>
        <w:jc w:val="both"/>
        <w:rPr>
          <w:sz w:val="20"/>
          <w:szCs w:val="20"/>
        </w:rPr>
      </w:pPr>
    </w:p>
    <w:p w14:paraId="4251DBE4" w14:textId="77777777" w:rsidR="006B5162" w:rsidRDefault="006B5162">
      <w:pPr>
        <w:spacing w:after="0" w:line="240" w:lineRule="auto"/>
        <w:jc w:val="both"/>
        <w:rPr>
          <w:sz w:val="20"/>
          <w:szCs w:val="20"/>
        </w:rPr>
      </w:pPr>
    </w:p>
    <w:p w14:paraId="596D862E" w14:textId="77777777" w:rsidR="006B5162" w:rsidRDefault="00000000">
      <w:pPr>
        <w:spacing w:after="0" w:line="240" w:lineRule="auto"/>
        <w:jc w:val="both"/>
        <w:rPr>
          <w:b/>
          <w:sz w:val="20"/>
          <w:szCs w:val="20"/>
        </w:rPr>
      </w:pPr>
      <w:r>
        <w:rPr>
          <w:b/>
          <w:sz w:val="20"/>
          <w:szCs w:val="20"/>
        </w:rPr>
        <w:t>EXPERIENCIA BOCA + RIVER (CON ALMUERZO)</w:t>
      </w:r>
    </w:p>
    <w:p w14:paraId="59C17012" w14:textId="77777777" w:rsidR="006B5162" w:rsidRDefault="00000000">
      <w:pPr>
        <w:spacing w:after="0" w:line="240" w:lineRule="auto"/>
        <w:jc w:val="both"/>
        <w:rPr>
          <w:sz w:val="20"/>
          <w:szCs w:val="20"/>
        </w:rPr>
      </w:pPr>
      <w:r>
        <w:rPr>
          <w:sz w:val="20"/>
          <w:szCs w:val="20"/>
        </w:rPr>
        <w:t>En esta experiencia nos adentraremos en la historia de los dos clubes más grandes de Argentina: Boca y River, rivales de toda una vida. Conoceremos más acerca de quienes conforman el clásico más pasional del mundo.</w:t>
      </w:r>
    </w:p>
    <w:p w14:paraId="6CF548D0" w14:textId="77777777" w:rsidR="006B5162" w:rsidRDefault="00000000">
      <w:pPr>
        <w:spacing w:after="0" w:line="240" w:lineRule="auto"/>
        <w:jc w:val="both"/>
        <w:rPr>
          <w:sz w:val="20"/>
          <w:szCs w:val="20"/>
        </w:rPr>
      </w:pPr>
      <w:r>
        <w:rPr>
          <w:sz w:val="20"/>
          <w:szCs w:val="20"/>
        </w:rPr>
        <w:t> La primera parada es el Museo de la pasión Boquense, donde tendremos acceso a ver cortometrajes acerca de la historia del club, conoceremos a las principales figuras y veremos las camisetas que tuvo con el paso del tiempo, trofeos y objetos invaluables que cuentan historias. Sumado a ello, brindaremos un tiempo para ver la tienda oficial del club. Posterior a ello, continuaremos recorriendo el pintoresco barrio de La Boca para parar a almorzar en “Lo de Diego”, un bar temático que habla por sí solo. Ambientado de fútbol con piso de césped sintético, asientos con butacas de la cancha y un sinfín de imágenes y réplicas, este lugar representa a uno de los ídolos máximos de nuestro fútbol argentino como lo es Diego Armando Maradona. Una vez terminado el almuerzo, nos tomaremos un rato para visitar “Caminito”, una calle museo y un pasaje tradicional de gran valor cultural y turístico de nuestro país, lugar donde se mezcla el fútbol, el arte y el tango.</w:t>
      </w:r>
    </w:p>
    <w:p w14:paraId="18F75172" w14:textId="77777777" w:rsidR="006B5162" w:rsidRDefault="00000000">
      <w:pPr>
        <w:spacing w:after="0" w:line="240" w:lineRule="auto"/>
        <w:jc w:val="both"/>
        <w:rPr>
          <w:sz w:val="20"/>
          <w:szCs w:val="20"/>
        </w:rPr>
      </w:pPr>
      <w:r>
        <w:rPr>
          <w:sz w:val="20"/>
          <w:szCs w:val="20"/>
        </w:rPr>
        <w:t>Después de allí, nos dirigiremos a la zona de Nuñez para ingresar al Museo de River. A través de un túnel del tiempo, conoceremos los más de 100 años de historia del club, los principales jugadores y leyendas que representaron la institución, su vitrina de trofeos y camisetas a lo largo del tiempo. Además, veremos dos cortos que reflejan la grandeza de River. Y una de las perlitas para culminar, el “Estadio Más Monumental”. Tendremos la oportunidad de conocer las tribunas, el vestuario y el campo de juego del estadio más grande del país, aquel que recibe a más de 80.000 hinchas todos los domingos. Para finalizar, te brindaremos un tiempo para que puedas ver la tienda oficial del club.</w:t>
      </w:r>
    </w:p>
    <w:p w14:paraId="62FC3BE2"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Todos los días </w:t>
      </w:r>
    </w:p>
    <w:p w14:paraId="01923328"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11 a 17 hs</w:t>
      </w:r>
    </w:p>
    <w:p w14:paraId="60C14824"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6 horas</w:t>
      </w:r>
    </w:p>
    <w:p w14:paraId="71F97946"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xml:space="preserve">: Español e inglés. </w:t>
      </w:r>
    </w:p>
    <w:p w14:paraId="0AAE62D3"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almuerzo en bodegón temático (Plato principal + bebida), ingreso a museos, camiseta de la selección Argentina y mate de regalo.</w:t>
      </w:r>
    </w:p>
    <w:p w14:paraId="5F11FDCF" w14:textId="77777777" w:rsidR="006B5162" w:rsidRDefault="00000000">
      <w:pPr>
        <w:numPr>
          <w:ilvl w:val="0"/>
          <w:numId w:val="12"/>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Las visitas a los estadios están sujetas al calendario oficial de torneos AFA y FIFA y/o eventos/recitales que los clubes tengan previstos en sus instalaciones.</w:t>
      </w:r>
    </w:p>
    <w:p w14:paraId="5042E123" w14:textId="77777777" w:rsidR="006B5162" w:rsidRDefault="006B5162">
      <w:pPr>
        <w:spacing w:after="0" w:line="240" w:lineRule="auto"/>
        <w:jc w:val="both"/>
        <w:rPr>
          <w:sz w:val="20"/>
          <w:szCs w:val="20"/>
        </w:rPr>
      </w:pPr>
    </w:p>
    <w:p w14:paraId="30C3EDFB" w14:textId="77777777" w:rsidR="006B5162" w:rsidRDefault="006B5162">
      <w:pPr>
        <w:spacing w:after="0" w:line="240" w:lineRule="auto"/>
        <w:jc w:val="both"/>
        <w:rPr>
          <w:sz w:val="20"/>
          <w:szCs w:val="20"/>
        </w:rPr>
      </w:pPr>
    </w:p>
    <w:p w14:paraId="678D9018" w14:textId="77777777" w:rsidR="006B5162" w:rsidRDefault="00000000">
      <w:pPr>
        <w:spacing w:after="0" w:line="240" w:lineRule="auto"/>
        <w:jc w:val="both"/>
        <w:rPr>
          <w:b/>
          <w:sz w:val="20"/>
          <w:szCs w:val="20"/>
        </w:rPr>
      </w:pPr>
      <w:r>
        <w:rPr>
          <w:b/>
          <w:sz w:val="20"/>
          <w:szCs w:val="20"/>
        </w:rPr>
        <w:t>EXPERIENCIA DIEGO MARADONA (CON ALMUERZO)</w:t>
      </w:r>
    </w:p>
    <w:p w14:paraId="3CDDE7B9" w14:textId="77777777" w:rsidR="006B5162" w:rsidRDefault="00000000">
      <w:pPr>
        <w:spacing w:after="0" w:line="240" w:lineRule="auto"/>
        <w:jc w:val="both"/>
        <w:rPr>
          <w:sz w:val="20"/>
          <w:szCs w:val="20"/>
        </w:rPr>
      </w:pPr>
      <w:r>
        <w:rPr>
          <w:sz w:val="20"/>
          <w:szCs w:val="20"/>
        </w:rPr>
        <w:t>En esta experiencia conoceremos la intimidad de Diego Armando Maradona, o como le decían sus amigos, “Pelusa”. Muchos lo consideran como el número uno del fútbol mundial y el mayor ídolo entre los argentinos. “El Diego vivió diez vidas en una”.</w:t>
      </w:r>
    </w:p>
    <w:p w14:paraId="280F797A" w14:textId="77777777" w:rsidR="006B5162" w:rsidRDefault="00000000">
      <w:pPr>
        <w:spacing w:after="0" w:line="240" w:lineRule="auto"/>
        <w:jc w:val="both"/>
        <w:rPr>
          <w:sz w:val="20"/>
          <w:szCs w:val="20"/>
        </w:rPr>
      </w:pPr>
      <w:r>
        <w:rPr>
          <w:sz w:val="20"/>
          <w:szCs w:val="20"/>
        </w:rPr>
        <w:t xml:space="preserve">La primera parada es la Casa de D10S, la primera casa propia de Diego y su familia en el barrio porteño de La Paternal. Convertida hoy en museo, Diego vivió allí entre 1978 y 1980, ubicada a pocos metros de donde inició su carrera, el club Argentinos Juniors. En ella se conservan los muebles, la decoración y que </w:t>
      </w:r>
      <w:r>
        <w:rPr>
          <w:sz w:val="20"/>
          <w:szCs w:val="20"/>
        </w:rPr>
        <w:lastRenderedPageBreak/>
        <w:t>te transportarán a aquella época. Además, exhibe todos los regalos que le hicieron en homenaje al Diego: camisetas, fotos, estatuas, entre otros y cuenta con un museo que contiene todas sus reliquias.</w:t>
      </w:r>
    </w:p>
    <w:p w14:paraId="74B40BEB" w14:textId="77777777" w:rsidR="006B5162" w:rsidRDefault="00000000">
      <w:pPr>
        <w:spacing w:after="0" w:line="240" w:lineRule="auto"/>
        <w:jc w:val="both"/>
        <w:rPr>
          <w:sz w:val="20"/>
          <w:szCs w:val="20"/>
        </w:rPr>
      </w:pPr>
      <w:r>
        <w:rPr>
          <w:sz w:val="20"/>
          <w:szCs w:val="20"/>
        </w:rPr>
        <w:t>Posterior a ello, haremos una parada a pocas cuadras para almorzar en “La Cafetería de D10S”, lugar emblemático del barrio de “La Paternal” que reúne objetos, cuadros, fotos y recuerdos de Diego Armando Maradona. Una vez terminado el almuerzo, caminaremos otras dos cuadras hacia las inmediaciones del Estadio de Argentinos Juniors, lugar de murales de su época como jugador y entrenador en Argentinos Juniors, Napoli, Barcelona, la selección Argentina, entre otros. En el camino, ingresamos al Santuario de Diego, donde entre cuatro paredes conviven camisetas de todos los colores, pelotas, botines, trofeos, estatuas y exhiben al Diego como una religión en sí misma.</w:t>
      </w:r>
    </w:p>
    <w:p w14:paraId="3A3A24F7" w14:textId="77777777" w:rsidR="006B5162" w:rsidRDefault="00000000">
      <w:pPr>
        <w:spacing w:after="0" w:line="240" w:lineRule="auto"/>
        <w:jc w:val="both"/>
        <w:rPr>
          <w:sz w:val="20"/>
          <w:szCs w:val="20"/>
        </w:rPr>
      </w:pPr>
      <w:r>
        <w:rPr>
          <w:sz w:val="20"/>
          <w:szCs w:val="20"/>
        </w:rPr>
        <w:t>Por último, haremos el recorrido en el Museo de Argentinos Juniors “El Templo del Fútbol”, lugar donde Diego hizo su debut futbolístico a los 15 años de edad. Este museo fue realizado por hinchas y socios de la institución en su totalidad. Allí encontraremos fotos, trofeos, camisetas y objetos de valor para la historia del club. Visitaremos las tribunas, los vestuarios, la sala de prensa y el campo de juego del estadio de Argentinos Juniors que lleva el nombre “Diego Armando Maradona”.</w:t>
      </w:r>
    </w:p>
    <w:p w14:paraId="63A8F577"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Martes, jueves y sábados.</w:t>
      </w:r>
    </w:p>
    <w:p w14:paraId="63DDB8FC"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9:30 am a 14:30 pm.</w:t>
      </w:r>
    </w:p>
    <w:p w14:paraId="4C0E84D2"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4/5 horas.</w:t>
      </w:r>
    </w:p>
    <w:p w14:paraId="640A4DFE"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Idiomas</w:t>
      </w:r>
      <w:r>
        <w:rPr>
          <w:color w:val="000000"/>
          <w:sz w:val="20"/>
          <w:szCs w:val="20"/>
        </w:rPr>
        <w:t>: Español e inglés.</w:t>
      </w:r>
      <w:r>
        <w:rPr>
          <w:color w:val="000000"/>
        </w:rPr>
        <w:t xml:space="preserve"> </w:t>
      </w:r>
    </w:p>
    <w:p w14:paraId="7A5F0414"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Traslados, almuerzo en bodegón temático (plato principal + bebida), ingreso a museos y al santuario de Maradona, camiseta de la selección Argentina y mate de regalo.</w:t>
      </w:r>
    </w:p>
    <w:p w14:paraId="2A2C684E" w14:textId="77777777" w:rsidR="006B5162" w:rsidRDefault="00000000">
      <w:pPr>
        <w:numPr>
          <w:ilvl w:val="0"/>
          <w:numId w:val="13"/>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Menores de 5 a 10 años 10% de descuento.</w:t>
      </w:r>
    </w:p>
    <w:p w14:paraId="04AA47B0" w14:textId="77777777" w:rsidR="006B5162" w:rsidRDefault="00000000">
      <w:pPr>
        <w:spacing w:after="0" w:line="240" w:lineRule="auto"/>
        <w:jc w:val="both"/>
        <w:rPr>
          <w:sz w:val="20"/>
          <w:szCs w:val="20"/>
        </w:rPr>
      </w:pPr>
      <w:r>
        <w:rPr>
          <w:sz w:val="20"/>
          <w:szCs w:val="20"/>
        </w:rPr>
        <w:br/>
      </w:r>
    </w:p>
    <w:p w14:paraId="138CEC21" w14:textId="77777777" w:rsidR="006B5162" w:rsidRDefault="00000000">
      <w:pPr>
        <w:spacing w:after="0" w:line="240" w:lineRule="auto"/>
        <w:jc w:val="both"/>
        <w:rPr>
          <w:b/>
          <w:sz w:val="20"/>
          <w:szCs w:val="20"/>
        </w:rPr>
      </w:pPr>
      <w:r>
        <w:rPr>
          <w:b/>
          <w:sz w:val="20"/>
          <w:szCs w:val="20"/>
        </w:rPr>
        <w:t>CENA SHOW MICHELANGELO (NO NAVIDAD/AÑO NUEVO)</w:t>
      </w:r>
    </w:p>
    <w:p w14:paraId="204B6284" w14:textId="77777777" w:rsidR="006B5162" w:rsidRDefault="00000000">
      <w:pPr>
        <w:spacing w:after="0" w:line="240" w:lineRule="auto"/>
        <w:jc w:val="both"/>
        <w:rPr>
          <w:sz w:val="20"/>
          <w:szCs w:val="20"/>
        </w:rPr>
      </w:pPr>
      <w:r>
        <w:rPr>
          <w:sz w:val="20"/>
          <w:szCs w:val="20"/>
        </w:rPr>
        <w:t>Con un patrimonio arquitectónico y cultural único en el barrio de San Telmo. Abierto en 1967 al mundo del espectáculo, marcando la vida cultural y nocturna de Buenos Aires durante más de 50 años.</w:t>
      </w:r>
    </w:p>
    <w:p w14:paraId="070F2218" w14:textId="77777777" w:rsidR="006B5162" w:rsidRDefault="00000000">
      <w:pPr>
        <w:spacing w:after="0" w:line="240" w:lineRule="auto"/>
        <w:jc w:val="both"/>
        <w:rPr>
          <w:sz w:val="20"/>
          <w:szCs w:val="20"/>
        </w:rPr>
      </w:pPr>
      <w:r>
        <w:rPr>
          <w:sz w:val="20"/>
          <w:szCs w:val="20"/>
        </w:rPr>
        <w:t>Con la trayectoria y el prestigio de LA VENTANA, GALA TANGO y ALJIBE TANGO sumamos este nuevo espectáculo en forma profesional y con el entusiasmo y optimismo de siempre.</w:t>
      </w:r>
    </w:p>
    <w:p w14:paraId="730C7DC3" w14:textId="77777777" w:rsidR="006B5162" w:rsidRDefault="00000000" w:rsidP="008A7D53">
      <w:pPr>
        <w:spacing w:after="0" w:line="240" w:lineRule="auto"/>
        <w:jc w:val="both"/>
        <w:rPr>
          <w:b/>
          <w:sz w:val="20"/>
          <w:szCs w:val="20"/>
        </w:rPr>
      </w:pPr>
      <w:r>
        <w:rPr>
          <w:b/>
          <w:sz w:val="20"/>
          <w:szCs w:val="20"/>
          <w:u w:val="single"/>
        </w:rPr>
        <w:t>Itinerario de servicios</w:t>
      </w:r>
      <w:r>
        <w:rPr>
          <w:b/>
          <w:sz w:val="20"/>
          <w:szCs w:val="20"/>
        </w:rPr>
        <w:t xml:space="preserve">: </w:t>
      </w:r>
    </w:p>
    <w:p w14:paraId="41418904" w14:textId="77777777" w:rsidR="006B5162" w:rsidRDefault="00000000" w:rsidP="008A7D53">
      <w:pPr>
        <w:spacing w:after="0" w:line="240" w:lineRule="auto"/>
        <w:jc w:val="both"/>
        <w:rPr>
          <w:b/>
          <w:sz w:val="20"/>
          <w:szCs w:val="20"/>
          <w:u w:val="single"/>
        </w:rPr>
      </w:pPr>
      <w:r>
        <w:rPr>
          <w:b/>
          <w:sz w:val="20"/>
          <w:szCs w:val="20"/>
        </w:rPr>
        <w:t>19:30</w:t>
      </w:r>
      <w:r>
        <w:rPr>
          <w:sz w:val="20"/>
          <w:szCs w:val="20"/>
        </w:rPr>
        <w:t xml:space="preserve"> horas – Cena: </w:t>
      </w:r>
    </w:p>
    <w:p w14:paraId="44589EE6" w14:textId="4C8EBA22"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 xml:space="preserve">Opciones de entrada: </w:t>
      </w:r>
      <w:r w:rsidRPr="008A7D53">
        <w:rPr>
          <w:color w:val="000000"/>
          <w:sz w:val="20"/>
          <w:szCs w:val="20"/>
        </w:rPr>
        <w:t>Entradas frías y calientes.</w:t>
      </w:r>
    </w:p>
    <w:p w14:paraId="7B6F59A2" w14:textId="1B038A26"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Opciones de Plato Principal</w:t>
      </w:r>
      <w:r w:rsidR="008A7D53" w:rsidRPr="008A7D53">
        <w:rPr>
          <w:sz w:val="20"/>
          <w:szCs w:val="20"/>
        </w:rPr>
        <w:t xml:space="preserve">: </w:t>
      </w:r>
      <w:r w:rsidRPr="008A7D53">
        <w:rPr>
          <w:color w:val="000000"/>
          <w:sz w:val="20"/>
          <w:szCs w:val="20"/>
        </w:rPr>
        <w:t xml:space="preserve">Carnes rojas, pescados, cerdo, aves y pastas, también incluyen opciones veganas, vegetarianas y </w:t>
      </w:r>
      <w:r w:rsidRPr="008A7D53">
        <w:rPr>
          <w:sz w:val="20"/>
          <w:szCs w:val="20"/>
        </w:rPr>
        <w:t>aptas</w:t>
      </w:r>
      <w:r w:rsidRPr="008A7D53">
        <w:rPr>
          <w:color w:val="000000"/>
          <w:sz w:val="20"/>
          <w:szCs w:val="20"/>
        </w:rPr>
        <w:t xml:space="preserve"> para </w:t>
      </w:r>
      <w:r w:rsidRPr="008A7D53">
        <w:rPr>
          <w:sz w:val="20"/>
          <w:szCs w:val="20"/>
        </w:rPr>
        <w:t>celíacos</w:t>
      </w:r>
      <w:r w:rsidRPr="008A7D53">
        <w:rPr>
          <w:color w:val="000000"/>
          <w:sz w:val="20"/>
          <w:szCs w:val="20"/>
        </w:rPr>
        <w:t>.</w:t>
      </w:r>
    </w:p>
    <w:p w14:paraId="05EF5AB7" w14:textId="7228EC80" w:rsidR="006B5162"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Postres</w:t>
      </w:r>
      <w:r w:rsidR="008A7D53" w:rsidRPr="008A7D53">
        <w:rPr>
          <w:sz w:val="20"/>
          <w:szCs w:val="20"/>
        </w:rPr>
        <w:t xml:space="preserve">: </w:t>
      </w:r>
      <w:r w:rsidRPr="008A7D53">
        <w:rPr>
          <w:color w:val="000000"/>
          <w:sz w:val="20"/>
          <w:szCs w:val="20"/>
        </w:rPr>
        <w:t>A elección.</w:t>
      </w:r>
    </w:p>
    <w:p w14:paraId="55CC8EAF" w14:textId="77777777" w:rsidR="008A7D53" w:rsidRPr="008A7D53" w:rsidRDefault="00000000" w:rsidP="008A7D53">
      <w:pPr>
        <w:pStyle w:val="Prrafodelista"/>
        <w:numPr>
          <w:ilvl w:val="0"/>
          <w:numId w:val="26"/>
        </w:numPr>
        <w:spacing w:after="0" w:line="240" w:lineRule="auto"/>
        <w:jc w:val="both"/>
        <w:rPr>
          <w:color w:val="000000"/>
          <w:sz w:val="20"/>
          <w:szCs w:val="20"/>
        </w:rPr>
      </w:pPr>
      <w:r w:rsidRPr="008A7D53">
        <w:rPr>
          <w:sz w:val="20"/>
          <w:szCs w:val="20"/>
        </w:rPr>
        <w:t>Bebidas incluidas</w:t>
      </w:r>
      <w:r w:rsidR="008A7D53" w:rsidRPr="008A7D53">
        <w:rPr>
          <w:sz w:val="20"/>
          <w:szCs w:val="20"/>
        </w:rPr>
        <w:t xml:space="preserve">: </w:t>
      </w:r>
      <w:r w:rsidRPr="008A7D53">
        <w:rPr>
          <w:color w:val="000000"/>
          <w:sz w:val="20"/>
          <w:szCs w:val="20"/>
        </w:rPr>
        <w:t>1 botella de vino cada 2 personas o 2 vasos de cerveza o 2 vasos de gaseosas, aguas con o sin gas libres.</w:t>
      </w:r>
    </w:p>
    <w:p w14:paraId="3644D527" w14:textId="7B8FC6DA" w:rsidR="006B5162" w:rsidRPr="008A7D53" w:rsidRDefault="00000000" w:rsidP="008A7D53">
      <w:pPr>
        <w:pStyle w:val="Prrafodelista"/>
        <w:numPr>
          <w:ilvl w:val="0"/>
          <w:numId w:val="26"/>
        </w:numPr>
        <w:spacing w:after="0" w:line="240" w:lineRule="auto"/>
        <w:jc w:val="both"/>
        <w:rPr>
          <w:color w:val="000000"/>
          <w:sz w:val="20"/>
          <w:szCs w:val="20"/>
        </w:rPr>
      </w:pPr>
      <w:r w:rsidRPr="008A7D53">
        <w:rPr>
          <w:color w:val="000000"/>
          <w:sz w:val="20"/>
          <w:szCs w:val="20"/>
        </w:rPr>
        <w:t xml:space="preserve">El servicio VIP incluye bebidas </w:t>
      </w:r>
      <w:r w:rsidRPr="008A7D53">
        <w:rPr>
          <w:sz w:val="20"/>
          <w:szCs w:val="20"/>
        </w:rPr>
        <w:t>ilimitadas</w:t>
      </w:r>
      <w:r w:rsidRPr="008A7D53">
        <w:rPr>
          <w:color w:val="000000"/>
          <w:sz w:val="20"/>
          <w:szCs w:val="20"/>
        </w:rPr>
        <w:t>: Vino o Espumante o Cervezas o Gaseosas libres.</w:t>
      </w:r>
    </w:p>
    <w:p w14:paraId="0DAD1B21" w14:textId="77777777" w:rsidR="006B5162" w:rsidRDefault="00000000">
      <w:pPr>
        <w:spacing w:after="0" w:line="240" w:lineRule="auto"/>
        <w:jc w:val="both"/>
        <w:rPr>
          <w:sz w:val="20"/>
          <w:szCs w:val="20"/>
        </w:rPr>
      </w:pPr>
      <w:r>
        <w:rPr>
          <w:b/>
          <w:sz w:val="20"/>
          <w:szCs w:val="20"/>
        </w:rPr>
        <w:t>21:30</w:t>
      </w:r>
      <w:r>
        <w:rPr>
          <w:sz w:val="20"/>
          <w:szCs w:val="20"/>
        </w:rPr>
        <w:t xml:space="preserve"> horas - Show de Tango y Folclore:</w:t>
      </w:r>
    </w:p>
    <w:p w14:paraId="44F675D0" w14:textId="77777777" w:rsidR="006B5162" w:rsidRDefault="00000000">
      <w:pPr>
        <w:spacing w:after="0" w:line="240" w:lineRule="auto"/>
        <w:jc w:val="both"/>
        <w:rPr>
          <w:b/>
          <w:sz w:val="20"/>
          <w:szCs w:val="20"/>
        </w:rPr>
      </w:pPr>
      <w:r>
        <w:rPr>
          <w:sz w:val="20"/>
          <w:szCs w:val="20"/>
        </w:rPr>
        <w:t>Duración de 2 horas: Integrado por músicos, bailarines y cantantes, con un especial show de boleadoras</w:t>
      </w:r>
      <w:r>
        <w:rPr>
          <w:b/>
          <w:sz w:val="20"/>
          <w:szCs w:val="20"/>
        </w:rPr>
        <w:t>.</w:t>
      </w:r>
    </w:p>
    <w:p w14:paraId="680E4B56" w14:textId="77777777" w:rsidR="006B5162" w:rsidRDefault="00000000">
      <w:pPr>
        <w:numPr>
          <w:ilvl w:val="0"/>
          <w:numId w:val="15"/>
        </w:numPr>
        <w:pBdr>
          <w:top w:val="nil"/>
          <w:left w:val="nil"/>
          <w:bottom w:val="nil"/>
          <w:right w:val="nil"/>
          <w:between w:val="nil"/>
        </w:pBdr>
        <w:spacing w:after="0" w:line="240" w:lineRule="auto"/>
        <w:jc w:val="both"/>
        <w:rPr>
          <w:b/>
          <w:color w:val="000000"/>
          <w:sz w:val="20"/>
          <w:szCs w:val="20"/>
        </w:rPr>
      </w:pPr>
      <w:r>
        <w:rPr>
          <w:b/>
          <w:color w:val="000000"/>
          <w:sz w:val="20"/>
          <w:szCs w:val="20"/>
        </w:rPr>
        <w:t>Salidas</w:t>
      </w:r>
      <w:r>
        <w:rPr>
          <w:color w:val="000000"/>
          <w:sz w:val="20"/>
          <w:szCs w:val="20"/>
        </w:rPr>
        <w:t xml:space="preserve">: Lunes a sábado. </w:t>
      </w:r>
      <w:r>
        <w:rPr>
          <w:b/>
          <w:color w:val="000000"/>
          <w:sz w:val="20"/>
          <w:szCs w:val="20"/>
        </w:rPr>
        <w:t>No válidas para 24 y 31/12.</w:t>
      </w:r>
    </w:p>
    <w:p w14:paraId="076D1D94"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01/04 al 31/09 de 19:00hs a 22:30hs. A partir del 01/10 de 19:30hs a 23:00hs.</w:t>
      </w:r>
    </w:p>
    <w:p w14:paraId="0014697F"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Horario Cena</w:t>
      </w:r>
      <w:r>
        <w:rPr>
          <w:color w:val="000000"/>
          <w:sz w:val="20"/>
          <w:szCs w:val="20"/>
        </w:rPr>
        <w:t xml:space="preserve">: 19.00 a 21.00 Hs. </w:t>
      </w:r>
      <w:r>
        <w:rPr>
          <w:b/>
          <w:color w:val="000000"/>
          <w:sz w:val="20"/>
          <w:szCs w:val="20"/>
        </w:rPr>
        <w:t>Horario Show</w:t>
      </w:r>
      <w:r>
        <w:rPr>
          <w:color w:val="000000"/>
          <w:sz w:val="20"/>
          <w:szCs w:val="20"/>
        </w:rPr>
        <w:t>: 21.00 a 23.00 Hs. Abierto todos los días.</w:t>
      </w:r>
    </w:p>
    <w:p w14:paraId="2A1FDF7D"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4 horas (aproximadamente).</w:t>
      </w:r>
    </w:p>
    <w:p w14:paraId="23CD9AA6"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Horarios de Pick-Up para Cena/ Show: </w:t>
      </w:r>
    </w:p>
    <w:p w14:paraId="21B2AA6C"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Centro 18.30 Hs.</w:t>
      </w:r>
    </w:p>
    <w:p w14:paraId="5E40BC16"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Palermo 18.00 Hs.</w:t>
      </w:r>
    </w:p>
    <w:p w14:paraId="747C8370" w14:textId="77777777" w:rsidR="006B5162" w:rsidRDefault="00000000">
      <w:pPr>
        <w:numPr>
          <w:ilvl w:val="0"/>
          <w:numId w:val="15"/>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67CB4BA8"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7D22627D" w14:textId="77777777" w:rsidR="006B5162" w:rsidRDefault="006B5162">
      <w:pPr>
        <w:spacing w:after="0" w:line="240" w:lineRule="auto"/>
        <w:jc w:val="both"/>
        <w:rPr>
          <w:sz w:val="20"/>
          <w:szCs w:val="20"/>
        </w:rPr>
      </w:pPr>
    </w:p>
    <w:p w14:paraId="6CC60E32" w14:textId="77777777" w:rsidR="006B5162" w:rsidRDefault="006B5162">
      <w:pPr>
        <w:spacing w:after="0" w:line="240" w:lineRule="auto"/>
        <w:jc w:val="both"/>
        <w:rPr>
          <w:sz w:val="20"/>
          <w:szCs w:val="20"/>
        </w:rPr>
      </w:pPr>
    </w:p>
    <w:p w14:paraId="051B7E6B" w14:textId="77777777" w:rsidR="006B5162" w:rsidRDefault="00000000">
      <w:pPr>
        <w:spacing w:after="0" w:line="240" w:lineRule="auto"/>
        <w:jc w:val="both"/>
        <w:rPr>
          <w:b/>
          <w:sz w:val="20"/>
          <w:szCs w:val="20"/>
        </w:rPr>
      </w:pPr>
      <w:r>
        <w:rPr>
          <w:b/>
          <w:sz w:val="20"/>
          <w:szCs w:val="20"/>
        </w:rPr>
        <w:t>CENA SHOW CAFÉ DE LOS ANGELITOS (NO NAVIDAD/AÑO NUEVO)</w:t>
      </w:r>
    </w:p>
    <w:p w14:paraId="0ACD71DE" w14:textId="77777777" w:rsidR="006B5162" w:rsidRDefault="00000000">
      <w:pPr>
        <w:spacing w:after="0" w:line="240" w:lineRule="auto"/>
        <w:jc w:val="both"/>
        <w:rPr>
          <w:sz w:val="20"/>
          <w:szCs w:val="20"/>
        </w:rPr>
      </w:pPr>
      <w:r>
        <w:rPr>
          <w:sz w:val="20"/>
          <w:szCs w:val="20"/>
        </w:rPr>
        <w:t>El Café de los Angelitos es un símbolo histórico del tango en Buenos Aires, con más de cien años de tradición. Ofrece un espectáculo de tango de primer nivel, con 21 artistas, siete parejas de baile, dos cantantes y un Quinteto, en un show de 1 hora y 20 minutos. Desde sus inicios en los suburbios, el tango ha evolucionado y hoy atrae a nuevas generaciones con variantes modernas como el Tango Electrónico. El café, visitado por figuras como Carlos Gardel, es un lugar emblemático lleno de fotografías históricas y una decoración que recrea el ambiente del siglo 20. Es una parada obligatoria para quienes desean experimentar la esencia del tango porteño.</w:t>
      </w:r>
    </w:p>
    <w:p w14:paraId="0695FE76"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34F99CF"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20 hs Cena / Solo show 21:15 horas. </w:t>
      </w:r>
    </w:p>
    <w:p w14:paraId="5FCC62BA"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Duración</w:t>
      </w:r>
      <w:r>
        <w:rPr>
          <w:color w:val="000000"/>
          <w:sz w:val="20"/>
          <w:szCs w:val="20"/>
        </w:rPr>
        <w:t>: 4 horas (aproximadamente).</w:t>
      </w:r>
    </w:p>
    <w:p w14:paraId="3EF4732E"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Política</w:t>
      </w:r>
      <w:r>
        <w:rPr>
          <w:color w:val="000000"/>
          <w:sz w:val="20"/>
          <w:szCs w:val="20"/>
        </w:rPr>
        <w:t xml:space="preserve"> </w:t>
      </w:r>
      <w:r>
        <w:rPr>
          <w:b/>
          <w:color w:val="000000"/>
          <w:sz w:val="20"/>
          <w:szCs w:val="20"/>
        </w:rPr>
        <w:t>De</w:t>
      </w:r>
      <w:r>
        <w:rPr>
          <w:color w:val="000000"/>
          <w:sz w:val="20"/>
          <w:szCs w:val="20"/>
        </w:rPr>
        <w:t xml:space="preserve"> </w:t>
      </w:r>
      <w:r>
        <w:rPr>
          <w:b/>
          <w:color w:val="000000"/>
          <w:sz w:val="20"/>
          <w:szCs w:val="20"/>
        </w:rPr>
        <w:t>Menores</w:t>
      </w:r>
      <w:r>
        <w:rPr>
          <w:color w:val="000000"/>
          <w:sz w:val="20"/>
          <w:szCs w:val="20"/>
        </w:rPr>
        <w:t>: de 3 a 11 años abonan tarifa de menores.</w:t>
      </w:r>
    </w:p>
    <w:p w14:paraId="42F37DFB"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Opciones de entrada, plato principal y postre. Bebidas: gaseosas, agua mineral, cerveza y vinos de Bodega Salentein. </w:t>
      </w:r>
    </w:p>
    <w:p w14:paraId="1234F0F6" w14:textId="77777777" w:rsidR="006B5162" w:rsidRDefault="00000000">
      <w:pPr>
        <w:numPr>
          <w:ilvl w:val="0"/>
          <w:numId w:val="16"/>
        </w:numPr>
        <w:pBdr>
          <w:top w:val="nil"/>
          <w:left w:val="nil"/>
          <w:bottom w:val="nil"/>
          <w:right w:val="nil"/>
          <w:between w:val="nil"/>
        </w:pBdr>
        <w:spacing w:after="0" w:line="240" w:lineRule="auto"/>
        <w:jc w:val="both"/>
        <w:rPr>
          <w:color w:val="000000"/>
          <w:sz w:val="20"/>
          <w:szCs w:val="20"/>
        </w:rPr>
      </w:pPr>
      <w:r>
        <w:rPr>
          <w:b/>
          <w:color w:val="000000"/>
          <w:sz w:val="20"/>
          <w:szCs w:val="20"/>
        </w:rPr>
        <w:t>Observaciones</w:t>
      </w:r>
      <w:r>
        <w:rPr>
          <w:color w:val="000000"/>
          <w:sz w:val="20"/>
          <w:szCs w:val="20"/>
        </w:rPr>
        <w:t>: Tarifas no aplican para cenas de Navidad y Año Nuevo. Suplemento para hoteles ubicados en el barrio de Palermo.</w:t>
      </w:r>
    </w:p>
    <w:p w14:paraId="140CBAA0" w14:textId="77777777" w:rsidR="006B5162" w:rsidRDefault="006B5162">
      <w:pPr>
        <w:spacing w:after="0" w:line="240" w:lineRule="auto"/>
        <w:jc w:val="both"/>
        <w:rPr>
          <w:sz w:val="20"/>
          <w:szCs w:val="20"/>
        </w:rPr>
      </w:pPr>
    </w:p>
    <w:p w14:paraId="47605AE0" w14:textId="77777777" w:rsidR="006B5162" w:rsidRDefault="006B5162">
      <w:pPr>
        <w:spacing w:after="0" w:line="240" w:lineRule="auto"/>
        <w:jc w:val="both"/>
        <w:rPr>
          <w:b/>
          <w:sz w:val="20"/>
          <w:szCs w:val="20"/>
        </w:rPr>
      </w:pPr>
    </w:p>
    <w:p w14:paraId="568B198B" w14:textId="77777777" w:rsidR="006B5162" w:rsidRDefault="00000000">
      <w:pPr>
        <w:spacing w:after="0" w:line="240" w:lineRule="auto"/>
        <w:jc w:val="both"/>
        <w:rPr>
          <w:b/>
          <w:sz w:val="20"/>
          <w:szCs w:val="20"/>
        </w:rPr>
      </w:pPr>
      <w:r>
        <w:rPr>
          <w:b/>
          <w:sz w:val="20"/>
          <w:szCs w:val="20"/>
        </w:rPr>
        <w:t>CENA SHOW LA VENTANA (NO NAVIDAD/AÑO NUEVO)</w:t>
      </w:r>
    </w:p>
    <w:p w14:paraId="315FBEFE" w14:textId="77777777" w:rsidR="006B5162" w:rsidRDefault="00000000">
      <w:pPr>
        <w:spacing w:after="0" w:line="240" w:lineRule="auto"/>
        <w:jc w:val="both"/>
        <w:rPr>
          <w:sz w:val="20"/>
          <w:szCs w:val="20"/>
        </w:rPr>
      </w:pPr>
      <w:r>
        <w:rPr>
          <w:sz w:val="20"/>
          <w:szCs w:val="20"/>
        </w:rPr>
        <w:t>Ubicado en el corazón de San Telmo, La Ventana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p>
    <w:p w14:paraId="412ED36A" w14:textId="77777777" w:rsidR="006B5162" w:rsidRDefault="00000000">
      <w:pPr>
        <w:spacing w:after="0" w:line="240" w:lineRule="auto"/>
        <w:jc w:val="both"/>
        <w:rPr>
          <w:sz w:val="20"/>
          <w:szCs w:val="20"/>
        </w:rPr>
      </w:pPr>
      <w:r>
        <w:rPr>
          <w:sz w:val="20"/>
          <w:szCs w:val="20"/>
        </w:rPr>
        <w:t>Su menú combina platos internacionales con especialidades locales, destacando la parrilla al carbón y una extensa selección de vinos argentinos.</w:t>
      </w:r>
    </w:p>
    <w:p w14:paraId="3C716BBD"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663F1084"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01/04 al 31/09 de 19.30hs a 23.00hs. A partir del 01/10 de 20:30hs a 23:30hs</w:t>
      </w:r>
    </w:p>
    <w:p w14:paraId="1C699682"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w:t>
      </w:r>
    </w:p>
    <w:p w14:paraId="19BFCB0D"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w:t>
      </w:r>
    </w:p>
    <w:p w14:paraId="6DDD72AF"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Traslados Pick up</w:t>
      </w:r>
      <w:r>
        <w:rPr>
          <w:color w:val="000000"/>
          <w:sz w:val="20"/>
          <w:szCs w:val="20"/>
        </w:rPr>
        <w:t xml:space="preserve">: </w:t>
      </w:r>
    </w:p>
    <w:p w14:paraId="63858FEB"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en-US"/>
        </w:rPr>
      </w:pPr>
      <w:r w:rsidRPr="008A7D53">
        <w:rPr>
          <w:color w:val="000000"/>
          <w:sz w:val="20"/>
          <w:szCs w:val="20"/>
          <w:lang w:val="en-US"/>
        </w:rPr>
        <w:t>Cena</w:t>
      </w:r>
      <w:r w:rsidRPr="008A7D53">
        <w:rPr>
          <w:b/>
          <w:color w:val="000000"/>
          <w:sz w:val="20"/>
          <w:szCs w:val="20"/>
          <w:lang w:val="en-US"/>
        </w:rPr>
        <w:t xml:space="preserve"> </w:t>
      </w:r>
      <w:r w:rsidRPr="008A7D53">
        <w:rPr>
          <w:color w:val="000000"/>
          <w:sz w:val="20"/>
          <w:szCs w:val="20"/>
          <w:lang w:val="en-US"/>
        </w:rPr>
        <w:t>show: Hoteles Zona Centro pick up: 19.00</w:t>
      </w:r>
    </w:p>
    <w:p w14:paraId="15EF1D64" w14:textId="77777777" w:rsidR="006B5162" w:rsidRPr="008A7D53" w:rsidRDefault="00000000">
      <w:pPr>
        <w:numPr>
          <w:ilvl w:val="0"/>
          <w:numId w:val="9"/>
        </w:numPr>
        <w:pBdr>
          <w:top w:val="nil"/>
          <w:left w:val="nil"/>
          <w:bottom w:val="nil"/>
          <w:right w:val="nil"/>
          <w:between w:val="nil"/>
        </w:pBdr>
        <w:spacing w:after="0" w:line="240" w:lineRule="auto"/>
        <w:jc w:val="both"/>
        <w:rPr>
          <w:color w:val="000000"/>
          <w:sz w:val="20"/>
          <w:szCs w:val="20"/>
          <w:lang w:val="en-US"/>
        </w:rPr>
      </w:pPr>
      <w:r w:rsidRPr="008A7D53">
        <w:rPr>
          <w:color w:val="000000"/>
          <w:sz w:val="20"/>
          <w:szCs w:val="20"/>
          <w:lang w:val="en-US"/>
        </w:rPr>
        <w:t>Cena show: Hoteles Zona Palermo pick up: 18.30</w:t>
      </w:r>
    </w:p>
    <w:p w14:paraId="114731D7"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Incluye:  </w:t>
      </w:r>
      <w:r>
        <w:rPr>
          <w:color w:val="000000"/>
          <w:sz w:val="20"/>
          <w:szCs w:val="20"/>
        </w:rPr>
        <w:t xml:space="preserve">Opciones de entrada, plato principal y postre, bebidas: 1 botella de vino cada 2 personas o 2 vasos de cerveza o 2 vasos de gaseosas, aguas con o sin gas libres. Traslados. </w:t>
      </w:r>
    </w:p>
    <w:p w14:paraId="734FB488" w14:textId="77777777" w:rsidR="006B5162"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53CDC4C9"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Observaciones</w:t>
      </w:r>
      <w:r>
        <w:rPr>
          <w:color w:val="000000"/>
          <w:sz w:val="20"/>
          <w:szCs w:val="20"/>
        </w:rPr>
        <w:t xml:space="preserve">: Se puede agregar el suplemento de clase de tango o degustación. </w:t>
      </w:r>
    </w:p>
    <w:p w14:paraId="180324C5" w14:textId="77777777" w:rsidR="006B5162" w:rsidRDefault="00000000">
      <w:pPr>
        <w:numPr>
          <w:ilvl w:val="0"/>
          <w:numId w:val="15"/>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4BA6538F" w14:textId="77777777" w:rsidR="006B5162" w:rsidRDefault="006B5162">
      <w:pPr>
        <w:spacing w:after="0" w:line="240" w:lineRule="auto"/>
        <w:jc w:val="both"/>
        <w:rPr>
          <w:sz w:val="20"/>
          <w:szCs w:val="20"/>
        </w:rPr>
      </w:pPr>
    </w:p>
    <w:p w14:paraId="46E0856B" w14:textId="77777777" w:rsidR="006B5162" w:rsidRDefault="006B5162">
      <w:pPr>
        <w:spacing w:after="0" w:line="240" w:lineRule="auto"/>
        <w:jc w:val="both"/>
        <w:rPr>
          <w:sz w:val="20"/>
          <w:szCs w:val="20"/>
        </w:rPr>
      </w:pPr>
    </w:p>
    <w:p w14:paraId="2E6B2600" w14:textId="77777777" w:rsidR="006B5162" w:rsidRDefault="00000000">
      <w:pPr>
        <w:spacing w:after="0" w:line="240" w:lineRule="auto"/>
        <w:jc w:val="both"/>
        <w:rPr>
          <w:b/>
          <w:sz w:val="20"/>
          <w:szCs w:val="20"/>
        </w:rPr>
      </w:pPr>
      <w:r>
        <w:rPr>
          <w:b/>
          <w:sz w:val="20"/>
          <w:szCs w:val="20"/>
        </w:rPr>
        <w:t>CENA SHOW ALJIBE (NO NAVIDAD/AÑO NUEVO)</w:t>
      </w:r>
    </w:p>
    <w:p w14:paraId="5F9D9674" w14:textId="77777777" w:rsidR="006B5162" w:rsidRDefault="00000000">
      <w:pPr>
        <w:spacing w:after="0" w:line="240" w:lineRule="auto"/>
        <w:jc w:val="both"/>
        <w:rPr>
          <w:sz w:val="20"/>
          <w:szCs w:val="20"/>
        </w:rPr>
      </w:pPr>
      <w:r>
        <w:rPr>
          <w:sz w:val="20"/>
          <w:szCs w:val="20"/>
        </w:rPr>
        <w:t>Con nuevos artistas y con un concepto diferente, nace con el objetivo de satisfacer todas las necesidades del mercado.</w:t>
      </w:r>
    </w:p>
    <w:p w14:paraId="3BA1D2C8" w14:textId="77777777" w:rsidR="006B5162" w:rsidRDefault="00000000">
      <w:pPr>
        <w:spacing w:after="0" w:line="240" w:lineRule="auto"/>
        <w:jc w:val="both"/>
        <w:rPr>
          <w:sz w:val="20"/>
          <w:szCs w:val="20"/>
        </w:rPr>
      </w:pPr>
      <w:r>
        <w:rPr>
          <w:sz w:val="20"/>
          <w:szCs w:val="20"/>
        </w:rPr>
        <w:t>Este nuevo emprendimiento se suma a nuestras prestigiosas tanguerías La Ventana y Gala Tango.</w:t>
      </w:r>
    </w:p>
    <w:p w14:paraId="4A20190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C6DCBC2"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19 horas.</w:t>
      </w:r>
    </w:p>
    <w:p w14:paraId="2B2EA89F"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3 horas (aproximadamente).</w:t>
      </w:r>
    </w:p>
    <w:p w14:paraId="380798C1"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Hasta 3 años sin cargo, de 3 a 10 años pagan 50%</w:t>
      </w:r>
    </w:p>
    <w:p w14:paraId="167BF869"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 xml:space="preserve">Cena show incluye: </w:t>
      </w:r>
      <w:r>
        <w:rPr>
          <w:color w:val="000000"/>
          <w:sz w:val="20"/>
          <w:szCs w:val="20"/>
        </w:rPr>
        <w:t>Opciones de entrada, plato principal y postre. Bebidas: 1 botella de vino cada 2 personas o 2 vasos de cerveza o 2 vasos de gaseosas, aguas con o sin gas libres. Traslados.</w:t>
      </w:r>
    </w:p>
    <w:p w14:paraId="2CF594E2"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Horarios Cena</w:t>
      </w:r>
      <w:r>
        <w:rPr>
          <w:color w:val="000000"/>
          <w:sz w:val="20"/>
          <w:szCs w:val="20"/>
        </w:rPr>
        <w:t xml:space="preserve">: 19.00 a 20.00 Hs. </w:t>
      </w:r>
      <w:r>
        <w:rPr>
          <w:b/>
          <w:color w:val="000000"/>
          <w:sz w:val="20"/>
          <w:szCs w:val="20"/>
        </w:rPr>
        <w:t>Horarios Show</w:t>
      </w:r>
      <w:r>
        <w:rPr>
          <w:color w:val="000000"/>
          <w:sz w:val="20"/>
          <w:szCs w:val="20"/>
        </w:rPr>
        <w:t>: 20.15 a 21.15 Hs. Abierto todos los días</w:t>
      </w:r>
      <w:r>
        <w:rPr>
          <w:b/>
          <w:color w:val="000000"/>
          <w:sz w:val="20"/>
          <w:szCs w:val="20"/>
        </w:rPr>
        <w:t>.</w:t>
      </w:r>
    </w:p>
    <w:p w14:paraId="645D798A"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Show de Tango y Folclore:</w:t>
      </w:r>
      <w:r>
        <w:rPr>
          <w:color w:val="000000"/>
          <w:sz w:val="20"/>
          <w:szCs w:val="20"/>
        </w:rPr>
        <w:t xml:space="preserve"> Duración 1 hora: Integrado por músicos, bailarines y </w:t>
      </w:r>
      <w:r>
        <w:rPr>
          <w:sz w:val="20"/>
          <w:szCs w:val="20"/>
        </w:rPr>
        <w:t>cantantes</w:t>
      </w:r>
      <w:r>
        <w:rPr>
          <w:color w:val="000000"/>
          <w:sz w:val="20"/>
          <w:szCs w:val="20"/>
        </w:rPr>
        <w:t>, con un especial show de boleadoras.</w:t>
      </w:r>
    </w:p>
    <w:p w14:paraId="710CA25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Horarios de Pick-Up para Cena Show</w:t>
      </w:r>
    </w:p>
    <w:p w14:paraId="0CBD8D99" w14:textId="77777777" w:rsidR="006B5162"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Hoteles Zona Centro 18.30 horas</w:t>
      </w:r>
    </w:p>
    <w:p w14:paraId="5EEDE8E4" w14:textId="77777777" w:rsidR="006B5162" w:rsidRDefault="00000000">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680C6983" w14:textId="77777777" w:rsidR="006B5162" w:rsidRDefault="006B5162">
      <w:pPr>
        <w:spacing w:after="0" w:line="240" w:lineRule="auto"/>
        <w:jc w:val="both"/>
        <w:rPr>
          <w:b/>
          <w:sz w:val="20"/>
          <w:szCs w:val="20"/>
        </w:rPr>
      </w:pPr>
    </w:p>
    <w:p w14:paraId="3F38BC01" w14:textId="77777777" w:rsidR="006B5162" w:rsidRDefault="006B5162">
      <w:pPr>
        <w:spacing w:after="0" w:line="240" w:lineRule="auto"/>
        <w:jc w:val="both"/>
        <w:rPr>
          <w:b/>
          <w:sz w:val="20"/>
          <w:szCs w:val="20"/>
        </w:rPr>
      </w:pPr>
    </w:p>
    <w:p w14:paraId="7E913E0A" w14:textId="77777777" w:rsidR="006B5162" w:rsidRDefault="00000000">
      <w:pPr>
        <w:spacing w:after="0" w:line="240" w:lineRule="auto"/>
        <w:jc w:val="both"/>
        <w:rPr>
          <w:b/>
          <w:sz w:val="20"/>
          <w:szCs w:val="20"/>
        </w:rPr>
      </w:pPr>
      <w:r>
        <w:rPr>
          <w:b/>
          <w:sz w:val="20"/>
          <w:szCs w:val="20"/>
        </w:rPr>
        <w:t>CENA SHOW VIP MADERO TANGO (NO NAVIDAD / AÑO NUEVO)</w:t>
      </w:r>
    </w:p>
    <w:p w14:paraId="2505F102" w14:textId="77777777" w:rsidR="006B5162" w:rsidRDefault="00000000">
      <w:pPr>
        <w:spacing w:after="0" w:line="240" w:lineRule="auto"/>
        <w:jc w:val="both"/>
        <w:rPr>
          <w:sz w:val="20"/>
          <w:szCs w:val="20"/>
        </w:rPr>
      </w:pPr>
      <w:r>
        <w:rPr>
          <w:sz w:val="20"/>
          <w:szCs w:val="20"/>
        </w:rPr>
        <w:t>Contemplar desde el espectacular ventanal de la ciudad la unión entre el río por donde llegaron los inmigrantes que dieron origen al tango y los rascacielos más modernos de Argentina es apreciar la vitalidad del tango.</w:t>
      </w:r>
    </w:p>
    <w:p w14:paraId="6FFB9870" w14:textId="77777777" w:rsidR="006B5162" w:rsidRDefault="00000000">
      <w:pPr>
        <w:spacing w:after="0" w:line="240" w:lineRule="auto"/>
        <w:jc w:val="both"/>
        <w:rPr>
          <w:sz w:val="20"/>
          <w:szCs w:val="20"/>
        </w:rPr>
      </w:pPr>
      <w:r>
        <w:rPr>
          <w:sz w:val="20"/>
          <w:szCs w:val="20"/>
        </w:rPr>
        <w:t>Disfrutar de la experiencia en Madero Tango es adentrarse en el auténtico corazón del tango. Este género musical, recientemente reconocido como Patrimonio de la Humanidad, va más allá de evocar sus décadas doradas. Hoy en día, el tango emociona, se siente, enamora y apasiona. Es, sin duda, un relato vigente de la vida misma. Madero Tango se erige como el único lugar de su categoría en el que presente y pasado convergen para forjar un lazo inolvidable con el público.</w:t>
      </w:r>
    </w:p>
    <w:p w14:paraId="2214022A" w14:textId="77777777" w:rsidR="006B5162" w:rsidRDefault="00000000">
      <w:pPr>
        <w:spacing w:after="0" w:line="240" w:lineRule="auto"/>
        <w:jc w:val="both"/>
        <w:rPr>
          <w:sz w:val="20"/>
          <w:szCs w:val="20"/>
        </w:rPr>
      </w:pPr>
      <w:r>
        <w:rPr>
          <w:b/>
          <w:sz w:val="20"/>
          <w:szCs w:val="20"/>
        </w:rPr>
        <w:t>Cena Show VIP:</w:t>
      </w:r>
      <w:r>
        <w:rPr>
          <w:sz w:val="20"/>
          <w:szCs w:val="20"/>
        </w:rPr>
        <w:t xml:space="preserve"> La opción preferida para aquellos que desean disfrutar del Mejor Show de Tango con una vista privilegiada y una carta con 6 opciones por paso, que ofrece lo mejor de la gastronomía local e </w:t>
      </w:r>
      <w:r>
        <w:rPr>
          <w:sz w:val="20"/>
          <w:szCs w:val="20"/>
        </w:rPr>
        <w:lastRenderedPageBreak/>
        <w:t>internacional, además, bebida libre. Al final de la noche, una clase de tango con una pareja de bailarines del elenco para coronar una velada especial. Las mesas son compartidas (hasta 8 personas). </w:t>
      </w:r>
    </w:p>
    <w:p w14:paraId="74A3DA4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Salidas</w:t>
      </w:r>
      <w:r>
        <w:rPr>
          <w:color w:val="000000"/>
          <w:sz w:val="20"/>
          <w:szCs w:val="20"/>
        </w:rPr>
        <w:t>: Diarias. No válidas para 24 y 31/12</w:t>
      </w:r>
    </w:p>
    <w:p w14:paraId="4CFA9C08"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Horario</w:t>
      </w:r>
      <w:r>
        <w:rPr>
          <w:color w:val="000000"/>
          <w:sz w:val="20"/>
          <w:szCs w:val="20"/>
        </w:rPr>
        <w:t>: 20.00hs</w:t>
      </w:r>
    </w:p>
    <w:p w14:paraId="4540B3A6"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Duración</w:t>
      </w:r>
      <w:r>
        <w:rPr>
          <w:color w:val="000000"/>
          <w:sz w:val="20"/>
          <w:szCs w:val="20"/>
        </w:rPr>
        <w:t>: </w:t>
      </w:r>
    </w:p>
    <w:p w14:paraId="5E38D1DA"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Operatividad</w:t>
      </w:r>
      <w:r>
        <w:rPr>
          <w:color w:val="000000"/>
          <w:sz w:val="20"/>
          <w:szCs w:val="20"/>
        </w:rPr>
        <w:t>: Todo el año </w:t>
      </w:r>
    </w:p>
    <w:p w14:paraId="44D77D46"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Menores</w:t>
      </w:r>
      <w:r>
        <w:rPr>
          <w:color w:val="000000"/>
          <w:sz w:val="20"/>
          <w:szCs w:val="20"/>
        </w:rPr>
        <w:t xml:space="preserve">: Menores de 0 a 3 años free y menores de 4 a 12 años abonan el 50%. </w:t>
      </w:r>
    </w:p>
    <w:p w14:paraId="19EDC18C" w14:textId="77777777" w:rsidR="006B5162"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Incluye</w:t>
      </w:r>
      <w:r>
        <w:rPr>
          <w:color w:val="000000"/>
          <w:sz w:val="20"/>
          <w:szCs w:val="20"/>
        </w:rPr>
        <w:t xml:space="preserve">: Traslados en servicio regular. </w:t>
      </w:r>
    </w:p>
    <w:p w14:paraId="5126C68A" w14:textId="77777777" w:rsidR="006B5162" w:rsidRDefault="00000000">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Nota:</w:t>
      </w:r>
      <w:r>
        <w:rPr>
          <w:color w:val="000000"/>
          <w:sz w:val="20"/>
          <w:szCs w:val="20"/>
        </w:rPr>
        <w:t xml:space="preserve"> Suplemento para hoteles ubicados en el barrio de Palermo.</w:t>
      </w:r>
    </w:p>
    <w:p w14:paraId="579B7C31" w14:textId="77777777" w:rsidR="006B5162" w:rsidRDefault="006B5162">
      <w:pPr>
        <w:spacing w:after="0" w:line="240" w:lineRule="auto"/>
        <w:jc w:val="both"/>
        <w:rPr>
          <w:b/>
          <w:sz w:val="20"/>
          <w:szCs w:val="20"/>
        </w:rPr>
      </w:pPr>
    </w:p>
    <w:p w14:paraId="02F83866" w14:textId="77777777" w:rsidR="006B5162" w:rsidRDefault="006B5162">
      <w:pPr>
        <w:spacing w:after="0" w:line="240" w:lineRule="auto"/>
        <w:jc w:val="both"/>
        <w:rPr>
          <w:sz w:val="20"/>
          <w:szCs w:val="20"/>
        </w:rPr>
      </w:pPr>
    </w:p>
    <w:p w14:paraId="0798574E" w14:textId="77777777" w:rsidR="006B5162" w:rsidRDefault="00000000">
      <w:pPr>
        <w:spacing w:after="0"/>
        <w:jc w:val="both"/>
        <w:rPr>
          <w:b/>
          <w:color w:val="000000"/>
          <w:sz w:val="20"/>
          <w:szCs w:val="20"/>
        </w:rPr>
      </w:pPr>
      <w:r>
        <w:rPr>
          <w:b/>
          <w:color w:val="000000"/>
          <w:sz w:val="20"/>
          <w:szCs w:val="20"/>
        </w:rPr>
        <w:t>NOTAS IMPORTANTES:</w:t>
      </w:r>
    </w:p>
    <w:p w14:paraId="7A5A124B" w14:textId="77777777" w:rsidR="006B5162" w:rsidRDefault="00000000">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C7CB89A" w14:textId="61023385" w:rsidR="006B5162" w:rsidRPr="008A7D53" w:rsidRDefault="00000000">
      <w:pPr>
        <w:widowControl w:val="0"/>
        <w:numPr>
          <w:ilvl w:val="0"/>
          <w:numId w:val="19"/>
        </w:numPr>
        <w:pBdr>
          <w:top w:val="nil"/>
          <w:left w:val="nil"/>
          <w:bottom w:val="nil"/>
          <w:right w:val="nil"/>
          <w:between w:val="nil"/>
        </w:pBdr>
        <w:spacing w:after="0" w:line="240" w:lineRule="auto"/>
        <w:rPr>
          <w:b/>
          <w:color w:val="000000"/>
          <w:sz w:val="20"/>
          <w:szCs w:val="20"/>
        </w:rPr>
      </w:pPr>
      <w:r w:rsidRPr="008A7D53">
        <w:rPr>
          <w:b/>
          <w:color w:val="000000"/>
          <w:sz w:val="20"/>
          <w:szCs w:val="20"/>
          <w:shd w:val="clear" w:color="auto" w:fill="FFC000"/>
        </w:rPr>
        <w:t xml:space="preserve">Programa válido para comprar hasta </w:t>
      </w:r>
      <w:r w:rsidR="002927F7">
        <w:rPr>
          <w:b/>
          <w:color w:val="000000"/>
          <w:sz w:val="20"/>
          <w:szCs w:val="20"/>
          <w:shd w:val="clear" w:color="auto" w:fill="FFC000"/>
        </w:rPr>
        <w:t>30 de abril del 2026</w:t>
      </w:r>
      <w:r w:rsidRPr="008A7D53">
        <w:rPr>
          <w:b/>
          <w:color w:val="000000"/>
          <w:sz w:val="20"/>
          <w:szCs w:val="20"/>
          <w:shd w:val="clear" w:color="auto" w:fill="FFC000"/>
        </w:rPr>
        <w:t xml:space="preserve"> y/o hasta agotar el stock. </w:t>
      </w:r>
    </w:p>
    <w:p w14:paraId="07C2D61F" w14:textId="0BEFAC3B"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2927F7">
        <w:rPr>
          <w:color w:val="000000"/>
          <w:sz w:val="20"/>
          <w:szCs w:val="20"/>
        </w:rPr>
        <w:t>3.8</w:t>
      </w:r>
      <w:r>
        <w:rPr>
          <w:color w:val="000000"/>
          <w:sz w:val="20"/>
          <w:szCs w:val="20"/>
        </w:rPr>
        <w:t>0</w:t>
      </w:r>
    </w:p>
    <w:p w14:paraId="589D2592" w14:textId="77777777" w:rsidR="006B5162" w:rsidRDefault="00000000">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1FB748BA"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La tarifa es un aproximado, será confirmada en dicha reserva solicitada.</w:t>
      </w:r>
    </w:p>
    <w:p w14:paraId="556DD69E" w14:textId="77777777" w:rsidR="006B5162" w:rsidRDefault="00000000">
      <w:pPr>
        <w:numPr>
          <w:ilvl w:val="0"/>
          <w:numId w:val="19"/>
        </w:numPr>
        <w:pBdr>
          <w:top w:val="nil"/>
          <w:left w:val="nil"/>
          <w:bottom w:val="nil"/>
          <w:right w:val="nil"/>
          <w:between w:val="nil"/>
        </w:pBdr>
        <w:spacing w:after="0" w:line="240" w:lineRule="auto"/>
        <w:jc w:val="both"/>
        <w:rPr>
          <w:b/>
          <w:color w:val="000000"/>
          <w:sz w:val="20"/>
          <w:szCs w:val="20"/>
        </w:rPr>
      </w:pPr>
      <w:r>
        <w:rPr>
          <w:b/>
          <w:color w:val="000000"/>
          <w:sz w:val="20"/>
          <w:szCs w:val="20"/>
        </w:rPr>
        <w:t>Todos los horarios son a reconfirmar en destino.</w:t>
      </w:r>
    </w:p>
    <w:p w14:paraId="71CF5D70" w14:textId="77777777" w:rsidR="006B5162" w:rsidRDefault="006B5162">
      <w:pPr>
        <w:spacing w:after="0" w:line="240" w:lineRule="auto"/>
        <w:rPr>
          <w:sz w:val="20"/>
          <w:szCs w:val="20"/>
        </w:rPr>
      </w:pPr>
    </w:p>
    <w:p w14:paraId="3B407D0F" w14:textId="77777777" w:rsidR="006B5162" w:rsidRDefault="00000000">
      <w:pPr>
        <w:spacing w:after="0" w:line="240" w:lineRule="auto"/>
        <w:jc w:val="both"/>
        <w:rPr>
          <w:b/>
          <w:color w:val="000000"/>
          <w:sz w:val="20"/>
          <w:szCs w:val="20"/>
        </w:rPr>
      </w:pPr>
      <w:r>
        <w:rPr>
          <w:b/>
          <w:color w:val="000000"/>
          <w:sz w:val="20"/>
          <w:szCs w:val="20"/>
        </w:rPr>
        <w:t>NO INCLUYE:</w:t>
      </w:r>
    </w:p>
    <w:p w14:paraId="340A8D87"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Las tarifas no incluyen extras (bebidas, teléfonos, lavado y planchado de ropa, etc.). Traslados personales, comidas y actividades no previstas y especificadas en los programas.</w:t>
      </w:r>
    </w:p>
    <w:p w14:paraId="13E44F29"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 xml:space="preserve">No incluye </w:t>
      </w:r>
      <w:r>
        <w:rPr>
          <w:b/>
          <w:color w:val="000000"/>
          <w:sz w:val="20"/>
          <w:szCs w:val="20"/>
        </w:rPr>
        <w:t>tasa turística Visit Buenos Aires</w:t>
      </w:r>
      <w:r>
        <w:rPr>
          <w:color w:val="000000"/>
          <w:sz w:val="20"/>
          <w:szCs w:val="20"/>
        </w:rPr>
        <w:t xml:space="preserve"> (Debe abonarse en el hotel)</w:t>
      </w:r>
    </w:p>
    <w:p w14:paraId="38BD8693" w14:textId="77777777" w:rsidR="006B5162" w:rsidRPr="008A7D53" w:rsidRDefault="00000000">
      <w:pPr>
        <w:numPr>
          <w:ilvl w:val="0"/>
          <w:numId w:val="20"/>
        </w:numPr>
        <w:pBdr>
          <w:top w:val="nil"/>
          <w:left w:val="nil"/>
          <w:bottom w:val="nil"/>
          <w:right w:val="nil"/>
          <w:between w:val="nil"/>
        </w:pBdr>
        <w:spacing w:after="0" w:line="240" w:lineRule="auto"/>
        <w:ind w:hanging="360"/>
        <w:jc w:val="both"/>
        <w:rPr>
          <w:b/>
          <w:color w:val="000000"/>
          <w:sz w:val="20"/>
          <w:szCs w:val="20"/>
        </w:rPr>
      </w:pPr>
      <w:r w:rsidRPr="008A7D53">
        <w:rPr>
          <w:color w:val="000000"/>
          <w:sz w:val="20"/>
          <w:szCs w:val="20"/>
        </w:rPr>
        <w:t xml:space="preserve">Las excursiones y traslados </w:t>
      </w:r>
      <w:r w:rsidRPr="008A7D53">
        <w:rPr>
          <w:b/>
          <w:color w:val="000000"/>
          <w:sz w:val="20"/>
          <w:szCs w:val="20"/>
        </w:rPr>
        <w:t xml:space="preserve">NO OPERAN LOS </w:t>
      </w:r>
      <w:r w:rsidRPr="008A7D53">
        <w:rPr>
          <w:b/>
          <w:sz w:val="20"/>
          <w:szCs w:val="20"/>
        </w:rPr>
        <w:t>DÍAS</w:t>
      </w:r>
      <w:r w:rsidRPr="008A7D53">
        <w:rPr>
          <w:b/>
          <w:color w:val="000000"/>
          <w:sz w:val="20"/>
          <w:szCs w:val="20"/>
        </w:rPr>
        <w:t xml:space="preserve"> 25/12 &amp; 01/01</w:t>
      </w:r>
    </w:p>
    <w:p w14:paraId="59E09576" w14:textId="77777777" w:rsidR="006B5162" w:rsidRDefault="00000000">
      <w:pPr>
        <w:numPr>
          <w:ilvl w:val="0"/>
          <w:numId w:val="20"/>
        </w:numPr>
        <w:pBdr>
          <w:top w:val="nil"/>
          <w:left w:val="nil"/>
          <w:bottom w:val="nil"/>
          <w:right w:val="nil"/>
          <w:between w:val="nil"/>
        </w:pBdr>
        <w:spacing w:after="0" w:line="240" w:lineRule="auto"/>
        <w:ind w:hanging="360"/>
        <w:jc w:val="both"/>
        <w:rPr>
          <w:color w:val="000000"/>
          <w:sz w:val="20"/>
          <w:szCs w:val="20"/>
        </w:rPr>
      </w:pPr>
      <w:r>
        <w:rPr>
          <w:color w:val="000000"/>
          <w:sz w:val="20"/>
          <w:szCs w:val="20"/>
        </w:rPr>
        <w:t>Todo aquello no mencionado.</w:t>
      </w:r>
    </w:p>
    <w:p w14:paraId="17D2A477" w14:textId="77777777" w:rsidR="006B5162" w:rsidRDefault="006B5162">
      <w:pPr>
        <w:spacing w:after="0" w:line="240" w:lineRule="auto"/>
        <w:jc w:val="both"/>
        <w:rPr>
          <w:sz w:val="20"/>
          <w:szCs w:val="20"/>
        </w:rPr>
      </w:pPr>
    </w:p>
    <w:p w14:paraId="115078A5" w14:textId="77777777" w:rsidR="006B5162" w:rsidRDefault="00000000">
      <w:pPr>
        <w:spacing w:after="0" w:line="240" w:lineRule="auto"/>
        <w:jc w:val="both"/>
        <w:rPr>
          <w:b/>
          <w:color w:val="000000"/>
          <w:sz w:val="20"/>
          <w:szCs w:val="20"/>
        </w:rPr>
      </w:pPr>
      <w:r>
        <w:rPr>
          <w:b/>
          <w:color w:val="000000"/>
          <w:sz w:val="20"/>
          <w:szCs w:val="20"/>
        </w:rPr>
        <w:t>CONDICIONES GENERALES:</w:t>
      </w:r>
    </w:p>
    <w:p w14:paraId="573105F1" w14:textId="77777777" w:rsidR="006B5162" w:rsidRDefault="00000000">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0EBDCAA4"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213B21F" w14:textId="77777777" w:rsidR="006B5162" w:rsidRDefault="00000000" w:rsidP="008A7D53">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68A5201B"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sz w:val="20"/>
          <w:szCs w:val="20"/>
        </w:rPr>
        <w:t>Las tarifas</w:t>
      </w:r>
      <w:r>
        <w:rPr>
          <w:color w:val="000000"/>
          <w:sz w:val="20"/>
          <w:szCs w:val="20"/>
        </w:rPr>
        <w:t xml:space="preserve"> aplican solo para peruanos residentes en Perú y extranjeros que no visiten su país de nacimiento.</w:t>
      </w:r>
    </w:p>
    <w:p w14:paraId="21CDABA3"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6A3E616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762BC0C6" w14:textId="77777777" w:rsidR="006B5162" w:rsidRDefault="00000000" w:rsidP="008A7D53">
      <w:pPr>
        <w:numPr>
          <w:ilvl w:val="0"/>
          <w:numId w:val="21"/>
        </w:numPr>
        <w:spacing w:after="0" w:line="240" w:lineRule="auto"/>
        <w:jc w:val="both"/>
        <w:rPr>
          <w:sz w:val="20"/>
          <w:szCs w:val="20"/>
        </w:rPr>
      </w:pPr>
      <w:r>
        <w:rPr>
          <w:sz w:val="20"/>
          <w:szCs w:val="20"/>
        </w:rPr>
        <w:t xml:space="preserve">Las reservas tienen que ser hechas por el counter de </w:t>
      </w:r>
      <w:r w:rsidRPr="008A7D53">
        <w:rPr>
          <w:b/>
          <w:bCs/>
          <w:color w:val="C00000"/>
          <w:sz w:val="20"/>
          <w:szCs w:val="20"/>
        </w:rPr>
        <w:t>CHECK IN MAYORISTA DE VIAJES</w:t>
      </w:r>
      <w:r>
        <w:rPr>
          <w:sz w:val="20"/>
          <w:szCs w:val="20"/>
        </w:rPr>
        <w:t>, consultar disponibilidad.</w:t>
      </w:r>
    </w:p>
    <w:p w14:paraId="078F5EA6" w14:textId="77777777" w:rsidR="006B5162" w:rsidRDefault="00000000" w:rsidP="008A7D53">
      <w:pPr>
        <w:numPr>
          <w:ilvl w:val="0"/>
          <w:numId w:val="21"/>
        </w:numPr>
        <w:spacing w:after="0" w:line="240" w:lineRule="auto"/>
        <w:jc w:val="both"/>
        <w:rPr>
          <w:sz w:val="20"/>
          <w:szCs w:val="20"/>
        </w:rPr>
      </w:pPr>
      <w:r>
        <w:rPr>
          <w:sz w:val="20"/>
          <w:szCs w:val="20"/>
        </w:rPr>
        <w:t>Es indispensable que las tarifas sean reconfirmadas para ser garantizadas.</w:t>
      </w:r>
    </w:p>
    <w:p w14:paraId="222EBD61"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7623F91E"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D18EDA8" w14:textId="77777777" w:rsidR="006B5162" w:rsidRDefault="00000000" w:rsidP="008A7D53">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0622651" w14:textId="39498E4A" w:rsidR="006B5162" w:rsidRDefault="00000000" w:rsidP="008A7D53">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2927F7">
        <w:rPr>
          <w:b/>
          <w:sz w:val="20"/>
          <w:szCs w:val="20"/>
        </w:rPr>
        <w:t>24 de diciembre</w:t>
      </w:r>
      <w:r>
        <w:rPr>
          <w:b/>
          <w:sz w:val="20"/>
          <w:szCs w:val="20"/>
        </w:rPr>
        <w:t xml:space="preserve"> de</w:t>
      </w:r>
      <w:r w:rsidR="002927F7">
        <w:rPr>
          <w:b/>
          <w:sz w:val="20"/>
          <w:szCs w:val="20"/>
        </w:rPr>
        <w:t>l</w:t>
      </w:r>
      <w:r>
        <w:rPr>
          <w:b/>
          <w:sz w:val="20"/>
          <w:szCs w:val="20"/>
        </w:rPr>
        <w:t xml:space="preserve"> 2025</w:t>
      </w:r>
      <w:r>
        <w:rPr>
          <w:b/>
          <w:color w:val="000000"/>
          <w:sz w:val="20"/>
          <w:szCs w:val="20"/>
        </w:rPr>
        <w:t>.</w:t>
      </w:r>
    </w:p>
    <w:p w14:paraId="7064B48F" w14:textId="77777777" w:rsidR="006B5162" w:rsidRPr="008A7D53" w:rsidRDefault="00000000" w:rsidP="008A7D53">
      <w:pPr>
        <w:numPr>
          <w:ilvl w:val="0"/>
          <w:numId w:val="21"/>
        </w:numPr>
        <w:pBdr>
          <w:top w:val="nil"/>
          <w:left w:val="nil"/>
          <w:bottom w:val="nil"/>
          <w:right w:val="nil"/>
          <w:between w:val="nil"/>
        </w:pBdr>
        <w:spacing w:after="0" w:line="240" w:lineRule="auto"/>
        <w:jc w:val="both"/>
        <w:rPr>
          <w:bCs/>
          <w:sz w:val="20"/>
          <w:szCs w:val="20"/>
        </w:rPr>
      </w:pPr>
      <w:r w:rsidRPr="008A7D53">
        <w:rPr>
          <w:bCs/>
          <w:sz w:val="20"/>
          <w:szCs w:val="20"/>
        </w:rPr>
        <w:t>Material exclusivo para agentes de viaje.</w:t>
      </w:r>
    </w:p>
    <w:p w14:paraId="626FC88F" w14:textId="77777777" w:rsidR="006B5162" w:rsidRDefault="006B5162">
      <w:pPr>
        <w:spacing w:after="160" w:line="259" w:lineRule="auto"/>
      </w:pPr>
    </w:p>
    <w:sectPr w:rsidR="006B5162">
      <w:headerReference w:type="default" r:id="rId8"/>
      <w:pgSz w:w="11906" w:h="16838"/>
      <w:pgMar w:top="567"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6C8C" w14:textId="77777777" w:rsidR="00A10EF4" w:rsidRDefault="00A10EF4">
      <w:pPr>
        <w:spacing w:after="0" w:line="240" w:lineRule="auto"/>
      </w:pPr>
      <w:r>
        <w:separator/>
      </w:r>
    </w:p>
  </w:endnote>
  <w:endnote w:type="continuationSeparator" w:id="0">
    <w:p w14:paraId="3248C8F0" w14:textId="77777777" w:rsidR="00A10EF4" w:rsidRDefault="00A10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600ECB-4A45-415B-B511-C8AD25772C9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DC96930-7FA9-4895-98D9-26345AF260F7}"/>
    <w:embedBold r:id="rId3" w:fontKey="{82986D10-988D-43B0-8635-C997C71D19A5}"/>
  </w:font>
  <w:font w:name="Verdana">
    <w:panose1 w:val="020B0604030504040204"/>
    <w:charset w:val="00"/>
    <w:family w:val="swiss"/>
    <w:pitch w:val="variable"/>
    <w:sig w:usb0="A00006FF" w:usb1="4000205B" w:usb2="00000010" w:usb3="00000000" w:csb0="0000019F" w:csb1="00000000"/>
    <w:embedRegular r:id="rId4" w:fontKey="{B6934AEA-4A28-4B91-BF41-87966425CA03}"/>
  </w:font>
  <w:font w:name="Tahoma">
    <w:panose1 w:val="020B0604030504040204"/>
    <w:charset w:val="00"/>
    <w:family w:val="swiss"/>
    <w:pitch w:val="variable"/>
    <w:sig w:usb0="E1002EFF" w:usb1="C000605B" w:usb2="00000029" w:usb3="00000000" w:csb0="000101FF" w:csb1="00000000"/>
    <w:embedRegular r:id="rId5" w:fontKey="{81744BB1-AB45-4CAF-92C4-FEB70B70AB39}"/>
  </w:font>
  <w:font w:name="Georgia">
    <w:panose1 w:val="02040502050405020303"/>
    <w:charset w:val="00"/>
    <w:family w:val="roman"/>
    <w:pitch w:val="variable"/>
    <w:sig w:usb0="00000287" w:usb1="00000000" w:usb2="00000000" w:usb3="00000000" w:csb0="0000009F" w:csb1="00000000"/>
    <w:embedRegular r:id="rId6" w:fontKey="{2A97E4CA-48E9-44AF-A214-15C8B95CF470}"/>
    <w:embedItalic r:id="rId7" w:fontKey="{2624ECBC-9CB3-4AD7-8813-D67E231DE957}"/>
  </w:font>
  <w:font w:name="Calibri Light">
    <w:panose1 w:val="020F0302020204030204"/>
    <w:charset w:val="00"/>
    <w:family w:val="swiss"/>
    <w:pitch w:val="variable"/>
    <w:sig w:usb0="E4002EFF" w:usb1="C200247B" w:usb2="00000009" w:usb3="00000000" w:csb0="000001FF" w:csb1="00000000"/>
    <w:embedRegular r:id="rId8" w:fontKey="{C4724F1D-EF5A-44AF-92A2-0AEF30BD65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45FF4" w14:textId="77777777" w:rsidR="00A10EF4" w:rsidRDefault="00A10EF4">
      <w:pPr>
        <w:spacing w:after="0" w:line="240" w:lineRule="auto"/>
      </w:pPr>
      <w:r>
        <w:separator/>
      </w:r>
    </w:p>
  </w:footnote>
  <w:footnote w:type="continuationSeparator" w:id="0">
    <w:p w14:paraId="61FA4CFF" w14:textId="77777777" w:rsidR="00A10EF4" w:rsidRDefault="00A10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AD2F" w14:textId="77777777" w:rsidR="006B5162" w:rsidRDefault="006B516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49A4"/>
    <w:multiLevelType w:val="multilevel"/>
    <w:tmpl w:val="B2200E4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A185D"/>
    <w:multiLevelType w:val="multilevel"/>
    <w:tmpl w:val="D14E4DA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71CE8"/>
    <w:multiLevelType w:val="multilevel"/>
    <w:tmpl w:val="730CFF6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AF4C4B"/>
    <w:multiLevelType w:val="hybridMultilevel"/>
    <w:tmpl w:val="5F22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3351A9"/>
    <w:multiLevelType w:val="multilevel"/>
    <w:tmpl w:val="0AE07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CC6704"/>
    <w:multiLevelType w:val="multilevel"/>
    <w:tmpl w:val="A5DEC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B766E8"/>
    <w:multiLevelType w:val="multilevel"/>
    <w:tmpl w:val="88B04AC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BC3852"/>
    <w:multiLevelType w:val="multilevel"/>
    <w:tmpl w:val="E7C61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3426DE"/>
    <w:multiLevelType w:val="multilevel"/>
    <w:tmpl w:val="A288C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FA100B"/>
    <w:multiLevelType w:val="multilevel"/>
    <w:tmpl w:val="6B807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7A7F3E"/>
    <w:multiLevelType w:val="multilevel"/>
    <w:tmpl w:val="8A3CC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01663"/>
    <w:multiLevelType w:val="multilevel"/>
    <w:tmpl w:val="2144AFD0"/>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5E12E36"/>
    <w:multiLevelType w:val="multilevel"/>
    <w:tmpl w:val="249A7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0A7F68"/>
    <w:multiLevelType w:val="multilevel"/>
    <w:tmpl w:val="F41A2B9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B1398D"/>
    <w:multiLevelType w:val="multilevel"/>
    <w:tmpl w:val="1658A73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A653F9"/>
    <w:multiLevelType w:val="multilevel"/>
    <w:tmpl w:val="62F832E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6C0CDD"/>
    <w:multiLevelType w:val="multilevel"/>
    <w:tmpl w:val="3BEA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A543F4"/>
    <w:multiLevelType w:val="multilevel"/>
    <w:tmpl w:val="3F7E37B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AED1F01"/>
    <w:multiLevelType w:val="multilevel"/>
    <w:tmpl w:val="643A7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E10FC7"/>
    <w:multiLevelType w:val="multilevel"/>
    <w:tmpl w:val="11FC5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DA7427"/>
    <w:multiLevelType w:val="hybridMultilevel"/>
    <w:tmpl w:val="98A8DEE2"/>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643A5274"/>
    <w:multiLevelType w:val="multilevel"/>
    <w:tmpl w:val="EB88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D9758D"/>
    <w:multiLevelType w:val="multilevel"/>
    <w:tmpl w:val="EABCDB0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0807BD"/>
    <w:multiLevelType w:val="multilevel"/>
    <w:tmpl w:val="05FA9EE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39156D"/>
    <w:multiLevelType w:val="multilevel"/>
    <w:tmpl w:val="4B2A0A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F22970"/>
    <w:multiLevelType w:val="multilevel"/>
    <w:tmpl w:val="F5B6C8F0"/>
    <w:lvl w:ilvl="0">
      <w:start w:val="2"/>
      <w:numFmt w:val="bullet"/>
      <w:lvlText w:val="-"/>
      <w:lvlJc w:val="left"/>
      <w:pPr>
        <w:ind w:left="644" w:hanging="359"/>
      </w:pPr>
      <w:rPr>
        <w:rFonts w:ascii="Calibri" w:eastAsia="Calibri" w:hAnsi="Calibri" w:cs="Calibr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664553856">
    <w:abstractNumId w:val="6"/>
  </w:num>
  <w:num w:numId="2" w16cid:durableId="2057923704">
    <w:abstractNumId w:val="14"/>
  </w:num>
  <w:num w:numId="3" w16cid:durableId="418217457">
    <w:abstractNumId w:val="23"/>
  </w:num>
  <w:num w:numId="4" w16cid:durableId="429206293">
    <w:abstractNumId w:val="13"/>
  </w:num>
  <w:num w:numId="5" w16cid:durableId="110587821">
    <w:abstractNumId w:val="22"/>
  </w:num>
  <w:num w:numId="6" w16cid:durableId="1390498664">
    <w:abstractNumId w:val="1"/>
  </w:num>
  <w:num w:numId="7" w16cid:durableId="408238796">
    <w:abstractNumId w:val="15"/>
  </w:num>
  <w:num w:numId="8" w16cid:durableId="196433811">
    <w:abstractNumId w:val="24"/>
  </w:num>
  <w:num w:numId="9" w16cid:durableId="2010866994">
    <w:abstractNumId w:val="11"/>
  </w:num>
  <w:num w:numId="10" w16cid:durableId="1708948824">
    <w:abstractNumId w:val="10"/>
  </w:num>
  <w:num w:numId="11" w16cid:durableId="1069036675">
    <w:abstractNumId w:val="18"/>
  </w:num>
  <w:num w:numId="12" w16cid:durableId="1800613669">
    <w:abstractNumId w:val="12"/>
  </w:num>
  <w:num w:numId="13" w16cid:durableId="798572168">
    <w:abstractNumId w:val="5"/>
  </w:num>
  <w:num w:numId="14" w16cid:durableId="997147197">
    <w:abstractNumId w:val="9"/>
  </w:num>
  <w:num w:numId="15" w16cid:durableId="1332442630">
    <w:abstractNumId w:val="8"/>
  </w:num>
  <w:num w:numId="16" w16cid:durableId="1617561496">
    <w:abstractNumId w:val="4"/>
  </w:num>
  <w:num w:numId="17" w16cid:durableId="1448699566">
    <w:abstractNumId w:val="19"/>
  </w:num>
  <w:num w:numId="18" w16cid:durableId="2027366501">
    <w:abstractNumId w:val="7"/>
  </w:num>
  <w:num w:numId="19" w16cid:durableId="97408389">
    <w:abstractNumId w:val="21"/>
  </w:num>
  <w:num w:numId="20" w16cid:durableId="192158347">
    <w:abstractNumId w:val="25"/>
  </w:num>
  <w:num w:numId="21" w16cid:durableId="1550916181">
    <w:abstractNumId w:val="16"/>
  </w:num>
  <w:num w:numId="22" w16cid:durableId="615217395">
    <w:abstractNumId w:val="2"/>
  </w:num>
  <w:num w:numId="23" w16cid:durableId="1325282263">
    <w:abstractNumId w:val="17"/>
  </w:num>
  <w:num w:numId="24" w16cid:durableId="684018557">
    <w:abstractNumId w:val="0"/>
  </w:num>
  <w:num w:numId="25" w16cid:durableId="935752871">
    <w:abstractNumId w:val="3"/>
  </w:num>
  <w:num w:numId="26" w16cid:durableId="12972211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162"/>
    <w:rsid w:val="002927F7"/>
    <w:rsid w:val="006B5162"/>
    <w:rsid w:val="007F2C09"/>
    <w:rsid w:val="008A7D53"/>
    <w:rsid w:val="009C49CF"/>
    <w:rsid w:val="00A10EF4"/>
    <w:rsid w:val="00C846A5"/>
    <w:rsid w:val="00FD1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9BE7"/>
  <w15:docId w15:val="{A5D84E9B-3F06-4119-9BC5-58C54170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rPr>
  </w:style>
  <w:style w:type="paragraph" w:customStyle="1" w:styleId="Sinespaciado21">
    <w:name w:val="Sin espaciado21"/>
    <w:basedOn w:val="Normal"/>
    <w:rsid w:val="000B4E55"/>
    <w:pPr>
      <w:spacing w:before="100" w:beforeAutospacing="1" w:after="0" w:line="240" w:lineRule="auto"/>
    </w:pPr>
    <w:rPr>
      <w:rFonts w:eastAsia="Times New Roman" w:cs="Times New Roman"/>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semiHidden/>
    <w:unhideWhenUsed/>
    <w:rsid w:val="00EB7653"/>
    <w:rPr>
      <w:color w:val="0563C1"/>
      <w:u w:val="single"/>
    </w:rPr>
  </w:style>
  <w:style w:type="character" w:styleId="Hipervnculovisitado">
    <w:name w:val="FollowedHyperlink"/>
    <w:basedOn w:val="Fuentedeprrafopredeter"/>
    <w:uiPriority w:val="99"/>
    <w:semiHidden/>
    <w:unhideWhenUsed/>
    <w:rsid w:val="00EB7653"/>
    <w:rPr>
      <w:color w:val="0563C1"/>
      <w:u w:val="single"/>
    </w:rPr>
  </w:style>
  <w:style w:type="paragraph" w:customStyle="1" w:styleId="msonormal0">
    <w:name w:val="msonormal"/>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EB765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B7653"/>
    <w:pPr>
      <w:pBdr>
        <w:top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7">
    <w:name w:val="xl67"/>
    <w:basedOn w:val="Normal"/>
    <w:rsid w:val="00EB7653"/>
    <w:pPr>
      <w:pBdr>
        <w:top w:val="single" w:sz="8" w:space="0" w:color="000000"/>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68">
    <w:name w:val="xl68"/>
    <w:basedOn w:val="Normal"/>
    <w:rsid w:val="00EB7653"/>
    <w:pPr>
      <w:pBdr>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EB7653"/>
    <w:pPr>
      <w:pBdr>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EB7653"/>
    <w:pPr>
      <w:pBdr>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EB7653"/>
    <w:pPr>
      <w:pBdr>
        <w:left w:val="single" w:sz="4" w:space="0" w:color="auto"/>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EB7653"/>
    <w:pPr>
      <w:pBdr>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EB7653"/>
    <w:pPr>
      <w:pBdr>
        <w:bottom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EB7653"/>
    <w:pPr>
      <w:pBdr>
        <w:top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5">
    <w:name w:val="xl75"/>
    <w:basedOn w:val="Normal"/>
    <w:rsid w:val="00EB7653"/>
    <w:pPr>
      <w:pBdr>
        <w:top w:val="single" w:sz="8" w:space="0" w:color="auto"/>
        <w:righ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6">
    <w:name w:val="xl76"/>
    <w:basedOn w:val="Normal"/>
    <w:rsid w:val="00EB7653"/>
    <w:pPr>
      <w:pBdr>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EB7653"/>
    <w:pPr>
      <w:pBdr>
        <w:left w:val="single" w:sz="4" w:space="0" w:color="auto"/>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EB7653"/>
    <w:pPr>
      <w:pBdr>
        <w:top w:val="single" w:sz="8"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Normal"/>
    <w:rsid w:val="00EB7653"/>
    <w:pPr>
      <w:pBdr>
        <w:top w:val="single" w:sz="8" w:space="0" w:color="auto"/>
        <w:left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EB7653"/>
    <w:pPr>
      <w:pBdr>
        <w:top w:val="single" w:sz="8"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EB7653"/>
    <w:pPr>
      <w:pBdr>
        <w:top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EB7653"/>
    <w:pPr>
      <w:pBdr>
        <w:top w:val="single" w:sz="8" w:space="0" w:color="auto"/>
        <w:bottom w:val="single" w:sz="8" w:space="0" w:color="000000"/>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EB7653"/>
    <w:pPr>
      <w:pBdr>
        <w:left w:val="single" w:sz="8" w:space="0" w:color="auto"/>
        <w:bottom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EB765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EB765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EB7653"/>
    <w:pPr>
      <w:pBdr>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EB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EB765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EB7653"/>
    <w:pPr>
      <w:pBdr>
        <w:top w:val="single" w:sz="8" w:space="0" w:color="auto"/>
        <w:left w:val="single" w:sz="8" w:space="0" w:color="auto"/>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0">
    <w:name w:val="xl90"/>
    <w:basedOn w:val="Normal"/>
    <w:rsid w:val="00EB7653"/>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EB7653"/>
    <w:pPr>
      <w:pBdr>
        <w:top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EB7653"/>
    <w:pPr>
      <w:pBdr>
        <w:top w:val="single" w:sz="8" w:space="0" w:color="auto"/>
        <w:lef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EB765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EB7653"/>
    <w:pPr>
      <w:pBdr>
        <w:top w:val="single" w:sz="8" w:space="0" w:color="auto"/>
        <w:bottom w:val="single" w:sz="8" w:space="0" w:color="000000"/>
      </w:pBdr>
      <w:shd w:val="clear" w:color="9A0000" w:fill="9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95">
    <w:name w:val="xl95"/>
    <w:basedOn w:val="Normal"/>
    <w:rsid w:val="00EB7653"/>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EB7653"/>
    <w:pPr>
      <w:pBdr>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6C9t3SZSZdNQgFvqyHbrZ6OHQ==">CgMxLjA4AHIhMUQ5UG1Hc2dpSnBtY0gzVXJhXy1fd2dOQ2c4dEZUY3g2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5670</Words>
  <Characters>31190</Characters>
  <Application>Microsoft Office Word</Application>
  <DocSecurity>0</DocSecurity>
  <Lines>259</Lines>
  <Paragraphs>73</Paragraphs>
  <ScaleCrop>false</ScaleCrop>
  <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6</cp:revision>
  <dcterms:created xsi:type="dcterms:W3CDTF">2025-01-15T23:21:00Z</dcterms:created>
  <dcterms:modified xsi:type="dcterms:W3CDTF">2025-12-24T18:35:00Z</dcterms:modified>
</cp:coreProperties>
</file>