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B03F" w14:textId="7138EED6" w:rsidR="0066748B" w:rsidRPr="0066748B" w:rsidRDefault="0058070F" w:rsidP="0066748B">
      <w:pPr>
        <w:spacing w:after="0" w:line="240" w:lineRule="auto"/>
        <w:jc w:val="center"/>
        <w:rPr>
          <w:b/>
          <w:bCs/>
          <w:color w:val="C00000"/>
          <w:sz w:val="40"/>
          <w:szCs w:val="40"/>
        </w:rPr>
      </w:pPr>
      <w:r w:rsidRPr="0058070F">
        <w:rPr>
          <w:b/>
          <w:bCs/>
          <w:color w:val="C00000"/>
          <w:sz w:val="40"/>
          <w:szCs w:val="40"/>
        </w:rPr>
        <w:t xml:space="preserve">LEYENDAS DE </w:t>
      </w:r>
      <w:r w:rsidR="0066748B" w:rsidRPr="0058070F">
        <w:rPr>
          <w:b/>
          <w:bCs/>
          <w:color w:val="C00000"/>
          <w:sz w:val="40"/>
          <w:szCs w:val="40"/>
        </w:rPr>
        <w:t>EUROPA</w:t>
      </w:r>
    </w:p>
    <w:p w14:paraId="6EDC36DF" w14:textId="14BEB43A" w:rsidR="00015238" w:rsidRPr="003B59E2" w:rsidRDefault="00015238" w:rsidP="003B59E2">
      <w:pPr>
        <w:spacing w:after="0" w:line="240" w:lineRule="auto"/>
        <w:ind w:left="284" w:right="333"/>
        <w:jc w:val="center"/>
        <w:rPr>
          <w:b/>
          <w:bCs/>
          <w:sz w:val="24"/>
          <w:szCs w:val="24"/>
        </w:rPr>
      </w:pPr>
      <w:r w:rsidRPr="003B59E2">
        <w:rPr>
          <w:b/>
          <w:bCs/>
          <w:sz w:val="24"/>
          <w:szCs w:val="24"/>
        </w:rPr>
        <w:t xml:space="preserve">MADRID </w:t>
      </w:r>
      <w:r w:rsidR="00390132">
        <w:rPr>
          <w:b/>
          <w:bCs/>
          <w:sz w:val="24"/>
          <w:szCs w:val="24"/>
        </w:rPr>
        <w:t>-</w:t>
      </w:r>
      <w:r w:rsidRPr="003B59E2">
        <w:rPr>
          <w:b/>
          <w:bCs/>
          <w:sz w:val="24"/>
          <w:szCs w:val="24"/>
        </w:rPr>
        <w:t xml:space="preserve"> </w:t>
      </w:r>
      <w:r w:rsidR="00390132">
        <w:rPr>
          <w:b/>
          <w:bCs/>
          <w:sz w:val="24"/>
          <w:szCs w:val="24"/>
        </w:rPr>
        <w:t>SAN SEBASTIÁN</w:t>
      </w:r>
      <w:r w:rsidRPr="003B59E2">
        <w:rPr>
          <w:b/>
          <w:bCs/>
          <w:sz w:val="24"/>
          <w:szCs w:val="24"/>
        </w:rPr>
        <w:t xml:space="preserve"> - BURDEOS - VALLE DE LOIRA - BLOIS - PARÍS - BRUJAS - ÁMSTERDAM - COLONIA - CRUCERO POR EL RHIN - FRANKFURT - ROTEMBURGO - PRAGA - VIENA - VENECIA - FLORENCIA - ASÍS - ROMA - PISA - COSTA AZUL - BARCELONA - ZARAGOZA - MADRID</w:t>
      </w:r>
    </w:p>
    <w:p w14:paraId="44A91AB8" w14:textId="613ACD63" w:rsidR="0066748B" w:rsidRPr="00015238" w:rsidRDefault="00015238" w:rsidP="0066748B">
      <w:pPr>
        <w:spacing w:after="0" w:line="240" w:lineRule="auto"/>
        <w:jc w:val="center"/>
        <w:rPr>
          <w:b/>
          <w:bCs/>
        </w:rPr>
      </w:pPr>
      <w:r w:rsidRPr="00015238">
        <w:rPr>
          <w:b/>
          <w:bCs/>
        </w:rPr>
        <w:t>22</w:t>
      </w:r>
      <w:r w:rsidR="0066748B" w:rsidRPr="00015238">
        <w:rPr>
          <w:b/>
          <w:bCs/>
        </w:rPr>
        <w:t xml:space="preserve"> DIAS - </w:t>
      </w:r>
      <w:r w:rsidRPr="00015238">
        <w:rPr>
          <w:b/>
          <w:bCs/>
        </w:rPr>
        <w:t>2</w:t>
      </w:r>
      <w:r w:rsidR="003F6DF7">
        <w:rPr>
          <w:b/>
          <w:bCs/>
        </w:rPr>
        <w:t>1</w:t>
      </w:r>
      <w:r w:rsidR="0066748B" w:rsidRPr="00015238">
        <w:rPr>
          <w:b/>
          <w:bCs/>
        </w:rPr>
        <w:t xml:space="preserve"> NOCHES</w:t>
      </w:r>
    </w:p>
    <w:p w14:paraId="2672DB17" w14:textId="77777777" w:rsidR="0066748B" w:rsidRDefault="0066748B" w:rsidP="0066748B">
      <w:pPr>
        <w:spacing w:after="0" w:line="240" w:lineRule="auto"/>
        <w:rPr>
          <w:rFonts w:cstheme="minorHAnsi"/>
          <w:b/>
          <w:bCs/>
          <w:sz w:val="20"/>
          <w:szCs w:val="20"/>
          <w:highlight w:val="yellow"/>
        </w:rPr>
      </w:pPr>
    </w:p>
    <w:p w14:paraId="3D65282D" w14:textId="6478D52E" w:rsidR="00417FB9" w:rsidRPr="00417FB9" w:rsidRDefault="00417FB9" w:rsidP="00417FB9">
      <w:pPr>
        <w:spacing w:after="0" w:line="240" w:lineRule="auto"/>
        <w:jc w:val="center"/>
        <w:rPr>
          <w:rFonts w:cstheme="minorHAnsi"/>
          <w:b/>
          <w:bCs/>
          <w:sz w:val="20"/>
          <w:szCs w:val="20"/>
        </w:rPr>
      </w:pPr>
      <w:r w:rsidRPr="00417FB9">
        <w:rPr>
          <w:rFonts w:cstheme="minorHAnsi"/>
          <w:b/>
          <w:bCs/>
          <w:sz w:val="20"/>
          <w:szCs w:val="20"/>
        </w:rPr>
        <w:t xml:space="preserve">SALIDA: </w:t>
      </w:r>
      <w:r w:rsidR="007A2EAA">
        <w:rPr>
          <w:rFonts w:cstheme="minorHAnsi"/>
          <w:b/>
          <w:bCs/>
          <w:sz w:val="20"/>
          <w:szCs w:val="20"/>
        </w:rPr>
        <w:t>LUNES</w:t>
      </w:r>
    </w:p>
    <w:p w14:paraId="28A651BE" w14:textId="77777777" w:rsidR="00417FB9" w:rsidRPr="00417FB9" w:rsidRDefault="00417FB9" w:rsidP="00417FB9">
      <w:pPr>
        <w:spacing w:after="0" w:line="240" w:lineRule="auto"/>
        <w:rPr>
          <w:rFonts w:cstheme="minorHAnsi"/>
          <w:b/>
          <w:bCs/>
          <w:sz w:val="20"/>
          <w:szCs w:val="20"/>
        </w:rPr>
      </w:pPr>
    </w:p>
    <w:tbl>
      <w:tblPr>
        <w:tblW w:w="4957" w:type="dxa"/>
        <w:jc w:val="center"/>
        <w:tblCellMar>
          <w:left w:w="70" w:type="dxa"/>
          <w:right w:w="70" w:type="dxa"/>
        </w:tblCellMar>
        <w:tblLook w:val="04A0" w:firstRow="1" w:lastRow="0" w:firstColumn="1" w:lastColumn="0" w:noHBand="0" w:noVBand="1"/>
      </w:tblPr>
      <w:tblGrid>
        <w:gridCol w:w="986"/>
        <w:gridCol w:w="1429"/>
        <w:gridCol w:w="1070"/>
        <w:gridCol w:w="1472"/>
      </w:tblGrid>
      <w:tr w:rsidR="00417FB9" w:rsidRPr="00417FB9" w14:paraId="3B415B2E" w14:textId="77777777" w:rsidTr="00417FB9">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14:paraId="0F9AA890" w14:textId="77777777" w:rsidR="00417FB9" w:rsidRPr="00417FB9" w:rsidRDefault="00417FB9" w:rsidP="00417FB9">
            <w:pPr>
              <w:spacing w:after="0" w:line="240" w:lineRule="auto"/>
              <w:jc w:val="center"/>
              <w:rPr>
                <w:rFonts w:cstheme="minorHAnsi"/>
                <w:b/>
                <w:bCs/>
                <w:sz w:val="18"/>
                <w:szCs w:val="18"/>
                <w:lang w:val="tr-TR"/>
              </w:rPr>
            </w:pPr>
            <w:r w:rsidRPr="00417FB9">
              <w:rPr>
                <w:rFonts w:cstheme="minorHAnsi"/>
                <w:b/>
                <w:bCs/>
                <w:sz w:val="18"/>
                <w:szCs w:val="18"/>
                <w:lang w:val="tr-TR"/>
              </w:rPr>
              <w:t>FECHAS DE SALIDA 2025</w:t>
            </w:r>
          </w:p>
        </w:tc>
      </w:tr>
      <w:tr w:rsidR="00D07DBF" w:rsidRPr="00417FB9" w14:paraId="316EE4CB" w14:textId="77777777" w:rsidTr="00D07DBF">
        <w:trPr>
          <w:trHeight w:val="288"/>
          <w:jc w:val="center"/>
        </w:trPr>
        <w:tc>
          <w:tcPr>
            <w:tcW w:w="986" w:type="dxa"/>
            <w:tcBorders>
              <w:top w:val="single" w:sz="4" w:space="0" w:color="auto"/>
              <w:left w:val="single" w:sz="4" w:space="0" w:color="auto"/>
              <w:bottom w:val="single" w:sz="4" w:space="0" w:color="auto"/>
              <w:right w:val="single" w:sz="4" w:space="0" w:color="auto"/>
            </w:tcBorders>
            <w:vAlign w:val="center"/>
          </w:tcPr>
          <w:p w14:paraId="5553B665" w14:textId="2F105754"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JUNIO</w:t>
            </w:r>
          </w:p>
        </w:tc>
        <w:tc>
          <w:tcPr>
            <w:tcW w:w="1429" w:type="dxa"/>
            <w:tcBorders>
              <w:top w:val="single" w:sz="4" w:space="0" w:color="auto"/>
              <w:left w:val="single" w:sz="4" w:space="0" w:color="auto"/>
              <w:bottom w:val="single" w:sz="4" w:space="0" w:color="auto"/>
              <w:right w:val="single" w:sz="4" w:space="0" w:color="auto"/>
            </w:tcBorders>
            <w:vAlign w:val="center"/>
          </w:tcPr>
          <w:p w14:paraId="078933DC" w14:textId="1DAC51D2" w:rsidR="00D07DBF" w:rsidRPr="00417FB9" w:rsidRDefault="00D07DBF" w:rsidP="00D07DBF">
            <w:pPr>
              <w:spacing w:after="0" w:line="240" w:lineRule="auto"/>
              <w:rPr>
                <w:rFonts w:cstheme="minorHAnsi"/>
                <w:sz w:val="18"/>
                <w:szCs w:val="18"/>
                <w:lang w:val="tr-TR"/>
              </w:rPr>
            </w:pPr>
            <w:r>
              <w:rPr>
                <w:rFonts w:cstheme="minorHAnsi"/>
                <w:sz w:val="18"/>
                <w:szCs w:val="18"/>
              </w:rPr>
              <w:t>23, 30</w:t>
            </w:r>
          </w:p>
        </w:tc>
        <w:tc>
          <w:tcPr>
            <w:tcW w:w="1070" w:type="dxa"/>
            <w:tcBorders>
              <w:top w:val="single" w:sz="4" w:space="0" w:color="auto"/>
              <w:left w:val="single" w:sz="4" w:space="0" w:color="auto"/>
              <w:bottom w:val="single" w:sz="4" w:space="0" w:color="auto"/>
              <w:right w:val="single" w:sz="4" w:space="0" w:color="auto"/>
            </w:tcBorders>
            <w:vAlign w:val="center"/>
          </w:tcPr>
          <w:p w14:paraId="3597395E" w14:textId="0133EA89"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OCTUBRE</w:t>
            </w:r>
          </w:p>
        </w:tc>
        <w:tc>
          <w:tcPr>
            <w:tcW w:w="1472" w:type="dxa"/>
            <w:tcBorders>
              <w:top w:val="single" w:sz="4" w:space="0" w:color="auto"/>
              <w:left w:val="single" w:sz="4" w:space="0" w:color="auto"/>
              <w:bottom w:val="single" w:sz="4" w:space="0" w:color="auto"/>
              <w:right w:val="single" w:sz="4" w:space="0" w:color="auto"/>
            </w:tcBorders>
            <w:vAlign w:val="center"/>
          </w:tcPr>
          <w:p w14:paraId="058098B4" w14:textId="3FB93946" w:rsidR="00D07DBF" w:rsidRPr="00417FB9" w:rsidRDefault="00D07DBF" w:rsidP="00D07DBF">
            <w:pPr>
              <w:spacing w:after="0" w:line="240" w:lineRule="auto"/>
              <w:rPr>
                <w:rFonts w:cstheme="minorHAnsi"/>
                <w:sz w:val="18"/>
                <w:szCs w:val="18"/>
                <w:lang w:val="tr-TR"/>
              </w:rPr>
            </w:pPr>
            <w:r>
              <w:rPr>
                <w:rFonts w:cstheme="minorHAnsi"/>
                <w:sz w:val="18"/>
                <w:szCs w:val="18"/>
              </w:rPr>
              <w:t>03, 13, 20, 27</w:t>
            </w:r>
          </w:p>
        </w:tc>
      </w:tr>
      <w:tr w:rsidR="00D07DBF" w:rsidRPr="00417FB9" w14:paraId="35969BC6" w14:textId="77777777" w:rsidTr="00D07DBF">
        <w:trPr>
          <w:trHeight w:val="288"/>
          <w:jc w:val="center"/>
        </w:trPr>
        <w:tc>
          <w:tcPr>
            <w:tcW w:w="986" w:type="dxa"/>
            <w:tcBorders>
              <w:top w:val="single" w:sz="4" w:space="0" w:color="auto"/>
              <w:left w:val="single" w:sz="4" w:space="0" w:color="auto"/>
              <w:bottom w:val="single" w:sz="4" w:space="0" w:color="auto"/>
              <w:right w:val="single" w:sz="4" w:space="0" w:color="auto"/>
            </w:tcBorders>
            <w:vAlign w:val="center"/>
          </w:tcPr>
          <w:p w14:paraId="064C0A74" w14:textId="23F996E9"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JULIO</w:t>
            </w:r>
          </w:p>
        </w:tc>
        <w:tc>
          <w:tcPr>
            <w:tcW w:w="1429" w:type="dxa"/>
            <w:tcBorders>
              <w:top w:val="single" w:sz="4" w:space="0" w:color="auto"/>
              <w:left w:val="single" w:sz="4" w:space="0" w:color="auto"/>
              <w:bottom w:val="single" w:sz="4" w:space="0" w:color="auto"/>
              <w:right w:val="single" w:sz="4" w:space="0" w:color="auto"/>
            </w:tcBorders>
            <w:vAlign w:val="center"/>
          </w:tcPr>
          <w:p w14:paraId="2E39BB4A" w14:textId="391F2410" w:rsidR="00D07DBF" w:rsidRPr="00417FB9" w:rsidRDefault="00D07DBF" w:rsidP="00D07DBF">
            <w:pPr>
              <w:spacing w:after="0" w:line="240" w:lineRule="auto"/>
              <w:rPr>
                <w:rFonts w:cstheme="minorHAnsi"/>
                <w:sz w:val="18"/>
                <w:szCs w:val="18"/>
                <w:lang w:val="tr-TR"/>
              </w:rPr>
            </w:pPr>
            <w:r>
              <w:rPr>
                <w:rFonts w:cstheme="minorHAnsi"/>
                <w:sz w:val="18"/>
                <w:szCs w:val="18"/>
                <w:lang w:val="tr-TR"/>
              </w:rPr>
              <w:t>07, 14, 21, 28</w:t>
            </w:r>
          </w:p>
        </w:tc>
        <w:tc>
          <w:tcPr>
            <w:tcW w:w="1070" w:type="dxa"/>
            <w:tcBorders>
              <w:top w:val="single" w:sz="4" w:space="0" w:color="auto"/>
              <w:left w:val="single" w:sz="4" w:space="0" w:color="auto"/>
              <w:bottom w:val="single" w:sz="4" w:space="0" w:color="auto"/>
              <w:right w:val="single" w:sz="4" w:space="0" w:color="auto"/>
            </w:tcBorders>
            <w:vAlign w:val="center"/>
          </w:tcPr>
          <w:p w14:paraId="77D2D3BB" w14:textId="3FD7126A"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NOVIEMBRE</w:t>
            </w:r>
          </w:p>
        </w:tc>
        <w:tc>
          <w:tcPr>
            <w:tcW w:w="1472" w:type="dxa"/>
            <w:tcBorders>
              <w:top w:val="single" w:sz="4" w:space="0" w:color="auto"/>
              <w:left w:val="single" w:sz="4" w:space="0" w:color="auto"/>
              <w:bottom w:val="single" w:sz="4" w:space="0" w:color="auto"/>
              <w:right w:val="single" w:sz="4" w:space="0" w:color="auto"/>
            </w:tcBorders>
            <w:vAlign w:val="center"/>
          </w:tcPr>
          <w:p w14:paraId="6E11A292" w14:textId="38EA4599" w:rsidR="00D07DBF" w:rsidRPr="00417FB9" w:rsidRDefault="00D07DBF" w:rsidP="00D07DBF">
            <w:pPr>
              <w:spacing w:after="0" w:line="240" w:lineRule="auto"/>
              <w:rPr>
                <w:rFonts w:cstheme="minorHAnsi"/>
                <w:sz w:val="18"/>
                <w:szCs w:val="18"/>
                <w:lang w:val="tr-TR"/>
              </w:rPr>
            </w:pPr>
            <w:r>
              <w:rPr>
                <w:rFonts w:cstheme="minorHAnsi"/>
                <w:sz w:val="18"/>
                <w:szCs w:val="18"/>
              </w:rPr>
              <w:t>17</w:t>
            </w:r>
          </w:p>
        </w:tc>
      </w:tr>
      <w:tr w:rsidR="00D07DBF" w:rsidRPr="00417FB9" w14:paraId="48F4BBD9" w14:textId="77777777" w:rsidTr="00D07DBF">
        <w:trPr>
          <w:trHeight w:val="288"/>
          <w:jc w:val="center"/>
        </w:trPr>
        <w:tc>
          <w:tcPr>
            <w:tcW w:w="986" w:type="dxa"/>
            <w:tcBorders>
              <w:top w:val="single" w:sz="4" w:space="0" w:color="auto"/>
              <w:left w:val="single" w:sz="4" w:space="0" w:color="auto"/>
              <w:bottom w:val="single" w:sz="4" w:space="0" w:color="auto"/>
              <w:right w:val="single" w:sz="4" w:space="0" w:color="auto"/>
            </w:tcBorders>
            <w:vAlign w:val="center"/>
          </w:tcPr>
          <w:p w14:paraId="6DE2C196" w14:textId="3E1B7EF8"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AGOSTO</w:t>
            </w:r>
          </w:p>
        </w:tc>
        <w:tc>
          <w:tcPr>
            <w:tcW w:w="1429" w:type="dxa"/>
            <w:tcBorders>
              <w:top w:val="single" w:sz="4" w:space="0" w:color="auto"/>
              <w:left w:val="single" w:sz="4" w:space="0" w:color="auto"/>
              <w:bottom w:val="single" w:sz="4" w:space="0" w:color="auto"/>
              <w:right w:val="single" w:sz="4" w:space="0" w:color="auto"/>
            </w:tcBorders>
            <w:vAlign w:val="center"/>
          </w:tcPr>
          <w:p w14:paraId="2F297C59" w14:textId="3FE2D6D2" w:rsidR="00D07DBF" w:rsidRPr="00417FB9" w:rsidRDefault="00D07DBF" w:rsidP="00D07DBF">
            <w:pPr>
              <w:spacing w:after="0" w:line="240" w:lineRule="auto"/>
              <w:rPr>
                <w:rFonts w:cstheme="minorHAnsi"/>
                <w:sz w:val="18"/>
                <w:szCs w:val="18"/>
              </w:rPr>
            </w:pPr>
            <w:r>
              <w:rPr>
                <w:rFonts w:cstheme="minorHAnsi"/>
                <w:sz w:val="18"/>
                <w:szCs w:val="18"/>
                <w:lang w:val="tr-TR"/>
              </w:rPr>
              <w:t>04, 11, 18</w:t>
            </w:r>
          </w:p>
        </w:tc>
        <w:tc>
          <w:tcPr>
            <w:tcW w:w="1070" w:type="dxa"/>
            <w:tcBorders>
              <w:top w:val="single" w:sz="4" w:space="0" w:color="auto"/>
              <w:left w:val="single" w:sz="4" w:space="0" w:color="auto"/>
              <w:bottom w:val="single" w:sz="4" w:space="0" w:color="auto"/>
              <w:right w:val="single" w:sz="4" w:space="0" w:color="auto"/>
            </w:tcBorders>
            <w:vAlign w:val="center"/>
          </w:tcPr>
          <w:p w14:paraId="659428B0" w14:textId="0E7CD74D"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DICIEMBRE</w:t>
            </w:r>
          </w:p>
        </w:tc>
        <w:tc>
          <w:tcPr>
            <w:tcW w:w="1472" w:type="dxa"/>
            <w:tcBorders>
              <w:top w:val="single" w:sz="4" w:space="0" w:color="auto"/>
              <w:left w:val="single" w:sz="4" w:space="0" w:color="auto"/>
              <w:bottom w:val="single" w:sz="4" w:space="0" w:color="auto"/>
              <w:right w:val="single" w:sz="4" w:space="0" w:color="auto"/>
            </w:tcBorders>
            <w:vAlign w:val="center"/>
          </w:tcPr>
          <w:p w14:paraId="7FE9D747" w14:textId="665C5AD8" w:rsidR="00D07DBF" w:rsidRPr="00417FB9" w:rsidRDefault="00D07DBF" w:rsidP="00D07DBF">
            <w:pPr>
              <w:spacing w:after="0" w:line="240" w:lineRule="auto"/>
              <w:rPr>
                <w:rFonts w:cstheme="minorHAnsi"/>
                <w:sz w:val="18"/>
                <w:szCs w:val="18"/>
              </w:rPr>
            </w:pPr>
            <w:r>
              <w:rPr>
                <w:rFonts w:cstheme="minorHAnsi"/>
                <w:sz w:val="18"/>
                <w:szCs w:val="18"/>
              </w:rPr>
              <w:t>15</w:t>
            </w:r>
          </w:p>
        </w:tc>
      </w:tr>
      <w:tr w:rsidR="00D07DBF" w:rsidRPr="00417FB9" w14:paraId="5A5FE860" w14:textId="77777777" w:rsidTr="00D07DBF">
        <w:trPr>
          <w:trHeight w:val="288"/>
          <w:jc w:val="center"/>
        </w:trPr>
        <w:tc>
          <w:tcPr>
            <w:tcW w:w="986" w:type="dxa"/>
            <w:tcBorders>
              <w:top w:val="single" w:sz="4" w:space="0" w:color="auto"/>
              <w:left w:val="single" w:sz="4" w:space="0" w:color="auto"/>
              <w:bottom w:val="single" w:sz="4" w:space="0" w:color="auto"/>
              <w:right w:val="single" w:sz="4" w:space="0" w:color="auto"/>
            </w:tcBorders>
            <w:vAlign w:val="center"/>
          </w:tcPr>
          <w:p w14:paraId="6FD753D0" w14:textId="7C581140" w:rsidR="00D07DBF" w:rsidRPr="00417FB9" w:rsidRDefault="00D07DBF" w:rsidP="00D07DBF">
            <w:pPr>
              <w:spacing w:after="0" w:line="240" w:lineRule="auto"/>
              <w:jc w:val="right"/>
              <w:rPr>
                <w:rFonts w:cstheme="minorHAnsi"/>
                <w:b/>
                <w:bCs/>
                <w:sz w:val="18"/>
                <w:szCs w:val="18"/>
                <w:lang w:val="tr-TR"/>
              </w:rPr>
            </w:pPr>
            <w:r w:rsidRPr="00417FB9">
              <w:rPr>
                <w:rFonts w:cstheme="minorHAnsi"/>
                <w:b/>
                <w:bCs/>
                <w:sz w:val="18"/>
                <w:szCs w:val="18"/>
                <w:lang w:val="tr-TR"/>
              </w:rPr>
              <w:t>SETIEMBRE</w:t>
            </w:r>
          </w:p>
        </w:tc>
        <w:tc>
          <w:tcPr>
            <w:tcW w:w="1429" w:type="dxa"/>
            <w:tcBorders>
              <w:top w:val="single" w:sz="4" w:space="0" w:color="auto"/>
              <w:left w:val="single" w:sz="4" w:space="0" w:color="auto"/>
              <w:bottom w:val="single" w:sz="4" w:space="0" w:color="auto"/>
              <w:right w:val="single" w:sz="4" w:space="0" w:color="auto"/>
            </w:tcBorders>
            <w:vAlign w:val="center"/>
          </w:tcPr>
          <w:p w14:paraId="32B7468D" w14:textId="599AB1B8" w:rsidR="00D07DBF" w:rsidRPr="00417FB9" w:rsidRDefault="00D07DBF" w:rsidP="00D07DBF">
            <w:pPr>
              <w:spacing w:after="0" w:line="240" w:lineRule="auto"/>
              <w:rPr>
                <w:rFonts w:cstheme="minorHAnsi"/>
                <w:sz w:val="18"/>
                <w:szCs w:val="18"/>
              </w:rPr>
            </w:pPr>
            <w:r>
              <w:rPr>
                <w:rFonts w:cstheme="minorHAnsi"/>
                <w:sz w:val="18"/>
                <w:szCs w:val="18"/>
              </w:rPr>
              <w:t>01, 08, 15, 22, 29</w:t>
            </w:r>
          </w:p>
        </w:tc>
        <w:tc>
          <w:tcPr>
            <w:tcW w:w="1070" w:type="dxa"/>
            <w:tcBorders>
              <w:top w:val="single" w:sz="4" w:space="0" w:color="auto"/>
              <w:left w:val="single" w:sz="4" w:space="0" w:color="auto"/>
            </w:tcBorders>
            <w:vAlign w:val="center"/>
          </w:tcPr>
          <w:p w14:paraId="3C1A6FF5" w14:textId="0E85A5E5" w:rsidR="00D07DBF" w:rsidRPr="00417FB9" w:rsidRDefault="00D07DBF" w:rsidP="00D07DBF">
            <w:pPr>
              <w:spacing w:after="0" w:line="240" w:lineRule="auto"/>
              <w:jc w:val="right"/>
              <w:rPr>
                <w:rFonts w:cstheme="minorHAnsi"/>
                <w:b/>
                <w:bCs/>
                <w:sz w:val="18"/>
                <w:szCs w:val="18"/>
                <w:lang w:val="tr-TR"/>
              </w:rPr>
            </w:pPr>
          </w:p>
        </w:tc>
        <w:tc>
          <w:tcPr>
            <w:tcW w:w="1472" w:type="dxa"/>
            <w:tcBorders>
              <w:top w:val="single" w:sz="4" w:space="0" w:color="auto"/>
              <w:left w:val="nil"/>
            </w:tcBorders>
            <w:vAlign w:val="center"/>
          </w:tcPr>
          <w:p w14:paraId="5D45D096" w14:textId="6847333D" w:rsidR="00D07DBF" w:rsidRPr="00417FB9" w:rsidRDefault="00D07DBF" w:rsidP="00D07DBF">
            <w:pPr>
              <w:spacing w:after="0" w:line="240" w:lineRule="auto"/>
              <w:rPr>
                <w:rFonts w:cstheme="minorHAnsi"/>
                <w:sz w:val="18"/>
                <w:szCs w:val="18"/>
              </w:rPr>
            </w:pPr>
          </w:p>
        </w:tc>
      </w:tr>
    </w:tbl>
    <w:p w14:paraId="4E5FEA76" w14:textId="77777777" w:rsidR="00417FB9" w:rsidRPr="00417FB9" w:rsidRDefault="00417FB9" w:rsidP="00417FB9">
      <w:pPr>
        <w:spacing w:after="0" w:line="240" w:lineRule="auto"/>
        <w:rPr>
          <w:rFonts w:cstheme="minorHAnsi"/>
          <w:b/>
          <w:bCs/>
          <w:sz w:val="20"/>
          <w:szCs w:val="20"/>
        </w:rPr>
      </w:pPr>
    </w:p>
    <w:tbl>
      <w:tblPr>
        <w:tblW w:w="4038" w:type="dxa"/>
        <w:jc w:val="center"/>
        <w:tblCellMar>
          <w:left w:w="70" w:type="dxa"/>
          <w:right w:w="70" w:type="dxa"/>
        </w:tblCellMar>
        <w:tblLook w:val="04A0" w:firstRow="1" w:lastRow="0" w:firstColumn="1" w:lastColumn="0" w:noHBand="0" w:noVBand="1"/>
      </w:tblPr>
      <w:tblGrid>
        <w:gridCol w:w="962"/>
        <w:gridCol w:w="734"/>
        <w:gridCol w:w="851"/>
        <w:gridCol w:w="1491"/>
      </w:tblGrid>
      <w:tr w:rsidR="00417FB9" w:rsidRPr="00417FB9" w14:paraId="6C52157E" w14:textId="77777777" w:rsidTr="00417FB9">
        <w:trPr>
          <w:trHeight w:val="288"/>
          <w:jc w:val="center"/>
        </w:trPr>
        <w:tc>
          <w:tcPr>
            <w:tcW w:w="4038"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14:paraId="50B28982" w14:textId="77777777" w:rsidR="00417FB9" w:rsidRPr="00417FB9" w:rsidRDefault="00417FB9" w:rsidP="00417FB9">
            <w:pPr>
              <w:spacing w:after="0" w:line="240" w:lineRule="auto"/>
              <w:jc w:val="center"/>
              <w:rPr>
                <w:rFonts w:cstheme="minorHAnsi"/>
                <w:b/>
                <w:bCs/>
                <w:sz w:val="18"/>
                <w:szCs w:val="18"/>
                <w:lang w:val="tr-TR"/>
              </w:rPr>
            </w:pPr>
            <w:r w:rsidRPr="00417FB9">
              <w:rPr>
                <w:rFonts w:cstheme="minorHAnsi"/>
                <w:b/>
                <w:bCs/>
                <w:sz w:val="18"/>
                <w:szCs w:val="18"/>
                <w:lang w:val="tr-TR"/>
              </w:rPr>
              <w:t>FECHAS DE SALIDA 2026</w:t>
            </w:r>
          </w:p>
        </w:tc>
      </w:tr>
      <w:tr w:rsidR="00417FB9" w:rsidRPr="00417FB9" w14:paraId="3BFEFD28" w14:textId="77777777" w:rsidTr="007A2EAA">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hideMark/>
          </w:tcPr>
          <w:p w14:paraId="240F77BD" w14:textId="77777777" w:rsidR="00417FB9" w:rsidRPr="00417FB9" w:rsidRDefault="00417FB9" w:rsidP="00417FB9">
            <w:pPr>
              <w:spacing w:after="0" w:line="240" w:lineRule="auto"/>
              <w:jc w:val="right"/>
              <w:rPr>
                <w:rFonts w:cstheme="minorHAnsi"/>
                <w:b/>
                <w:bCs/>
                <w:sz w:val="18"/>
                <w:szCs w:val="18"/>
                <w:lang w:val="tr-TR"/>
              </w:rPr>
            </w:pPr>
            <w:r w:rsidRPr="00417FB9">
              <w:rPr>
                <w:rFonts w:cstheme="minorHAnsi"/>
                <w:b/>
                <w:bCs/>
                <w:sz w:val="18"/>
                <w:szCs w:val="18"/>
                <w:lang w:val="tr-TR"/>
              </w:rPr>
              <w:t>ENERO</w:t>
            </w:r>
          </w:p>
        </w:tc>
        <w:tc>
          <w:tcPr>
            <w:tcW w:w="734" w:type="dxa"/>
            <w:tcBorders>
              <w:top w:val="single" w:sz="4" w:space="0" w:color="auto"/>
              <w:left w:val="single" w:sz="4" w:space="0" w:color="auto"/>
              <w:bottom w:val="single" w:sz="4" w:space="0" w:color="auto"/>
              <w:right w:val="single" w:sz="4" w:space="0" w:color="auto"/>
            </w:tcBorders>
            <w:vAlign w:val="center"/>
          </w:tcPr>
          <w:p w14:paraId="007155F8" w14:textId="2F0F86C0" w:rsidR="00417FB9" w:rsidRPr="00417FB9" w:rsidRDefault="007A2EAA" w:rsidP="00417FB9">
            <w:pPr>
              <w:spacing w:after="0" w:line="240" w:lineRule="auto"/>
              <w:rPr>
                <w:rFonts w:cstheme="minorHAnsi"/>
                <w:sz w:val="18"/>
                <w:szCs w:val="18"/>
                <w:lang w:val="tr-TR"/>
              </w:rPr>
            </w:pPr>
            <w:r>
              <w:rPr>
                <w:rFonts w:cstheme="minorHAnsi"/>
                <w:sz w:val="18"/>
                <w:szCs w:val="18"/>
                <w:lang w:val="tr-TR"/>
              </w:rPr>
              <w:t>12, 26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BC970" w14:textId="77777777" w:rsidR="00417FB9" w:rsidRPr="00417FB9" w:rsidRDefault="00417FB9" w:rsidP="00417FB9">
            <w:pPr>
              <w:spacing w:after="0" w:line="240" w:lineRule="auto"/>
              <w:jc w:val="right"/>
              <w:rPr>
                <w:rFonts w:cstheme="minorHAnsi"/>
                <w:b/>
                <w:bCs/>
                <w:sz w:val="18"/>
                <w:szCs w:val="18"/>
                <w:lang w:val="tr-TR"/>
              </w:rPr>
            </w:pPr>
            <w:r w:rsidRPr="00417FB9">
              <w:rPr>
                <w:rFonts w:cstheme="minorHAnsi"/>
                <w:b/>
                <w:bCs/>
                <w:sz w:val="18"/>
                <w:szCs w:val="18"/>
                <w:lang w:val="tr-TR"/>
              </w:rPr>
              <w:t>MARZO</w:t>
            </w:r>
          </w:p>
        </w:tc>
        <w:tc>
          <w:tcPr>
            <w:tcW w:w="1486" w:type="dxa"/>
            <w:tcBorders>
              <w:top w:val="single" w:sz="4" w:space="0" w:color="auto"/>
              <w:left w:val="single" w:sz="4" w:space="0" w:color="auto"/>
              <w:bottom w:val="single" w:sz="4" w:space="0" w:color="auto"/>
              <w:right w:val="single" w:sz="4" w:space="0" w:color="auto"/>
            </w:tcBorders>
            <w:vAlign w:val="center"/>
          </w:tcPr>
          <w:p w14:paraId="546B85F5" w14:textId="44CEF637" w:rsidR="00417FB9" w:rsidRPr="00417FB9" w:rsidRDefault="007A2EAA" w:rsidP="00417FB9">
            <w:pPr>
              <w:spacing w:after="0" w:line="240" w:lineRule="auto"/>
              <w:rPr>
                <w:rFonts w:cstheme="minorHAnsi"/>
                <w:sz w:val="18"/>
                <w:szCs w:val="18"/>
                <w:lang w:val="tr-TR"/>
              </w:rPr>
            </w:pPr>
            <w:r>
              <w:rPr>
                <w:rFonts w:cstheme="minorHAnsi"/>
                <w:sz w:val="18"/>
                <w:szCs w:val="18"/>
                <w:lang w:val="tr-TR"/>
              </w:rPr>
              <w:t>02, 09, 16, 23, 30</w:t>
            </w:r>
          </w:p>
        </w:tc>
      </w:tr>
      <w:tr w:rsidR="00417FB9" w:rsidRPr="00417FB9" w14:paraId="014781B1" w14:textId="77777777" w:rsidTr="007A2EAA">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hideMark/>
          </w:tcPr>
          <w:p w14:paraId="4042ADF7" w14:textId="77777777" w:rsidR="00417FB9" w:rsidRPr="00417FB9" w:rsidRDefault="00417FB9" w:rsidP="00417FB9">
            <w:pPr>
              <w:spacing w:after="0" w:line="240" w:lineRule="auto"/>
              <w:jc w:val="right"/>
              <w:rPr>
                <w:rFonts w:cstheme="minorHAnsi"/>
                <w:b/>
                <w:bCs/>
                <w:sz w:val="18"/>
                <w:szCs w:val="18"/>
                <w:lang w:val="tr-TR"/>
              </w:rPr>
            </w:pPr>
            <w:r w:rsidRPr="00417FB9">
              <w:rPr>
                <w:rFonts w:cstheme="minorHAnsi"/>
                <w:b/>
                <w:bCs/>
                <w:sz w:val="18"/>
                <w:szCs w:val="18"/>
                <w:lang w:val="tr-TR"/>
              </w:rPr>
              <w:t>FEBRERO</w:t>
            </w:r>
          </w:p>
        </w:tc>
        <w:tc>
          <w:tcPr>
            <w:tcW w:w="734" w:type="dxa"/>
            <w:tcBorders>
              <w:top w:val="single" w:sz="4" w:space="0" w:color="auto"/>
              <w:left w:val="single" w:sz="4" w:space="0" w:color="auto"/>
              <w:bottom w:val="single" w:sz="4" w:space="0" w:color="auto"/>
              <w:right w:val="single" w:sz="4" w:space="0" w:color="auto"/>
            </w:tcBorders>
            <w:vAlign w:val="center"/>
          </w:tcPr>
          <w:p w14:paraId="5918ACAE" w14:textId="08064209" w:rsidR="00417FB9" w:rsidRPr="00417FB9" w:rsidRDefault="007A2EAA" w:rsidP="00417FB9">
            <w:pPr>
              <w:spacing w:after="0" w:line="240" w:lineRule="auto"/>
              <w:rPr>
                <w:rFonts w:cstheme="minorHAnsi"/>
                <w:sz w:val="18"/>
                <w:szCs w:val="18"/>
                <w:lang w:val="tr-TR"/>
              </w:rPr>
            </w:pPr>
            <w:r>
              <w:rPr>
                <w:rFonts w:cstheme="minorHAnsi"/>
                <w:sz w:val="18"/>
                <w:szCs w:val="18"/>
                <w:lang w:val="tr-TR"/>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A561C9" w14:textId="77777777" w:rsidR="00417FB9" w:rsidRPr="00417FB9" w:rsidRDefault="00417FB9" w:rsidP="00417FB9">
            <w:pPr>
              <w:spacing w:after="0" w:line="240" w:lineRule="auto"/>
              <w:jc w:val="right"/>
              <w:rPr>
                <w:rFonts w:cstheme="minorHAnsi"/>
                <w:b/>
                <w:bCs/>
                <w:sz w:val="18"/>
                <w:szCs w:val="18"/>
                <w:lang w:val="tr-TR"/>
              </w:rPr>
            </w:pPr>
            <w:r w:rsidRPr="00417FB9">
              <w:rPr>
                <w:rFonts w:cstheme="minorHAnsi"/>
                <w:b/>
                <w:bCs/>
                <w:sz w:val="18"/>
                <w:szCs w:val="18"/>
                <w:lang w:val="tr-TR"/>
              </w:rPr>
              <w:t>ABRIL</w:t>
            </w:r>
          </w:p>
        </w:tc>
        <w:tc>
          <w:tcPr>
            <w:tcW w:w="1486" w:type="dxa"/>
            <w:tcBorders>
              <w:top w:val="single" w:sz="4" w:space="0" w:color="auto"/>
              <w:left w:val="single" w:sz="4" w:space="0" w:color="auto"/>
              <w:bottom w:val="single" w:sz="4" w:space="0" w:color="auto"/>
              <w:right w:val="single" w:sz="4" w:space="0" w:color="auto"/>
            </w:tcBorders>
            <w:vAlign w:val="center"/>
          </w:tcPr>
          <w:p w14:paraId="3DA515F1" w14:textId="45F1BFB7" w:rsidR="00417FB9" w:rsidRPr="00417FB9" w:rsidRDefault="007A2EAA" w:rsidP="00417FB9">
            <w:pPr>
              <w:spacing w:after="0" w:line="240" w:lineRule="auto"/>
              <w:rPr>
                <w:rFonts w:cstheme="minorHAnsi"/>
                <w:sz w:val="18"/>
                <w:szCs w:val="18"/>
                <w:lang w:val="tr-TR"/>
              </w:rPr>
            </w:pPr>
            <w:r>
              <w:rPr>
                <w:rFonts w:cstheme="minorHAnsi"/>
                <w:sz w:val="18"/>
                <w:szCs w:val="18"/>
                <w:lang w:val="tr-TR"/>
              </w:rPr>
              <w:t>06, 13, 20, 27</w:t>
            </w:r>
          </w:p>
        </w:tc>
      </w:tr>
    </w:tbl>
    <w:p w14:paraId="2F470D30" w14:textId="77777777" w:rsidR="00417FB9" w:rsidRPr="00417FB9" w:rsidRDefault="00417FB9" w:rsidP="00417FB9">
      <w:pPr>
        <w:spacing w:after="0" w:line="240" w:lineRule="auto"/>
        <w:rPr>
          <w:rFonts w:cstheme="minorHAnsi"/>
          <w:b/>
          <w:bCs/>
          <w:sz w:val="20"/>
          <w:szCs w:val="20"/>
        </w:rPr>
      </w:pPr>
    </w:p>
    <w:p w14:paraId="53D1B285" w14:textId="32474A25" w:rsidR="00417FB9" w:rsidRDefault="00417FB9" w:rsidP="00417FB9">
      <w:pPr>
        <w:spacing w:after="0" w:line="240" w:lineRule="auto"/>
        <w:rPr>
          <w:rFonts w:cstheme="minorHAnsi"/>
          <w:b/>
          <w:bCs/>
          <w:sz w:val="20"/>
          <w:szCs w:val="20"/>
        </w:rPr>
      </w:pPr>
      <w:r w:rsidRPr="00417FB9">
        <w:rPr>
          <w:rFonts w:cstheme="minorHAnsi"/>
          <w:b/>
          <w:bCs/>
          <w:sz w:val="20"/>
          <w:szCs w:val="20"/>
        </w:rPr>
        <w:t xml:space="preserve">     </w:t>
      </w:r>
      <w:r>
        <w:rPr>
          <w:rFonts w:cstheme="minorHAnsi"/>
          <w:b/>
          <w:bCs/>
          <w:sz w:val="20"/>
          <w:szCs w:val="20"/>
        </w:rPr>
        <w:tab/>
      </w:r>
      <w:r>
        <w:rPr>
          <w:rFonts w:cstheme="minorHAnsi"/>
          <w:b/>
          <w:bCs/>
          <w:sz w:val="20"/>
          <w:szCs w:val="20"/>
        </w:rPr>
        <w:tab/>
        <w:t xml:space="preserve">     </w:t>
      </w:r>
      <w:r w:rsidR="007A2EAA">
        <w:rPr>
          <w:rFonts w:cstheme="minorHAnsi"/>
          <w:b/>
          <w:bCs/>
          <w:sz w:val="20"/>
          <w:szCs w:val="20"/>
        </w:rPr>
        <w:t xml:space="preserve"> </w:t>
      </w:r>
      <w:r w:rsidRPr="00417FB9">
        <w:rPr>
          <w:rFonts w:cstheme="minorHAnsi"/>
          <w:b/>
          <w:bCs/>
          <w:sz w:val="20"/>
          <w:szCs w:val="20"/>
        </w:rPr>
        <w:t xml:space="preserve"> Precio por persona en USD</w:t>
      </w:r>
    </w:p>
    <w:tbl>
      <w:tblPr>
        <w:tblW w:w="5400" w:type="dxa"/>
        <w:jc w:val="center"/>
        <w:tblCellMar>
          <w:left w:w="70" w:type="dxa"/>
          <w:right w:w="70" w:type="dxa"/>
        </w:tblCellMar>
        <w:tblLook w:val="04A0" w:firstRow="1" w:lastRow="0" w:firstColumn="1" w:lastColumn="0" w:noHBand="0" w:noVBand="1"/>
      </w:tblPr>
      <w:tblGrid>
        <w:gridCol w:w="1880"/>
        <w:gridCol w:w="1200"/>
        <w:gridCol w:w="1160"/>
        <w:gridCol w:w="1160"/>
      </w:tblGrid>
      <w:tr w:rsidR="007A2EAA" w:rsidRPr="007A2EAA" w14:paraId="6A9DED8E" w14:textId="77777777" w:rsidTr="007A2EAA">
        <w:trPr>
          <w:trHeight w:val="288"/>
          <w:jc w:val="center"/>
        </w:trPr>
        <w:tc>
          <w:tcPr>
            <w:tcW w:w="188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AFECD30" w14:textId="77777777" w:rsidR="007A2EAA" w:rsidRPr="007A2EAA" w:rsidRDefault="007A2EAA" w:rsidP="007A2EAA">
            <w:pPr>
              <w:spacing w:after="0" w:line="240" w:lineRule="auto"/>
              <w:jc w:val="center"/>
              <w:rPr>
                <w:rFonts w:ascii="Calibri" w:eastAsia="Times New Roman" w:hAnsi="Calibri" w:cs="Calibri"/>
                <w:b/>
                <w:bCs/>
                <w:color w:val="FFFFFF"/>
                <w:kern w:val="0"/>
                <w:sz w:val="20"/>
                <w:szCs w:val="20"/>
                <w:lang w:eastAsia="es-MX"/>
                <w14:ligatures w14:val="none"/>
              </w:rPr>
            </w:pPr>
            <w:r w:rsidRPr="007A2EAA">
              <w:rPr>
                <w:rFonts w:ascii="Calibri" w:eastAsia="Times New Roman" w:hAnsi="Calibri" w:cs="Calibri"/>
                <w:b/>
                <w:bCs/>
                <w:color w:val="FFFFFF"/>
                <w:kern w:val="0"/>
                <w:sz w:val="20"/>
                <w:szCs w:val="20"/>
                <w:lang w:eastAsia="es-MX"/>
                <w14:ligatures w14:val="none"/>
              </w:rPr>
              <w:t>SALIDAS</w:t>
            </w:r>
          </w:p>
        </w:tc>
        <w:tc>
          <w:tcPr>
            <w:tcW w:w="1200" w:type="dxa"/>
            <w:tcBorders>
              <w:top w:val="single" w:sz="4" w:space="0" w:color="auto"/>
              <w:left w:val="nil"/>
              <w:bottom w:val="single" w:sz="4" w:space="0" w:color="auto"/>
              <w:right w:val="single" w:sz="4" w:space="0" w:color="auto"/>
            </w:tcBorders>
            <w:shd w:val="clear" w:color="000000" w:fill="C00000"/>
            <w:noWrap/>
            <w:vAlign w:val="center"/>
            <w:hideMark/>
          </w:tcPr>
          <w:p w14:paraId="6C1250CC" w14:textId="77777777" w:rsidR="007A2EAA" w:rsidRPr="007A2EAA" w:rsidRDefault="007A2EAA" w:rsidP="007A2EAA">
            <w:pPr>
              <w:spacing w:after="0" w:line="240" w:lineRule="auto"/>
              <w:jc w:val="center"/>
              <w:rPr>
                <w:rFonts w:ascii="Calibri" w:eastAsia="Times New Roman" w:hAnsi="Calibri" w:cs="Calibri"/>
                <w:b/>
                <w:bCs/>
                <w:color w:val="FFFFFF"/>
                <w:kern w:val="0"/>
                <w:sz w:val="20"/>
                <w:szCs w:val="20"/>
                <w:lang w:eastAsia="es-MX"/>
                <w14:ligatures w14:val="none"/>
              </w:rPr>
            </w:pPr>
            <w:r w:rsidRPr="007A2EAA">
              <w:rPr>
                <w:rFonts w:ascii="Calibri" w:eastAsia="Times New Roman" w:hAnsi="Calibri" w:cs="Calibri"/>
                <w:b/>
                <w:bCs/>
                <w:color w:val="FFFFFF"/>
                <w:kern w:val="0"/>
                <w:sz w:val="20"/>
                <w:szCs w:val="20"/>
                <w:lang w:eastAsia="es-MX"/>
                <w14:ligatures w14:val="none"/>
              </w:rPr>
              <w:t>DBL</w:t>
            </w:r>
          </w:p>
        </w:tc>
        <w:tc>
          <w:tcPr>
            <w:tcW w:w="1160" w:type="dxa"/>
            <w:tcBorders>
              <w:top w:val="single" w:sz="4" w:space="0" w:color="auto"/>
              <w:left w:val="nil"/>
              <w:bottom w:val="single" w:sz="4" w:space="0" w:color="auto"/>
              <w:right w:val="single" w:sz="4" w:space="0" w:color="auto"/>
            </w:tcBorders>
            <w:shd w:val="clear" w:color="000000" w:fill="C00000"/>
            <w:noWrap/>
            <w:vAlign w:val="center"/>
            <w:hideMark/>
          </w:tcPr>
          <w:p w14:paraId="15B2A251" w14:textId="77777777" w:rsidR="007A2EAA" w:rsidRPr="007A2EAA" w:rsidRDefault="007A2EAA" w:rsidP="007A2EAA">
            <w:pPr>
              <w:spacing w:after="0" w:line="240" w:lineRule="auto"/>
              <w:jc w:val="center"/>
              <w:rPr>
                <w:rFonts w:ascii="Calibri" w:eastAsia="Times New Roman" w:hAnsi="Calibri" w:cs="Calibri"/>
                <w:b/>
                <w:bCs/>
                <w:color w:val="FFFFFF"/>
                <w:kern w:val="0"/>
                <w:sz w:val="20"/>
                <w:szCs w:val="20"/>
                <w:lang w:eastAsia="es-MX"/>
                <w14:ligatures w14:val="none"/>
              </w:rPr>
            </w:pPr>
            <w:r w:rsidRPr="007A2EAA">
              <w:rPr>
                <w:rFonts w:ascii="Calibri" w:eastAsia="Times New Roman" w:hAnsi="Calibri" w:cs="Calibri"/>
                <w:b/>
                <w:bCs/>
                <w:color w:val="FFFFFF"/>
                <w:kern w:val="0"/>
                <w:sz w:val="20"/>
                <w:szCs w:val="20"/>
                <w:lang w:eastAsia="es-MX"/>
                <w14:ligatures w14:val="none"/>
              </w:rPr>
              <w:t>TPL</w:t>
            </w:r>
          </w:p>
        </w:tc>
        <w:tc>
          <w:tcPr>
            <w:tcW w:w="1160" w:type="dxa"/>
            <w:tcBorders>
              <w:top w:val="single" w:sz="4" w:space="0" w:color="auto"/>
              <w:left w:val="nil"/>
              <w:bottom w:val="single" w:sz="4" w:space="0" w:color="auto"/>
              <w:right w:val="single" w:sz="4" w:space="0" w:color="auto"/>
            </w:tcBorders>
            <w:shd w:val="clear" w:color="000000" w:fill="C00000"/>
            <w:noWrap/>
            <w:vAlign w:val="center"/>
            <w:hideMark/>
          </w:tcPr>
          <w:p w14:paraId="0109A8D0" w14:textId="77777777" w:rsidR="007A2EAA" w:rsidRPr="007A2EAA" w:rsidRDefault="007A2EAA" w:rsidP="007A2EAA">
            <w:pPr>
              <w:spacing w:after="0" w:line="240" w:lineRule="auto"/>
              <w:jc w:val="center"/>
              <w:rPr>
                <w:rFonts w:ascii="Calibri" w:eastAsia="Times New Roman" w:hAnsi="Calibri" w:cs="Calibri"/>
                <w:b/>
                <w:bCs/>
                <w:color w:val="FFFFFF"/>
                <w:kern w:val="0"/>
                <w:sz w:val="20"/>
                <w:szCs w:val="20"/>
                <w:lang w:eastAsia="es-MX"/>
                <w14:ligatures w14:val="none"/>
              </w:rPr>
            </w:pPr>
            <w:r w:rsidRPr="007A2EAA">
              <w:rPr>
                <w:rFonts w:ascii="Calibri" w:eastAsia="Times New Roman" w:hAnsi="Calibri" w:cs="Calibri"/>
                <w:b/>
                <w:bCs/>
                <w:color w:val="FFFFFF"/>
                <w:kern w:val="0"/>
                <w:sz w:val="20"/>
                <w:szCs w:val="20"/>
                <w:lang w:eastAsia="es-MX"/>
                <w14:ligatures w14:val="none"/>
              </w:rPr>
              <w:t>SGL</w:t>
            </w:r>
          </w:p>
        </w:tc>
      </w:tr>
      <w:tr w:rsidR="007A2EAA" w:rsidRPr="007A2EAA" w14:paraId="76F1A154" w14:textId="77777777" w:rsidTr="007A2EAA">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5C2A287" w14:textId="76CBA4E6"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23JUN</w:t>
            </w:r>
          </w:p>
        </w:tc>
        <w:tc>
          <w:tcPr>
            <w:tcW w:w="1200" w:type="dxa"/>
            <w:tcBorders>
              <w:top w:val="nil"/>
              <w:left w:val="nil"/>
              <w:bottom w:val="single" w:sz="4" w:space="0" w:color="auto"/>
              <w:right w:val="single" w:sz="4" w:space="0" w:color="auto"/>
            </w:tcBorders>
            <w:shd w:val="clear" w:color="auto" w:fill="auto"/>
            <w:noWrap/>
            <w:vAlign w:val="center"/>
            <w:hideMark/>
          </w:tcPr>
          <w:p w14:paraId="76E210AC"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59A68B72"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65408315"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3960</w:t>
            </w:r>
          </w:p>
        </w:tc>
      </w:tr>
      <w:tr w:rsidR="007A2EAA" w:rsidRPr="007A2EAA" w14:paraId="284C97BD" w14:textId="77777777" w:rsidTr="007A2EAA">
        <w:trPr>
          <w:trHeight w:val="300"/>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EC71884"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30JUN - 18AGO</w:t>
            </w:r>
          </w:p>
        </w:tc>
        <w:tc>
          <w:tcPr>
            <w:tcW w:w="1200" w:type="dxa"/>
            <w:tcBorders>
              <w:top w:val="nil"/>
              <w:left w:val="nil"/>
              <w:bottom w:val="single" w:sz="4" w:space="0" w:color="auto"/>
              <w:right w:val="single" w:sz="4" w:space="0" w:color="auto"/>
            </w:tcBorders>
            <w:shd w:val="clear" w:color="auto" w:fill="auto"/>
            <w:noWrap/>
            <w:vAlign w:val="center"/>
            <w:hideMark/>
          </w:tcPr>
          <w:p w14:paraId="27044351"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2640</w:t>
            </w:r>
          </w:p>
        </w:tc>
        <w:tc>
          <w:tcPr>
            <w:tcW w:w="1160" w:type="dxa"/>
            <w:tcBorders>
              <w:top w:val="nil"/>
              <w:left w:val="nil"/>
              <w:bottom w:val="single" w:sz="4" w:space="0" w:color="auto"/>
              <w:right w:val="single" w:sz="4" w:space="0" w:color="auto"/>
            </w:tcBorders>
            <w:shd w:val="clear" w:color="auto" w:fill="auto"/>
            <w:noWrap/>
            <w:vAlign w:val="center"/>
            <w:hideMark/>
          </w:tcPr>
          <w:p w14:paraId="69973937"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2640</w:t>
            </w:r>
          </w:p>
        </w:tc>
        <w:tc>
          <w:tcPr>
            <w:tcW w:w="1160" w:type="dxa"/>
            <w:tcBorders>
              <w:top w:val="nil"/>
              <w:left w:val="nil"/>
              <w:bottom w:val="single" w:sz="4" w:space="0" w:color="auto"/>
              <w:right w:val="single" w:sz="4" w:space="0" w:color="auto"/>
            </w:tcBorders>
            <w:shd w:val="clear" w:color="auto" w:fill="auto"/>
            <w:noWrap/>
            <w:vAlign w:val="center"/>
            <w:hideMark/>
          </w:tcPr>
          <w:p w14:paraId="697AD50F"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3890</w:t>
            </w:r>
          </w:p>
        </w:tc>
      </w:tr>
      <w:tr w:rsidR="007A2EAA" w:rsidRPr="007A2EAA" w14:paraId="634039BE" w14:textId="77777777" w:rsidTr="007A2EAA">
        <w:trPr>
          <w:trHeight w:val="276"/>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D65E7BB"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01SET - 27OCT</w:t>
            </w:r>
          </w:p>
        </w:tc>
        <w:tc>
          <w:tcPr>
            <w:tcW w:w="1200" w:type="dxa"/>
            <w:tcBorders>
              <w:top w:val="nil"/>
              <w:left w:val="nil"/>
              <w:bottom w:val="single" w:sz="4" w:space="0" w:color="auto"/>
              <w:right w:val="single" w:sz="4" w:space="0" w:color="auto"/>
            </w:tcBorders>
            <w:shd w:val="clear" w:color="auto" w:fill="auto"/>
            <w:noWrap/>
            <w:vAlign w:val="center"/>
            <w:hideMark/>
          </w:tcPr>
          <w:p w14:paraId="6977C201"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325A8EBC"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57228B20"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3960</w:t>
            </w:r>
          </w:p>
        </w:tc>
      </w:tr>
      <w:tr w:rsidR="007A2EAA" w:rsidRPr="007A2EAA" w14:paraId="2BD9549A" w14:textId="77777777" w:rsidTr="007A2EAA">
        <w:trPr>
          <w:trHeight w:val="276"/>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1F4162D"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17NOV</w:t>
            </w:r>
          </w:p>
        </w:tc>
        <w:tc>
          <w:tcPr>
            <w:tcW w:w="1200" w:type="dxa"/>
            <w:tcBorders>
              <w:top w:val="nil"/>
              <w:left w:val="nil"/>
              <w:bottom w:val="single" w:sz="4" w:space="0" w:color="auto"/>
              <w:right w:val="single" w:sz="4" w:space="0" w:color="auto"/>
            </w:tcBorders>
            <w:shd w:val="clear" w:color="auto" w:fill="auto"/>
            <w:noWrap/>
            <w:vAlign w:val="center"/>
            <w:hideMark/>
          </w:tcPr>
          <w:p w14:paraId="7C038241" w14:textId="77777777" w:rsidR="007A2EAA" w:rsidRPr="007277C0" w:rsidRDefault="007A2EAA" w:rsidP="007A2EAA">
            <w:pPr>
              <w:spacing w:after="0" w:line="240" w:lineRule="auto"/>
              <w:jc w:val="center"/>
              <w:rPr>
                <w:rFonts w:ascii="Calibri" w:eastAsia="Times New Roman" w:hAnsi="Calibri" w:cs="Calibri"/>
                <w:b/>
                <w:bCs/>
                <w:color w:val="000000"/>
                <w:kern w:val="0"/>
                <w:sz w:val="20"/>
                <w:szCs w:val="20"/>
                <w:lang w:eastAsia="es-MX"/>
                <w14:ligatures w14:val="none"/>
              </w:rPr>
            </w:pPr>
            <w:r w:rsidRPr="007277C0">
              <w:rPr>
                <w:rFonts w:ascii="Calibri" w:eastAsia="Times New Roman" w:hAnsi="Calibri" w:cs="Calibri"/>
                <w:b/>
                <w:bCs/>
                <w:color w:val="000000"/>
                <w:kern w:val="0"/>
                <w:sz w:val="20"/>
                <w:szCs w:val="20"/>
                <w:lang w:eastAsia="es-MX"/>
                <w14:ligatures w14:val="none"/>
              </w:rPr>
              <w:t>2470</w:t>
            </w:r>
          </w:p>
        </w:tc>
        <w:tc>
          <w:tcPr>
            <w:tcW w:w="1160" w:type="dxa"/>
            <w:tcBorders>
              <w:top w:val="nil"/>
              <w:left w:val="nil"/>
              <w:bottom w:val="single" w:sz="4" w:space="0" w:color="auto"/>
              <w:right w:val="single" w:sz="4" w:space="0" w:color="auto"/>
            </w:tcBorders>
            <w:shd w:val="clear" w:color="auto" w:fill="auto"/>
            <w:noWrap/>
            <w:vAlign w:val="center"/>
            <w:hideMark/>
          </w:tcPr>
          <w:p w14:paraId="2DA8E383"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2470</w:t>
            </w:r>
          </w:p>
        </w:tc>
        <w:tc>
          <w:tcPr>
            <w:tcW w:w="1160" w:type="dxa"/>
            <w:tcBorders>
              <w:top w:val="nil"/>
              <w:left w:val="nil"/>
              <w:bottom w:val="single" w:sz="4" w:space="0" w:color="auto"/>
              <w:right w:val="single" w:sz="4" w:space="0" w:color="auto"/>
            </w:tcBorders>
            <w:shd w:val="clear" w:color="auto" w:fill="auto"/>
            <w:noWrap/>
            <w:vAlign w:val="center"/>
            <w:hideMark/>
          </w:tcPr>
          <w:p w14:paraId="432CE1A5"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3510</w:t>
            </w:r>
          </w:p>
        </w:tc>
      </w:tr>
      <w:tr w:rsidR="007A2EAA" w:rsidRPr="007A2EAA" w14:paraId="292DF264" w14:textId="77777777" w:rsidTr="007A2EAA">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B8F73BB"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15DIC</w:t>
            </w:r>
          </w:p>
        </w:tc>
        <w:tc>
          <w:tcPr>
            <w:tcW w:w="1200" w:type="dxa"/>
            <w:tcBorders>
              <w:top w:val="nil"/>
              <w:left w:val="nil"/>
              <w:bottom w:val="single" w:sz="4" w:space="0" w:color="auto"/>
              <w:right w:val="single" w:sz="4" w:space="0" w:color="auto"/>
            </w:tcBorders>
            <w:shd w:val="clear" w:color="auto" w:fill="auto"/>
            <w:noWrap/>
            <w:vAlign w:val="center"/>
            <w:hideMark/>
          </w:tcPr>
          <w:p w14:paraId="5957BA54"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2640</w:t>
            </w:r>
          </w:p>
        </w:tc>
        <w:tc>
          <w:tcPr>
            <w:tcW w:w="1160" w:type="dxa"/>
            <w:tcBorders>
              <w:top w:val="nil"/>
              <w:left w:val="nil"/>
              <w:bottom w:val="single" w:sz="4" w:space="0" w:color="auto"/>
              <w:right w:val="single" w:sz="4" w:space="0" w:color="auto"/>
            </w:tcBorders>
            <w:shd w:val="clear" w:color="auto" w:fill="auto"/>
            <w:noWrap/>
            <w:vAlign w:val="center"/>
            <w:hideMark/>
          </w:tcPr>
          <w:p w14:paraId="159409DA"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2640</w:t>
            </w:r>
          </w:p>
        </w:tc>
        <w:tc>
          <w:tcPr>
            <w:tcW w:w="1160" w:type="dxa"/>
            <w:tcBorders>
              <w:top w:val="nil"/>
              <w:left w:val="nil"/>
              <w:bottom w:val="single" w:sz="4" w:space="0" w:color="auto"/>
              <w:right w:val="single" w:sz="4" w:space="0" w:color="auto"/>
            </w:tcBorders>
            <w:shd w:val="clear" w:color="auto" w:fill="auto"/>
            <w:noWrap/>
            <w:vAlign w:val="center"/>
            <w:hideMark/>
          </w:tcPr>
          <w:p w14:paraId="6B4AA1CC"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3890</w:t>
            </w:r>
          </w:p>
        </w:tc>
      </w:tr>
      <w:tr w:rsidR="007A2EAA" w:rsidRPr="007A2EAA" w14:paraId="650ED7B3" w14:textId="77777777" w:rsidTr="007A2EAA">
        <w:trPr>
          <w:trHeight w:val="276"/>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2B8B3BA"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12ENE26 - 09MAR26</w:t>
            </w:r>
          </w:p>
        </w:tc>
        <w:tc>
          <w:tcPr>
            <w:tcW w:w="1200" w:type="dxa"/>
            <w:tcBorders>
              <w:top w:val="nil"/>
              <w:left w:val="nil"/>
              <w:bottom w:val="single" w:sz="4" w:space="0" w:color="auto"/>
              <w:right w:val="single" w:sz="4" w:space="0" w:color="auto"/>
            </w:tcBorders>
            <w:shd w:val="clear" w:color="auto" w:fill="auto"/>
            <w:noWrap/>
            <w:vAlign w:val="center"/>
            <w:hideMark/>
          </w:tcPr>
          <w:p w14:paraId="62D3D8C2" w14:textId="77777777" w:rsidR="007A2EAA" w:rsidRPr="007277C0" w:rsidRDefault="007A2EAA" w:rsidP="007A2EAA">
            <w:pPr>
              <w:spacing w:after="0" w:line="240" w:lineRule="auto"/>
              <w:jc w:val="center"/>
              <w:rPr>
                <w:rFonts w:ascii="Calibri" w:eastAsia="Times New Roman" w:hAnsi="Calibri" w:cs="Calibri"/>
                <w:b/>
                <w:bCs/>
                <w:color w:val="000000"/>
                <w:kern w:val="0"/>
                <w:sz w:val="20"/>
                <w:szCs w:val="20"/>
                <w:lang w:eastAsia="es-MX"/>
                <w14:ligatures w14:val="none"/>
              </w:rPr>
            </w:pPr>
            <w:r w:rsidRPr="007277C0">
              <w:rPr>
                <w:rFonts w:ascii="Calibri" w:eastAsia="Times New Roman" w:hAnsi="Calibri" w:cs="Calibri"/>
                <w:b/>
                <w:bCs/>
                <w:color w:val="000000"/>
                <w:kern w:val="0"/>
                <w:sz w:val="20"/>
                <w:szCs w:val="20"/>
                <w:lang w:eastAsia="es-MX"/>
                <w14:ligatures w14:val="none"/>
              </w:rPr>
              <w:t>2470</w:t>
            </w:r>
          </w:p>
        </w:tc>
        <w:tc>
          <w:tcPr>
            <w:tcW w:w="1160" w:type="dxa"/>
            <w:tcBorders>
              <w:top w:val="nil"/>
              <w:left w:val="nil"/>
              <w:bottom w:val="single" w:sz="4" w:space="0" w:color="auto"/>
              <w:right w:val="single" w:sz="4" w:space="0" w:color="auto"/>
            </w:tcBorders>
            <w:shd w:val="clear" w:color="auto" w:fill="auto"/>
            <w:noWrap/>
            <w:vAlign w:val="center"/>
            <w:hideMark/>
          </w:tcPr>
          <w:p w14:paraId="742F83C8"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2470</w:t>
            </w:r>
          </w:p>
        </w:tc>
        <w:tc>
          <w:tcPr>
            <w:tcW w:w="1160" w:type="dxa"/>
            <w:tcBorders>
              <w:top w:val="nil"/>
              <w:left w:val="nil"/>
              <w:bottom w:val="single" w:sz="4" w:space="0" w:color="auto"/>
              <w:right w:val="single" w:sz="4" w:space="0" w:color="auto"/>
            </w:tcBorders>
            <w:shd w:val="clear" w:color="auto" w:fill="auto"/>
            <w:noWrap/>
            <w:vAlign w:val="center"/>
            <w:hideMark/>
          </w:tcPr>
          <w:p w14:paraId="5DDF92C7"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3510</w:t>
            </w:r>
          </w:p>
        </w:tc>
      </w:tr>
      <w:tr w:rsidR="007A2EAA" w:rsidRPr="007A2EAA" w14:paraId="59CCA091" w14:textId="77777777" w:rsidTr="007A2EAA">
        <w:trPr>
          <w:trHeight w:val="276"/>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575CE17" w14:textId="77777777" w:rsidR="007A2EAA" w:rsidRPr="007A2EAA" w:rsidRDefault="007A2EAA" w:rsidP="007A2EAA">
            <w:pPr>
              <w:spacing w:after="0" w:line="240" w:lineRule="auto"/>
              <w:jc w:val="center"/>
              <w:rPr>
                <w:rFonts w:ascii="Calibri" w:eastAsia="Times New Roman" w:hAnsi="Calibri" w:cs="Calibri"/>
                <w:kern w:val="0"/>
                <w:sz w:val="20"/>
                <w:szCs w:val="20"/>
                <w:lang w:eastAsia="es-MX"/>
                <w14:ligatures w14:val="none"/>
              </w:rPr>
            </w:pPr>
            <w:r w:rsidRPr="007A2EAA">
              <w:rPr>
                <w:rFonts w:ascii="Calibri" w:eastAsia="Times New Roman" w:hAnsi="Calibri" w:cs="Calibri"/>
                <w:kern w:val="0"/>
                <w:sz w:val="20"/>
                <w:szCs w:val="20"/>
                <w:lang w:eastAsia="es-MX"/>
                <w14:ligatures w14:val="none"/>
              </w:rPr>
              <w:t>16MAR26 - 27ABR26</w:t>
            </w:r>
          </w:p>
        </w:tc>
        <w:tc>
          <w:tcPr>
            <w:tcW w:w="1200" w:type="dxa"/>
            <w:tcBorders>
              <w:top w:val="nil"/>
              <w:left w:val="nil"/>
              <w:bottom w:val="single" w:sz="4" w:space="0" w:color="auto"/>
              <w:right w:val="single" w:sz="4" w:space="0" w:color="auto"/>
            </w:tcBorders>
            <w:shd w:val="clear" w:color="auto" w:fill="auto"/>
            <w:noWrap/>
            <w:vAlign w:val="center"/>
            <w:hideMark/>
          </w:tcPr>
          <w:p w14:paraId="136FF697"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4953B51A"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2710</w:t>
            </w:r>
          </w:p>
        </w:tc>
        <w:tc>
          <w:tcPr>
            <w:tcW w:w="1160" w:type="dxa"/>
            <w:tcBorders>
              <w:top w:val="nil"/>
              <w:left w:val="nil"/>
              <w:bottom w:val="single" w:sz="4" w:space="0" w:color="auto"/>
              <w:right w:val="single" w:sz="4" w:space="0" w:color="auto"/>
            </w:tcBorders>
            <w:shd w:val="clear" w:color="auto" w:fill="auto"/>
            <w:noWrap/>
            <w:vAlign w:val="center"/>
            <w:hideMark/>
          </w:tcPr>
          <w:p w14:paraId="2B5793C4" w14:textId="77777777" w:rsidR="007A2EAA" w:rsidRPr="007A2EAA" w:rsidRDefault="007A2EAA" w:rsidP="007A2EAA">
            <w:pPr>
              <w:spacing w:after="0" w:line="240" w:lineRule="auto"/>
              <w:jc w:val="center"/>
              <w:rPr>
                <w:rFonts w:ascii="Calibri" w:eastAsia="Times New Roman" w:hAnsi="Calibri" w:cs="Calibri"/>
                <w:color w:val="000000"/>
                <w:kern w:val="0"/>
                <w:sz w:val="20"/>
                <w:szCs w:val="20"/>
                <w:lang w:eastAsia="es-MX"/>
                <w14:ligatures w14:val="none"/>
              </w:rPr>
            </w:pPr>
            <w:r w:rsidRPr="007A2EAA">
              <w:rPr>
                <w:rFonts w:ascii="Calibri" w:eastAsia="Times New Roman" w:hAnsi="Calibri" w:cs="Calibri"/>
                <w:color w:val="000000"/>
                <w:kern w:val="0"/>
                <w:sz w:val="20"/>
                <w:szCs w:val="20"/>
                <w:lang w:eastAsia="es-MX"/>
                <w14:ligatures w14:val="none"/>
              </w:rPr>
              <w:t>3960</w:t>
            </w:r>
          </w:p>
        </w:tc>
      </w:tr>
    </w:tbl>
    <w:p w14:paraId="56781CE9" w14:textId="77777777" w:rsidR="007A2EAA" w:rsidRDefault="007A2EAA" w:rsidP="00417FB9">
      <w:pPr>
        <w:spacing w:after="0" w:line="240" w:lineRule="auto"/>
        <w:rPr>
          <w:rFonts w:cstheme="minorHAnsi"/>
          <w:b/>
          <w:bCs/>
          <w:sz w:val="20"/>
          <w:szCs w:val="20"/>
        </w:rPr>
      </w:pPr>
    </w:p>
    <w:p w14:paraId="55458BFA" w14:textId="0E450694" w:rsidR="0066748B" w:rsidRPr="00F15148" w:rsidRDefault="0066748B" w:rsidP="00F15148">
      <w:pPr>
        <w:spacing w:after="0" w:line="240" w:lineRule="auto"/>
        <w:ind w:firstLine="360"/>
        <w:jc w:val="both"/>
        <w:rPr>
          <w:rFonts w:cstheme="minorHAnsi"/>
          <w:b/>
          <w:bCs/>
          <w:sz w:val="20"/>
          <w:szCs w:val="20"/>
        </w:rPr>
      </w:pPr>
      <w:r w:rsidRPr="00F15148">
        <w:rPr>
          <w:rFonts w:cstheme="minorHAnsi"/>
          <w:b/>
          <w:bCs/>
          <w:sz w:val="20"/>
          <w:szCs w:val="20"/>
        </w:rPr>
        <w:t>PROGRAMA INCLUYE</w:t>
      </w:r>
    </w:p>
    <w:p w14:paraId="7712B184" w14:textId="77777777" w:rsidR="003F6DF7" w:rsidRPr="00F15148" w:rsidRDefault="003F6DF7" w:rsidP="00CF462E">
      <w:pPr>
        <w:pStyle w:val="Sinespaciado"/>
        <w:numPr>
          <w:ilvl w:val="0"/>
          <w:numId w:val="5"/>
        </w:numPr>
        <w:rPr>
          <w:rFonts w:cstheme="minorHAnsi"/>
          <w:sz w:val="20"/>
          <w:szCs w:val="20"/>
          <w:lang w:val="es-ES_tradnl"/>
        </w:rPr>
      </w:pPr>
      <w:r w:rsidRPr="00F15148">
        <w:rPr>
          <w:rFonts w:cstheme="minorHAnsi"/>
          <w:sz w:val="20"/>
          <w:szCs w:val="20"/>
          <w:lang w:val="es-ES_tradnl"/>
        </w:rPr>
        <w:t>Traslados del aeropuerto al hotel y viceversa a la llegada y salida.</w:t>
      </w:r>
    </w:p>
    <w:p w14:paraId="13B5ABEC" w14:textId="48518423" w:rsidR="003F6DF7" w:rsidRPr="00F15148" w:rsidRDefault="003F6DF7" w:rsidP="00CF462E">
      <w:pPr>
        <w:pStyle w:val="Prrafodelista"/>
        <w:numPr>
          <w:ilvl w:val="0"/>
          <w:numId w:val="5"/>
        </w:numPr>
        <w:spacing w:after="0" w:line="240" w:lineRule="auto"/>
        <w:jc w:val="both"/>
        <w:rPr>
          <w:rFonts w:cstheme="minorHAnsi"/>
          <w:sz w:val="20"/>
          <w:szCs w:val="20"/>
          <w:lang w:val="es-ES_tradnl"/>
        </w:rPr>
      </w:pPr>
      <w:r w:rsidRPr="00F15148">
        <w:rPr>
          <w:rFonts w:cstheme="minorHAnsi"/>
          <w:sz w:val="20"/>
          <w:szCs w:val="20"/>
          <w:lang w:val="es-ES_tradnl"/>
        </w:rPr>
        <w:t>20 noches de alojamiento con desayunos buffet.</w:t>
      </w:r>
    </w:p>
    <w:p w14:paraId="6A525B93" w14:textId="6367B0AA" w:rsidR="003F6DF7" w:rsidRPr="00F15148" w:rsidRDefault="003F6DF7" w:rsidP="00CF462E">
      <w:pPr>
        <w:pStyle w:val="Prrafodelista"/>
        <w:numPr>
          <w:ilvl w:val="0"/>
          <w:numId w:val="5"/>
        </w:numPr>
        <w:spacing w:after="0" w:line="240" w:lineRule="auto"/>
        <w:jc w:val="both"/>
        <w:rPr>
          <w:rFonts w:cstheme="minorHAnsi"/>
          <w:sz w:val="20"/>
          <w:szCs w:val="20"/>
          <w:lang w:val="es-ES"/>
        </w:rPr>
      </w:pPr>
      <w:r w:rsidRPr="00F15148">
        <w:rPr>
          <w:rFonts w:cstheme="minorHAnsi"/>
          <w:sz w:val="20"/>
          <w:szCs w:val="20"/>
          <w:lang w:val="es-ES"/>
        </w:rPr>
        <w:t>Guía acompañante de habla hispana durante todo el viaje.</w:t>
      </w:r>
    </w:p>
    <w:p w14:paraId="12D913D7" w14:textId="5009D08B" w:rsidR="003F6DF7" w:rsidRPr="00F15148" w:rsidRDefault="003F6DF7" w:rsidP="00CF462E">
      <w:pPr>
        <w:pStyle w:val="Prrafodelista"/>
        <w:numPr>
          <w:ilvl w:val="0"/>
          <w:numId w:val="5"/>
        </w:numPr>
        <w:spacing w:after="0" w:line="240" w:lineRule="auto"/>
        <w:jc w:val="both"/>
        <w:rPr>
          <w:rFonts w:cstheme="minorHAnsi"/>
          <w:sz w:val="20"/>
          <w:szCs w:val="20"/>
          <w:lang w:val="es-ES"/>
        </w:rPr>
      </w:pPr>
      <w:r w:rsidRPr="00F15148">
        <w:rPr>
          <w:rFonts w:cstheme="minorHAnsi"/>
          <w:sz w:val="20"/>
          <w:szCs w:val="20"/>
          <w:lang w:val="es-ES"/>
        </w:rPr>
        <w:t>Visitas con guía local en Madrid, París, Ámsterdam, Praga, Venecia, Florencia, Roma y Barcelona.</w:t>
      </w:r>
    </w:p>
    <w:p w14:paraId="6586B282" w14:textId="01BF8374" w:rsidR="003F6DF7" w:rsidRPr="00F15148" w:rsidRDefault="003F6DF7" w:rsidP="00CF462E">
      <w:pPr>
        <w:pStyle w:val="Prrafodelista"/>
        <w:numPr>
          <w:ilvl w:val="0"/>
          <w:numId w:val="5"/>
        </w:numPr>
        <w:spacing w:after="0" w:line="240" w:lineRule="auto"/>
        <w:jc w:val="both"/>
        <w:rPr>
          <w:rFonts w:cstheme="minorHAnsi"/>
          <w:sz w:val="20"/>
          <w:szCs w:val="20"/>
          <w:lang w:val="es-ES"/>
        </w:rPr>
      </w:pPr>
      <w:r w:rsidRPr="00F15148">
        <w:rPr>
          <w:rFonts w:cstheme="minorHAnsi"/>
          <w:sz w:val="20"/>
          <w:szCs w:val="20"/>
          <w:lang w:val="es-ES"/>
        </w:rPr>
        <w:t>Crucero por el Rhin.</w:t>
      </w:r>
    </w:p>
    <w:p w14:paraId="768B65C0" w14:textId="77777777" w:rsidR="003F6DF7" w:rsidRDefault="003F6DF7" w:rsidP="00CF462E">
      <w:pPr>
        <w:pStyle w:val="Sinespaciado"/>
        <w:numPr>
          <w:ilvl w:val="0"/>
          <w:numId w:val="5"/>
        </w:numPr>
        <w:rPr>
          <w:rFonts w:cstheme="minorHAnsi"/>
          <w:sz w:val="20"/>
          <w:szCs w:val="20"/>
          <w:lang w:val="es-ES_tradnl"/>
        </w:rPr>
      </w:pPr>
      <w:r w:rsidRPr="00F15148">
        <w:rPr>
          <w:rFonts w:cstheme="minorHAnsi"/>
          <w:sz w:val="20"/>
          <w:szCs w:val="20"/>
          <w:lang w:val="es-ES_tradnl"/>
        </w:rPr>
        <w:t>Tarjeta de asistencia con cobertura de EUR 30,000.00.</w:t>
      </w:r>
    </w:p>
    <w:p w14:paraId="1C2226CA" w14:textId="77777777" w:rsidR="00775F0C" w:rsidRPr="00F15148" w:rsidRDefault="00775F0C" w:rsidP="00775F0C">
      <w:pPr>
        <w:pStyle w:val="Sinespaciado"/>
        <w:rPr>
          <w:rFonts w:cstheme="minorHAnsi"/>
          <w:sz w:val="20"/>
          <w:szCs w:val="20"/>
          <w:lang w:val="es-ES_tradnl"/>
        </w:rPr>
      </w:pPr>
    </w:p>
    <w:p w14:paraId="6817D979" w14:textId="4B27DFF7" w:rsidR="0066748B" w:rsidRPr="00F15148" w:rsidRDefault="0066748B" w:rsidP="00F15148">
      <w:pPr>
        <w:spacing w:after="0" w:line="240" w:lineRule="auto"/>
        <w:ind w:firstLine="360"/>
        <w:jc w:val="both"/>
        <w:rPr>
          <w:rFonts w:cstheme="minorHAnsi"/>
          <w:b/>
          <w:bCs/>
          <w:sz w:val="20"/>
          <w:szCs w:val="20"/>
        </w:rPr>
      </w:pPr>
      <w:r w:rsidRPr="00F15148">
        <w:rPr>
          <w:rFonts w:cstheme="minorHAnsi"/>
          <w:b/>
          <w:bCs/>
          <w:sz w:val="20"/>
          <w:szCs w:val="20"/>
        </w:rPr>
        <w:t>PROGRAMA NO INCLUYE</w:t>
      </w:r>
    </w:p>
    <w:p w14:paraId="57CC7538" w14:textId="09E507E7" w:rsidR="003F6DF7" w:rsidRPr="00F15148" w:rsidRDefault="003F6DF7" w:rsidP="00CF462E">
      <w:pPr>
        <w:pStyle w:val="Sinespaciado"/>
        <w:numPr>
          <w:ilvl w:val="0"/>
          <w:numId w:val="6"/>
        </w:numPr>
        <w:rPr>
          <w:rFonts w:cstheme="minorHAnsi"/>
          <w:sz w:val="20"/>
          <w:szCs w:val="20"/>
          <w:lang w:val="es-ES_tradnl"/>
        </w:rPr>
      </w:pPr>
      <w:r w:rsidRPr="00F15148">
        <w:rPr>
          <w:rFonts w:cstheme="minorHAnsi"/>
          <w:sz w:val="20"/>
          <w:szCs w:val="20"/>
          <w:lang w:val="es-ES_tradnl"/>
        </w:rPr>
        <w:t>Tours opcionales.</w:t>
      </w:r>
    </w:p>
    <w:p w14:paraId="59B9B7EA" w14:textId="326CD2E1" w:rsidR="003F6DF7" w:rsidRPr="00F15148" w:rsidRDefault="003F6DF7" w:rsidP="00CF462E">
      <w:pPr>
        <w:pStyle w:val="Sinespaciado"/>
        <w:numPr>
          <w:ilvl w:val="0"/>
          <w:numId w:val="6"/>
        </w:numPr>
        <w:rPr>
          <w:rFonts w:cstheme="minorHAnsi"/>
          <w:sz w:val="20"/>
          <w:szCs w:val="20"/>
          <w:lang w:val="es-ES_tradnl"/>
        </w:rPr>
      </w:pPr>
      <w:r w:rsidRPr="00F15148">
        <w:rPr>
          <w:rFonts w:cstheme="minorHAnsi"/>
          <w:sz w:val="20"/>
          <w:szCs w:val="20"/>
          <w:lang w:val="es-ES_tradnl"/>
        </w:rPr>
        <w:t>Gastos personales del pasajero.</w:t>
      </w:r>
    </w:p>
    <w:p w14:paraId="44D16C4A" w14:textId="0536085F" w:rsidR="003F6DF7" w:rsidRPr="00F15148" w:rsidRDefault="003F6DF7" w:rsidP="00CF462E">
      <w:pPr>
        <w:pStyle w:val="Sinespaciado"/>
        <w:numPr>
          <w:ilvl w:val="0"/>
          <w:numId w:val="6"/>
        </w:numPr>
        <w:rPr>
          <w:rFonts w:cstheme="minorHAnsi"/>
          <w:sz w:val="20"/>
          <w:szCs w:val="20"/>
          <w:lang w:val="es-ES_tradnl"/>
        </w:rPr>
      </w:pPr>
      <w:r w:rsidRPr="00F15148">
        <w:rPr>
          <w:rFonts w:cstheme="minorHAnsi"/>
          <w:sz w:val="20"/>
          <w:szCs w:val="20"/>
          <w:lang w:val="es-ES_tradnl"/>
        </w:rPr>
        <w:t>Bebidas y/o comidas no mencionadas.</w:t>
      </w:r>
    </w:p>
    <w:p w14:paraId="3BFD4BDA" w14:textId="77777777" w:rsidR="003F6DF7" w:rsidRDefault="003F6DF7" w:rsidP="00CF462E">
      <w:pPr>
        <w:pStyle w:val="Sinespaciado"/>
        <w:numPr>
          <w:ilvl w:val="0"/>
          <w:numId w:val="6"/>
        </w:numPr>
        <w:rPr>
          <w:rFonts w:cstheme="minorHAnsi"/>
          <w:sz w:val="20"/>
          <w:szCs w:val="20"/>
          <w:lang w:val="es-ES_tradnl"/>
        </w:rPr>
      </w:pPr>
      <w:r w:rsidRPr="00F15148">
        <w:rPr>
          <w:rFonts w:cstheme="minorHAnsi"/>
          <w:sz w:val="20"/>
          <w:szCs w:val="20"/>
          <w:lang w:val="es-ES_tradnl"/>
        </w:rPr>
        <w:t>Propinas para guía, chofer y maletero.</w:t>
      </w:r>
    </w:p>
    <w:p w14:paraId="760D6B7A" w14:textId="5C1BDBCB" w:rsidR="007A2EAA" w:rsidRPr="007A2EAA" w:rsidRDefault="007A2EAA" w:rsidP="007A2EAA">
      <w:pPr>
        <w:pStyle w:val="Prrafodelista"/>
        <w:numPr>
          <w:ilvl w:val="0"/>
          <w:numId w:val="6"/>
        </w:numPr>
        <w:spacing w:after="0" w:line="240" w:lineRule="auto"/>
        <w:jc w:val="both"/>
        <w:rPr>
          <w:rFonts w:cstheme="minorHAnsi"/>
          <w:sz w:val="20"/>
          <w:szCs w:val="20"/>
        </w:rPr>
      </w:pPr>
      <w:r w:rsidRPr="00F15148">
        <w:rPr>
          <w:rFonts w:cstheme="minorHAnsi"/>
          <w:sz w:val="20"/>
          <w:szCs w:val="20"/>
        </w:rPr>
        <w:t xml:space="preserve">City </w:t>
      </w:r>
      <w:r w:rsidRPr="006D4E3F">
        <w:rPr>
          <w:rFonts w:cstheme="minorHAnsi"/>
          <w:sz w:val="20"/>
          <w:szCs w:val="20"/>
        </w:rPr>
        <w:t>TAX (USD 67</w:t>
      </w:r>
      <w:r>
        <w:rPr>
          <w:rFonts w:cstheme="minorHAnsi"/>
          <w:sz w:val="20"/>
          <w:szCs w:val="20"/>
        </w:rPr>
        <w:t xml:space="preserve"> hasta ABR’26, USD </w:t>
      </w:r>
      <w:r w:rsidR="00775F0C">
        <w:rPr>
          <w:rFonts w:cstheme="minorHAnsi"/>
          <w:sz w:val="20"/>
          <w:szCs w:val="20"/>
        </w:rPr>
        <w:t>96 desde MAY’26</w:t>
      </w:r>
      <w:r w:rsidRPr="006D4E3F">
        <w:rPr>
          <w:rFonts w:cstheme="minorHAnsi"/>
          <w:sz w:val="20"/>
          <w:szCs w:val="20"/>
        </w:rPr>
        <w:t>)</w:t>
      </w:r>
      <w:r>
        <w:rPr>
          <w:rFonts w:cstheme="minorHAnsi"/>
          <w:sz w:val="20"/>
          <w:szCs w:val="20"/>
        </w:rPr>
        <w:t>.</w:t>
      </w:r>
    </w:p>
    <w:p w14:paraId="1EC8155E" w14:textId="6CF8DB7F" w:rsidR="00A91D75" w:rsidRPr="00F15148" w:rsidRDefault="00A91D75" w:rsidP="00A91D75">
      <w:pPr>
        <w:pStyle w:val="Sinespaciado"/>
        <w:numPr>
          <w:ilvl w:val="0"/>
          <w:numId w:val="6"/>
        </w:numPr>
        <w:rPr>
          <w:rFonts w:cstheme="minorHAnsi"/>
          <w:sz w:val="20"/>
          <w:szCs w:val="20"/>
          <w:lang w:val="es-ES_tradnl"/>
        </w:rPr>
      </w:pPr>
      <w:r w:rsidRPr="00F15148">
        <w:rPr>
          <w:rFonts w:cstheme="minorHAnsi"/>
          <w:sz w:val="20"/>
          <w:szCs w:val="20"/>
          <w:lang w:val="es-ES_tradnl"/>
        </w:rPr>
        <w:t xml:space="preserve">Cualquier servicio que no esté mencionado como </w:t>
      </w:r>
      <w:r w:rsidR="007762D7">
        <w:rPr>
          <w:rFonts w:cstheme="minorHAnsi"/>
          <w:sz w:val="20"/>
          <w:szCs w:val="20"/>
          <w:lang w:val="es-ES_tradnl"/>
        </w:rPr>
        <w:t>incl</w:t>
      </w:r>
      <w:r w:rsidRPr="00F15148">
        <w:rPr>
          <w:rFonts w:cstheme="minorHAnsi"/>
          <w:sz w:val="20"/>
          <w:szCs w:val="20"/>
          <w:lang w:val="es-ES_tradnl"/>
        </w:rPr>
        <w:t>uido.</w:t>
      </w:r>
    </w:p>
    <w:p w14:paraId="3D1B1E19" w14:textId="04EBD944" w:rsidR="003F6DF7" w:rsidRPr="00F15148" w:rsidRDefault="003F6DF7" w:rsidP="00CF462E">
      <w:pPr>
        <w:pStyle w:val="Sinespaciado"/>
        <w:numPr>
          <w:ilvl w:val="0"/>
          <w:numId w:val="6"/>
        </w:numPr>
        <w:rPr>
          <w:rFonts w:cstheme="minorHAnsi"/>
          <w:sz w:val="20"/>
          <w:szCs w:val="20"/>
          <w:lang w:val="es-ES_tradnl"/>
        </w:rPr>
      </w:pPr>
      <w:r w:rsidRPr="00F15148">
        <w:rPr>
          <w:rFonts w:cstheme="minorHAnsi"/>
          <w:sz w:val="20"/>
          <w:szCs w:val="20"/>
          <w:lang w:val="es-ES_tradnl"/>
        </w:rPr>
        <w:t>IGV para ventas realizadas en Perú.</w:t>
      </w:r>
    </w:p>
    <w:p w14:paraId="6CFCE165" w14:textId="77777777" w:rsidR="006D4E3F" w:rsidRDefault="006D4E3F" w:rsidP="0066748B">
      <w:pPr>
        <w:spacing w:after="0" w:line="240" w:lineRule="auto"/>
        <w:jc w:val="both"/>
        <w:rPr>
          <w:rFonts w:cstheme="minorHAnsi"/>
          <w:sz w:val="20"/>
          <w:szCs w:val="20"/>
        </w:rPr>
      </w:pPr>
    </w:p>
    <w:p w14:paraId="0243350E" w14:textId="77777777" w:rsidR="00D07DBF" w:rsidRDefault="00D07DBF" w:rsidP="0066748B">
      <w:pPr>
        <w:spacing w:after="0" w:line="240" w:lineRule="auto"/>
        <w:jc w:val="both"/>
        <w:rPr>
          <w:rFonts w:cstheme="minorHAnsi"/>
          <w:sz w:val="20"/>
          <w:szCs w:val="20"/>
        </w:rPr>
      </w:pPr>
    </w:p>
    <w:p w14:paraId="75FEE71F" w14:textId="142D1DE6" w:rsidR="0066748B" w:rsidRPr="00F15148" w:rsidRDefault="0066748B" w:rsidP="00F15148">
      <w:pPr>
        <w:spacing w:after="0" w:line="240" w:lineRule="auto"/>
        <w:jc w:val="both"/>
        <w:rPr>
          <w:rFonts w:cstheme="minorHAnsi"/>
          <w:b/>
          <w:bCs/>
          <w:sz w:val="20"/>
          <w:szCs w:val="20"/>
        </w:rPr>
      </w:pPr>
      <w:r w:rsidRPr="00F15148">
        <w:rPr>
          <w:rFonts w:cstheme="minorHAnsi"/>
          <w:b/>
          <w:bCs/>
          <w:sz w:val="20"/>
          <w:szCs w:val="20"/>
        </w:rPr>
        <w:lastRenderedPageBreak/>
        <w:t>ITINERARIO</w:t>
      </w:r>
    </w:p>
    <w:p w14:paraId="3DF3C5CA" w14:textId="77777777" w:rsidR="0066748B" w:rsidRPr="00F15148" w:rsidRDefault="0066748B" w:rsidP="0066748B">
      <w:pPr>
        <w:spacing w:after="0" w:line="240" w:lineRule="auto"/>
        <w:jc w:val="both"/>
        <w:rPr>
          <w:rFonts w:cstheme="minorHAnsi"/>
          <w:sz w:val="20"/>
          <w:szCs w:val="20"/>
        </w:rPr>
      </w:pPr>
    </w:p>
    <w:p w14:paraId="4EF58D3E" w14:textId="21B446D6" w:rsidR="0066748B" w:rsidRPr="00F15148" w:rsidRDefault="0066748B" w:rsidP="0066748B">
      <w:pPr>
        <w:spacing w:after="0" w:line="240" w:lineRule="auto"/>
        <w:jc w:val="both"/>
        <w:rPr>
          <w:rFonts w:cstheme="minorHAnsi"/>
          <w:b/>
          <w:bCs/>
          <w:sz w:val="20"/>
          <w:szCs w:val="20"/>
        </w:rPr>
      </w:pPr>
      <w:r w:rsidRPr="00F15148">
        <w:rPr>
          <w:rFonts w:cstheme="minorHAnsi"/>
          <w:b/>
          <w:bCs/>
          <w:sz w:val="20"/>
          <w:szCs w:val="20"/>
        </w:rPr>
        <w:t>DÍA 1</w:t>
      </w:r>
      <w:r w:rsidR="005A2388" w:rsidRPr="00F15148">
        <w:rPr>
          <w:rFonts w:cstheme="minorHAnsi"/>
          <w:b/>
          <w:bCs/>
          <w:sz w:val="20"/>
          <w:szCs w:val="20"/>
        </w:rPr>
        <w:tab/>
        <w:t>LUNES</w:t>
      </w:r>
      <w:r w:rsidRPr="00F15148">
        <w:rPr>
          <w:rFonts w:cstheme="minorHAnsi"/>
          <w:b/>
          <w:bCs/>
          <w:sz w:val="20"/>
          <w:szCs w:val="20"/>
        </w:rPr>
        <w:t>:  AMÉRICA - MADRID</w:t>
      </w:r>
    </w:p>
    <w:p w14:paraId="3D385C77" w14:textId="0602B27D" w:rsidR="0066748B" w:rsidRPr="00F15148" w:rsidRDefault="0066748B" w:rsidP="0066748B">
      <w:pPr>
        <w:spacing w:after="0" w:line="240" w:lineRule="auto"/>
        <w:jc w:val="both"/>
        <w:rPr>
          <w:rFonts w:cstheme="minorHAnsi"/>
          <w:sz w:val="20"/>
          <w:szCs w:val="20"/>
        </w:rPr>
      </w:pPr>
      <w:r w:rsidRPr="00F15148">
        <w:rPr>
          <w:rFonts w:cstheme="minorHAnsi"/>
          <w:sz w:val="20"/>
          <w:szCs w:val="20"/>
        </w:rPr>
        <w:t>Salida de su ciudad de origen con destino final Madrid. Noche a bordo.</w:t>
      </w:r>
    </w:p>
    <w:p w14:paraId="467561B2" w14:textId="77777777" w:rsidR="005A2388" w:rsidRPr="00F15148" w:rsidRDefault="005A2388" w:rsidP="0066748B">
      <w:pPr>
        <w:spacing w:after="0" w:line="240" w:lineRule="auto"/>
        <w:jc w:val="both"/>
        <w:rPr>
          <w:rFonts w:cstheme="minorHAnsi"/>
          <w:sz w:val="20"/>
          <w:szCs w:val="20"/>
        </w:rPr>
      </w:pPr>
    </w:p>
    <w:p w14:paraId="1D343D64" w14:textId="5930B736" w:rsidR="005A2388" w:rsidRPr="00F15148" w:rsidRDefault="005A2388" w:rsidP="005A2388">
      <w:pPr>
        <w:spacing w:after="0" w:line="240" w:lineRule="auto"/>
        <w:jc w:val="both"/>
        <w:rPr>
          <w:rFonts w:cstheme="minorHAnsi"/>
          <w:b/>
          <w:bCs/>
          <w:sz w:val="20"/>
          <w:szCs w:val="20"/>
        </w:rPr>
      </w:pPr>
      <w:r w:rsidRPr="00F15148">
        <w:rPr>
          <w:rFonts w:cstheme="minorHAnsi"/>
          <w:b/>
          <w:bCs/>
          <w:sz w:val="20"/>
          <w:szCs w:val="20"/>
        </w:rPr>
        <w:t>DÍA 2</w:t>
      </w:r>
      <w:r w:rsidRPr="00F15148">
        <w:rPr>
          <w:rFonts w:cstheme="minorHAnsi"/>
          <w:b/>
          <w:bCs/>
          <w:sz w:val="20"/>
          <w:szCs w:val="20"/>
        </w:rPr>
        <w:tab/>
        <w:t>MARTES:  MADRID</w:t>
      </w:r>
    </w:p>
    <w:p w14:paraId="4DA1FDA6" w14:textId="77777777" w:rsidR="005A2388" w:rsidRPr="00F15148" w:rsidRDefault="005A2388" w:rsidP="005A2388">
      <w:pPr>
        <w:spacing w:after="0" w:line="240" w:lineRule="auto"/>
        <w:jc w:val="both"/>
        <w:rPr>
          <w:rFonts w:cstheme="minorHAnsi"/>
          <w:sz w:val="20"/>
          <w:szCs w:val="20"/>
        </w:rPr>
      </w:pPr>
      <w:r w:rsidRPr="00F15148">
        <w:rPr>
          <w:rFonts w:cstheme="minorHAnsi"/>
          <w:sz w:val="20"/>
          <w:szCs w:val="20"/>
        </w:rPr>
        <w:t>Llegada al aeropuerto de Madrid-Barajas. Asistencia y traslado al hotel. Resto del día libre. Alojamiento.</w:t>
      </w:r>
    </w:p>
    <w:p w14:paraId="2ECA2D2F" w14:textId="77777777" w:rsidR="005A2388" w:rsidRPr="00F15148" w:rsidRDefault="005A2388" w:rsidP="0066748B">
      <w:pPr>
        <w:spacing w:after="0" w:line="240" w:lineRule="auto"/>
        <w:jc w:val="both"/>
        <w:rPr>
          <w:rFonts w:cstheme="minorHAnsi"/>
          <w:sz w:val="20"/>
          <w:szCs w:val="20"/>
        </w:rPr>
      </w:pPr>
    </w:p>
    <w:p w14:paraId="46041067" w14:textId="7C493DED" w:rsidR="005A2388" w:rsidRPr="00F15148" w:rsidRDefault="005A2388" w:rsidP="005A2388">
      <w:pPr>
        <w:spacing w:after="0" w:line="240" w:lineRule="auto"/>
        <w:jc w:val="both"/>
        <w:rPr>
          <w:rFonts w:cstheme="minorHAnsi"/>
          <w:b/>
          <w:bCs/>
          <w:sz w:val="20"/>
          <w:szCs w:val="20"/>
        </w:rPr>
      </w:pPr>
      <w:r w:rsidRPr="00F15148">
        <w:rPr>
          <w:rFonts w:cstheme="minorHAnsi"/>
          <w:b/>
          <w:bCs/>
          <w:sz w:val="20"/>
          <w:szCs w:val="20"/>
        </w:rPr>
        <w:t>DÍA 3</w:t>
      </w:r>
      <w:r w:rsidRPr="00F15148">
        <w:rPr>
          <w:rFonts w:cstheme="minorHAnsi"/>
          <w:b/>
          <w:bCs/>
          <w:sz w:val="20"/>
          <w:szCs w:val="20"/>
        </w:rPr>
        <w:tab/>
        <w:t>MIÉRCOLES:  MADRID</w:t>
      </w:r>
    </w:p>
    <w:p w14:paraId="7CCF853D" w14:textId="77777777" w:rsidR="005A2388" w:rsidRPr="00F15148" w:rsidRDefault="005A2388" w:rsidP="005A2388">
      <w:pPr>
        <w:spacing w:after="0" w:line="240" w:lineRule="auto"/>
        <w:jc w:val="both"/>
        <w:rPr>
          <w:rFonts w:cstheme="minorHAnsi"/>
          <w:sz w:val="20"/>
          <w:szCs w:val="20"/>
        </w:rPr>
      </w:pPr>
      <w:r w:rsidRPr="00F15148">
        <w:rPr>
          <w:rFonts w:cstheme="minorHAnsi"/>
          <w:sz w:val="20"/>
          <w:szCs w:val="20"/>
        </w:rPr>
        <w:t>Desayuno. 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 Patrimonio de la Humanidad. En esta visita descubriremos porque a Toledo se la conoce como la “Ciudad de las Tres Culturas”, donde convivieron cristianos, musulmanes y judíos. Alojamiento.</w:t>
      </w:r>
    </w:p>
    <w:p w14:paraId="1AD05971" w14:textId="77777777" w:rsidR="005A2388" w:rsidRPr="00F15148" w:rsidRDefault="005A2388" w:rsidP="0066748B">
      <w:pPr>
        <w:spacing w:after="0" w:line="240" w:lineRule="auto"/>
        <w:jc w:val="both"/>
        <w:rPr>
          <w:rFonts w:cstheme="minorHAnsi"/>
          <w:sz w:val="20"/>
          <w:szCs w:val="20"/>
        </w:rPr>
      </w:pPr>
    </w:p>
    <w:p w14:paraId="13C7849D" w14:textId="1E6065D3"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4</w:t>
      </w:r>
      <w:r w:rsidRPr="00F15148">
        <w:rPr>
          <w:rFonts w:cstheme="minorHAnsi"/>
          <w:b/>
          <w:bCs/>
          <w:sz w:val="20"/>
          <w:szCs w:val="20"/>
        </w:rPr>
        <w:tab/>
        <w:t xml:space="preserve">JUEVES:  MADRID </w:t>
      </w:r>
      <w:r w:rsidR="00390132">
        <w:rPr>
          <w:rFonts w:cstheme="minorHAnsi"/>
          <w:b/>
          <w:bCs/>
          <w:sz w:val="20"/>
          <w:szCs w:val="20"/>
        </w:rPr>
        <w:t>-</w:t>
      </w:r>
      <w:r w:rsidRPr="00F15148">
        <w:rPr>
          <w:rFonts w:cstheme="minorHAnsi"/>
          <w:b/>
          <w:bCs/>
          <w:sz w:val="20"/>
          <w:szCs w:val="20"/>
        </w:rPr>
        <w:t xml:space="preserve"> </w:t>
      </w:r>
      <w:r w:rsidR="00390132">
        <w:rPr>
          <w:rFonts w:cstheme="minorHAnsi"/>
          <w:b/>
          <w:bCs/>
          <w:sz w:val="20"/>
          <w:szCs w:val="20"/>
        </w:rPr>
        <w:t>SAN SEBASTIÁN</w:t>
      </w:r>
      <w:r w:rsidRPr="00F15148">
        <w:rPr>
          <w:rFonts w:cstheme="minorHAnsi"/>
          <w:b/>
          <w:bCs/>
          <w:sz w:val="20"/>
          <w:szCs w:val="20"/>
        </w:rPr>
        <w:t xml:space="preserve"> - BURDEOS</w:t>
      </w:r>
    </w:p>
    <w:p w14:paraId="59279D1B" w14:textId="14B006F9" w:rsidR="00B60344" w:rsidRDefault="00B60344" w:rsidP="00390132">
      <w:pPr>
        <w:spacing w:after="0" w:line="240" w:lineRule="auto"/>
        <w:jc w:val="both"/>
        <w:rPr>
          <w:rFonts w:cstheme="minorHAnsi"/>
          <w:sz w:val="20"/>
          <w:szCs w:val="20"/>
        </w:rPr>
      </w:pPr>
      <w:r w:rsidRPr="00F15148">
        <w:rPr>
          <w:rFonts w:cstheme="minorHAnsi"/>
          <w:sz w:val="20"/>
          <w:szCs w:val="20"/>
        </w:rPr>
        <w:t>D</w:t>
      </w:r>
      <w:r w:rsidR="00390132" w:rsidRPr="00390132">
        <w:rPr>
          <w:rFonts w:cstheme="minorHAnsi"/>
          <w:sz w:val="20"/>
          <w:szCs w:val="20"/>
        </w:rPr>
        <w:t>esayuno buffet y salida hacia San Sebastián,</w:t>
      </w:r>
      <w:r w:rsidR="00390132">
        <w:rPr>
          <w:rFonts w:cstheme="minorHAnsi"/>
          <w:sz w:val="20"/>
          <w:szCs w:val="20"/>
        </w:rPr>
        <w:t xml:space="preserve"> </w:t>
      </w:r>
      <w:r w:rsidR="00390132" w:rsidRPr="00390132">
        <w:rPr>
          <w:rFonts w:cstheme="minorHAnsi"/>
          <w:sz w:val="20"/>
          <w:szCs w:val="20"/>
        </w:rPr>
        <w:t>“la bella Easo”. Breve panorámica de la ciudad</w:t>
      </w:r>
      <w:r w:rsidR="00390132">
        <w:rPr>
          <w:rFonts w:cstheme="minorHAnsi"/>
          <w:sz w:val="20"/>
          <w:szCs w:val="20"/>
        </w:rPr>
        <w:t xml:space="preserve"> </w:t>
      </w:r>
      <w:r w:rsidR="00390132" w:rsidRPr="00390132">
        <w:rPr>
          <w:rFonts w:cstheme="minorHAnsi"/>
          <w:sz w:val="20"/>
          <w:szCs w:val="20"/>
        </w:rPr>
        <w:t>en bus. Continuación hacia Francia. Llegada a</w:t>
      </w:r>
      <w:r w:rsidR="00390132">
        <w:rPr>
          <w:rFonts w:cstheme="minorHAnsi"/>
          <w:sz w:val="20"/>
          <w:szCs w:val="20"/>
        </w:rPr>
        <w:t xml:space="preserve"> </w:t>
      </w:r>
      <w:r w:rsidR="00390132" w:rsidRPr="00390132">
        <w:rPr>
          <w:rFonts w:cstheme="minorHAnsi"/>
          <w:sz w:val="20"/>
          <w:szCs w:val="20"/>
        </w:rPr>
        <w:t>Burdeos. Alojamiento.</w:t>
      </w:r>
    </w:p>
    <w:p w14:paraId="3E448510" w14:textId="77777777" w:rsidR="00390132" w:rsidRPr="00F15148" w:rsidRDefault="00390132" w:rsidP="00390132">
      <w:pPr>
        <w:spacing w:after="0" w:line="240" w:lineRule="auto"/>
        <w:jc w:val="both"/>
        <w:rPr>
          <w:rFonts w:cstheme="minorHAnsi"/>
          <w:sz w:val="20"/>
          <w:szCs w:val="20"/>
        </w:rPr>
      </w:pPr>
    </w:p>
    <w:p w14:paraId="73CFE315" w14:textId="185CB245"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5</w:t>
      </w:r>
      <w:r w:rsidRPr="00F15148">
        <w:rPr>
          <w:rFonts w:cstheme="minorHAnsi"/>
          <w:b/>
          <w:bCs/>
          <w:sz w:val="20"/>
          <w:szCs w:val="20"/>
        </w:rPr>
        <w:tab/>
        <w:t xml:space="preserve">VIERNES: BURDEOS - VALLE DE LOIRA - BLOIS - PARÍS </w:t>
      </w:r>
    </w:p>
    <w:p w14:paraId="0947856B"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y salida cruzando el Valle del Loira, región conocida como el “Jardín de Francia”. Parada en Blois, donde se dispondrá de tiempo libre para visitar opcionalmente uno de los castillos más famosos de la región y continuación hacia París. Por la noche podrá realizar opcionalmente una visita de “París Iluminado” y un bonito crucero por el Sena. Alojamiento.</w:t>
      </w:r>
    </w:p>
    <w:p w14:paraId="17D62195" w14:textId="77777777" w:rsidR="00B60344" w:rsidRPr="00F15148" w:rsidRDefault="00B60344" w:rsidP="00B60344">
      <w:pPr>
        <w:spacing w:after="0" w:line="240" w:lineRule="auto"/>
        <w:jc w:val="both"/>
        <w:rPr>
          <w:rFonts w:cstheme="minorHAnsi"/>
          <w:sz w:val="20"/>
          <w:szCs w:val="20"/>
        </w:rPr>
      </w:pPr>
    </w:p>
    <w:p w14:paraId="0CD2FE17" w14:textId="4FC384AA"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6</w:t>
      </w:r>
      <w:r w:rsidRPr="00F15148">
        <w:rPr>
          <w:rFonts w:cstheme="minorHAnsi"/>
          <w:b/>
          <w:bCs/>
          <w:sz w:val="20"/>
          <w:szCs w:val="20"/>
        </w:rPr>
        <w:tab/>
        <w:t xml:space="preserve">SÁBADO: PARÍS </w:t>
      </w:r>
    </w:p>
    <w:p w14:paraId="156A6B3C"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Alojamiento.</w:t>
      </w:r>
    </w:p>
    <w:p w14:paraId="2EA09D16" w14:textId="77777777" w:rsidR="00B60344" w:rsidRPr="00F15148" w:rsidRDefault="00B60344" w:rsidP="00B60344">
      <w:pPr>
        <w:spacing w:after="0" w:line="240" w:lineRule="auto"/>
        <w:jc w:val="both"/>
        <w:rPr>
          <w:rFonts w:cstheme="minorHAnsi"/>
          <w:sz w:val="20"/>
          <w:szCs w:val="20"/>
        </w:rPr>
      </w:pPr>
    </w:p>
    <w:p w14:paraId="62B728FC" w14:textId="18BA135B" w:rsidR="00B60344" w:rsidRPr="00F15148" w:rsidRDefault="00B60344" w:rsidP="00B60344">
      <w:pPr>
        <w:spacing w:after="0" w:line="240" w:lineRule="auto"/>
        <w:jc w:val="both"/>
        <w:rPr>
          <w:rFonts w:cstheme="minorHAnsi"/>
          <w:sz w:val="20"/>
          <w:szCs w:val="20"/>
        </w:rPr>
      </w:pPr>
      <w:r w:rsidRPr="00F15148">
        <w:rPr>
          <w:rFonts w:cstheme="minorHAnsi"/>
          <w:b/>
          <w:bCs/>
          <w:sz w:val="20"/>
          <w:szCs w:val="20"/>
        </w:rPr>
        <w:t>DÍA 7</w:t>
      </w:r>
      <w:r w:rsidRPr="00F15148">
        <w:rPr>
          <w:rFonts w:cstheme="minorHAnsi"/>
          <w:b/>
          <w:bCs/>
          <w:sz w:val="20"/>
          <w:szCs w:val="20"/>
        </w:rPr>
        <w:tab/>
        <w:t>DOMINGO: PARÍS</w:t>
      </w:r>
    </w:p>
    <w:p w14:paraId="27AC3D24"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 xml:space="preserve">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 </w:t>
      </w:r>
    </w:p>
    <w:p w14:paraId="2DE3AD73" w14:textId="77777777" w:rsidR="00775F0C" w:rsidRPr="00F15148" w:rsidRDefault="00775F0C" w:rsidP="00B60344">
      <w:pPr>
        <w:spacing w:after="0" w:line="240" w:lineRule="auto"/>
        <w:jc w:val="both"/>
        <w:rPr>
          <w:rFonts w:cstheme="minorHAnsi"/>
          <w:sz w:val="20"/>
          <w:szCs w:val="20"/>
        </w:rPr>
      </w:pPr>
    </w:p>
    <w:p w14:paraId="74A61DF1" w14:textId="1A01F08A"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8</w:t>
      </w:r>
      <w:r w:rsidRPr="00F15148">
        <w:rPr>
          <w:rFonts w:cstheme="minorHAnsi"/>
          <w:b/>
          <w:bCs/>
          <w:sz w:val="20"/>
          <w:szCs w:val="20"/>
        </w:rPr>
        <w:tab/>
        <w:t>LUNES: PARÍS - BRUJAS - ÁMSTERDAM</w:t>
      </w:r>
    </w:p>
    <w:p w14:paraId="23D79ED0"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 xml:space="preserve"> 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14:paraId="0E8D4137" w14:textId="77777777" w:rsidR="00225EDA" w:rsidRDefault="00225EDA" w:rsidP="00B60344">
      <w:pPr>
        <w:spacing w:after="0" w:line="240" w:lineRule="auto"/>
        <w:jc w:val="both"/>
        <w:rPr>
          <w:rFonts w:cstheme="minorHAnsi"/>
          <w:sz w:val="20"/>
          <w:szCs w:val="20"/>
        </w:rPr>
      </w:pPr>
    </w:p>
    <w:p w14:paraId="361CFEDF" w14:textId="6A8D51FE" w:rsidR="00B60344" w:rsidRPr="00F15148" w:rsidRDefault="00B60344" w:rsidP="00B60344">
      <w:pPr>
        <w:spacing w:after="0" w:line="240" w:lineRule="auto"/>
        <w:jc w:val="both"/>
        <w:rPr>
          <w:rFonts w:cstheme="minorHAnsi"/>
          <w:sz w:val="20"/>
          <w:szCs w:val="20"/>
        </w:rPr>
      </w:pPr>
      <w:r w:rsidRPr="00F15148">
        <w:rPr>
          <w:rFonts w:cstheme="minorHAnsi"/>
          <w:b/>
          <w:bCs/>
          <w:sz w:val="20"/>
          <w:szCs w:val="20"/>
        </w:rPr>
        <w:t>DÍA 9</w:t>
      </w:r>
      <w:r w:rsidRPr="00F15148">
        <w:rPr>
          <w:rFonts w:cstheme="minorHAnsi"/>
          <w:b/>
          <w:bCs/>
          <w:sz w:val="20"/>
          <w:szCs w:val="20"/>
        </w:rPr>
        <w:tab/>
        <w:t>MARTES: ÁMSTERDAM</w:t>
      </w:r>
      <w:r w:rsidRPr="00F15148">
        <w:rPr>
          <w:rFonts w:cstheme="minorHAnsi"/>
          <w:sz w:val="20"/>
          <w:szCs w:val="20"/>
        </w:rPr>
        <w:t xml:space="preserve"> </w:t>
      </w:r>
    </w:p>
    <w:p w14:paraId="116A79C5"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Volendam, pequeños pueblos de pescadores que conservan todo su tipismo. Alojamiento.</w:t>
      </w:r>
    </w:p>
    <w:p w14:paraId="3CCE3C5B" w14:textId="77777777" w:rsidR="00B60344" w:rsidRPr="00F15148" w:rsidRDefault="00B60344" w:rsidP="00B60344">
      <w:pPr>
        <w:spacing w:after="0" w:line="240" w:lineRule="auto"/>
        <w:jc w:val="both"/>
        <w:rPr>
          <w:rFonts w:cstheme="minorHAnsi"/>
          <w:sz w:val="20"/>
          <w:szCs w:val="20"/>
        </w:rPr>
      </w:pPr>
    </w:p>
    <w:p w14:paraId="4EEE34F7" w14:textId="602DCD71"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lastRenderedPageBreak/>
        <w:t>DÍA 10</w:t>
      </w:r>
      <w:r w:rsidRPr="00F15148">
        <w:rPr>
          <w:rFonts w:cstheme="minorHAnsi"/>
          <w:b/>
          <w:bCs/>
          <w:sz w:val="20"/>
          <w:szCs w:val="20"/>
        </w:rPr>
        <w:tab/>
        <w:t xml:space="preserve">MIÉRCOLES: ÁMSTERDAM - COLONIA - CRUCERO POR EL RHIN - FRANKFURT </w:t>
      </w:r>
    </w:p>
    <w:p w14:paraId="2372D3A1"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y salida hacia Colonia. Breve parada en esta ciudad de gran belleza que ha crecido en torno al Rhin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 Alojamiento.</w:t>
      </w:r>
    </w:p>
    <w:p w14:paraId="2C3D7BD6" w14:textId="77777777" w:rsidR="00B60344" w:rsidRPr="00F15148" w:rsidRDefault="00B60344" w:rsidP="00B60344">
      <w:pPr>
        <w:spacing w:after="0" w:line="240" w:lineRule="auto"/>
        <w:jc w:val="both"/>
        <w:rPr>
          <w:rFonts w:cstheme="minorHAnsi"/>
          <w:sz w:val="20"/>
          <w:szCs w:val="20"/>
        </w:rPr>
      </w:pPr>
    </w:p>
    <w:p w14:paraId="7A0F0227" w14:textId="049FF55C"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11</w:t>
      </w:r>
      <w:r w:rsidRPr="00F15148">
        <w:rPr>
          <w:rFonts w:cstheme="minorHAnsi"/>
          <w:b/>
          <w:bCs/>
          <w:sz w:val="20"/>
          <w:szCs w:val="20"/>
        </w:rPr>
        <w:tab/>
        <w:t xml:space="preserve">JUEVES: FRANKFURT - ROTEMBURGO - PRAGA </w:t>
      </w:r>
    </w:p>
    <w:p w14:paraId="2CD29452"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Alojamiento.</w:t>
      </w:r>
    </w:p>
    <w:p w14:paraId="2590D4E6" w14:textId="77777777" w:rsidR="00B60344" w:rsidRPr="00F15148" w:rsidRDefault="00B60344" w:rsidP="00B60344">
      <w:pPr>
        <w:spacing w:after="0" w:line="240" w:lineRule="auto"/>
        <w:jc w:val="both"/>
        <w:rPr>
          <w:rFonts w:cstheme="minorHAnsi"/>
          <w:sz w:val="20"/>
          <w:szCs w:val="20"/>
        </w:rPr>
      </w:pPr>
    </w:p>
    <w:p w14:paraId="40443D7E" w14:textId="3EA030CE" w:rsidR="00B60344" w:rsidRPr="00F15148" w:rsidRDefault="00B60344" w:rsidP="00B60344">
      <w:pPr>
        <w:spacing w:after="0" w:line="240" w:lineRule="auto"/>
        <w:jc w:val="both"/>
        <w:rPr>
          <w:rFonts w:cstheme="minorHAnsi"/>
          <w:sz w:val="20"/>
          <w:szCs w:val="20"/>
        </w:rPr>
      </w:pPr>
      <w:r w:rsidRPr="00F15148">
        <w:rPr>
          <w:rFonts w:cstheme="minorHAnsi"/>
          <w:b/>
          <w:bCs/>
          <w:sz w:val="20"/>
          <w:szCs w:val="20"/>
        </w:rPr>
        <w:t>DÍA 12</w:t>
      </w:r>
      <w:r w:rsidRPr="00F15148">
        <w:rPr>
          <w:rFonts w:cstheme="minorHAnsi"/>
          <w:b/>
          <w:bCs/>
          <w:sz w:val="20"/>
          <w:szCs w:val="20"/>
        </w:rPr>
        <w:tab/>
        <w:t>VIERNES: PRAGA</w:t>
      </w:r>
    </w:p>
    <w:p w14:paraId="14F7DE9F"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para seguir conociendo a fondo sus pintorescas calles, realizar compras, incluso asistir al auténtico y original Teatro Negro. Alojamiento.</w:t>
      </w:r>
    </w:p>
    <w:p w14:paraId="0424370F" w14:textId="77777777" w:rsidR="00B60344" w:rsidRPr="00F15148" w:rsidRDefault="00B60344" w:rsidP="00B60344">
      <w:pPr>
        <w:spacing w:after="0" w:line="240" w:lineRule="auto"/>
        <w:jc w:val="both"/>
        <w:rPr>
          <w:rFonts w:cstheme="minorHAnsi"/>
          <w:sz w:val="20"/>
          <w:szCs w:val="20"/>
        </w:rPr>
      </w:pPr>
    </w:p>
    <w:p w14:paraId="7C60DDE3" w14:textId="42075D3F" w:rsidR="00B60344" w:rsidRPr="00F15148" w:rsidRDefault="00B60344" w:rsidP="00B60344">
      <w:pPr>
        <w:spacing w:after="0" w:line="240" w:lineRule="auto"/>
        <w:jc w:val="both"/>
        <w:rPr>
          <w:rFonts w:cstheme="minorHAnsi"/>
          <w:b/>
          <w:bCs/>
          <w:sz w:val="20"/>
          <w:szCs w:val="20"/>
        </w:rPr>
      </w:pPr>
      <w:r w:rsidRPr="00F15148">
        <w:rPr>
          <w:rFonts w:cstheme="minorHAnsi"/>
          <w:b/>
          <w:bCs/>
          <w:sz w:val="20"/>
          <w:szCs w:val="20"/>
        </w:rPr>
        <w:t>DÍA 13</w:t>
      </w:r>
      <w:r w:rsidRPr="00F15148">
        <w:rPr>
          <w:rFonts w:cstheme="minorHAnsi"/>
          <w:b/>
          <w:bCs/>
          <w:sz w:val="20"/>
          <w:szCs w:val="20"/>
        </w:rPr>
        <w:tab/>
        <w:t xml:space="preserve">SÁBADO: PRAGA - VIENA </w:t>
      </w:r>
    </w:p>
    <w:p w14:paraId="2B2D4A72"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Continuación del viaje para llegar a Viena, capital del Austria, donde realizaremos una visita panorámica para conocer sus maravillosos monumentos. Tiempo libre. Alojamiento.</w:t>
      </w:r>
    </w:p>
    <w:p w14:paraId="038DD05C" w14:textId="77777777" w:rsidR="00B60344" w:rsidRPr="00F15148" w:rsidRDefault="00B60344" w:rsidP="00B60344">
      <w:pPr>
        <w:spacing w:after="0" w:line="240" w:lineRule="auto"/>
        <w:jc w:val="both"/>
        <w:rPr>
          <w:rFonts w:cstheme="minorHAnsi"/>
          <w:sz w:val="20"/>
          <w:szCs w:val="20"/>
        </w:rPr>
      </w:pPr>
    </w:p>
    <w:p w14:paraId="727EFDD6" w14:textId="0B5A50E1" w:rsidR="00B60344" w:rsidRPr="00F15148" w:rsidRDefault="007838E5" w:rsidP="00B60344">
      <w:pPr>
        <w:spacing w:after="0" w:line="240" w:lineRule="auto"/>
        <w:jc w:val="both"/>
        <w:rPr>
          <w:rFonts w:cstheme="minorHAnsi"/>
          <w:b/>
          <w:bCs/>
          <w:sz w:val="20"/>
          <w:szCs w:val="20"/>
        </w:rPr>
      </w:pPr>
      <w:r w:rsidRPr="00F15148">
        <w:rPr>
          <w:rFonts w:cstheme="minorHAnsi"/>
          <w:b/>
          <w:bCs/>
          <w:sz w:val="20"/>
          <w:szCs w:val="20"/>
        </w:rPr>
        <w:t>DÍA 14</w:t>
      </w:r>
      <w:r w:rsidRPr="00F15148">
        <w:rPr>
          <w:rFonts w:cstheme="minorHAnsi"/>
          <w:b/>
          <w:bCs/>
          <w:sz w:val="20"/>
          <w:szCs w:val="20"/>
        </w:rPr>
        <w:tab/>
        <w:t xml:space="preserve">DOMINGO: </w:t>
      </w:r>
      <w:r w:rsidR="00B60344" w:rsidRPr="00F15148">
        <w:rPr>
          <w:rFonts w:cstheme="minorHAnsi"/>
          <w:b/>
          <w:bCs/>
          <w:sz w:val="20"/>
          <w:szCs w:val="20"/>
        </w:rPr>
        <w:t xml:space="preserve">VIENA – VENECIA </w:t>
      </w:r>
    </w:p>
    <w:p w14:paraId="0CDCDF39"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w:t>
      </w:r>
    </w:p>
    <w:p w14:paraId="106C5784" w14:textId="77777777" w:rsidR="00B60344" w:rsidRDefault="00B60344" w:rsidP="00B60344">
      <w:pPr>
        <w:spacing w:after="0" w:line="240" w:lineRule="auto"/>
        <w:jc w:val="both"/>
        <w:rPr>
          <w:rFonts w:cstheme="minorHAnsi"/>
          <w:sz w:val="20"/>
          <w:szCs w:val="20"/>
        </w:rPr>
      </w:pPr>
    </w:p>
    <w:p w14:paraId="27661335" w14:textId="3DA21348" w:rsidR="00B60344" w:rsidRPr="00F15148" w:rsidRDefault="007838E5" w:rsidP="00B60344">
      <w:pPr>
        <w:spacing w:after="0" w:line="240" w:lineRule="auto"/>
        <w:jc w:val="both"/>
        <w:rPr>
          <w:rFonts w:cstheme="minorHAnsi"/>
          <w:b/>
          <w:bCs/>
          <w:sz w:val="20"/>
          <w:szCs w:val="20"/>
        </w:rPr>
      </w:pPr>
      <w:r w:rsidRPr="00F15148">
        <w:rPr>
          <w:rFonts w:cstheme="minorHAnsi"/>
          <w:b/>
          <w:bCs/>
          <w:sz w:val="20"/>
          <w:szCs w:val="20"/>
        </w:rPr>
        <w:t>DÍA 15</w:t>
      </w:r>
      <w:r w:rsidRPr="00F15148">
        <w:rPr>
          <w:rFonts w:cstheme="minorHAnsi"/>
          <w:b/>
          <w:bCs/>
          <w:sz w:val="20"/>
          <w:szCs w:val="20"/>
        </w:rPr>
        <w:tab/>
        <w:t xml:space="preserve">LUNES: </w:t>
      </w:r>
      <w:r w:rsidR="00B60344" w:rsidRPr="00F15148">
        <w:rPr>
          <w:rFonts w:cstheme="minorHAnsi"/>
          <w:b/>
          <w:bCs/>
          <w:sz w:val="20"/>
          <w:szCs w:val="20"/>
        </w:rPr>
        <w:t xml:space="preserve">VENECIA - FLORENCIA </w:t>
      </w:r>
    </w:p>
    <w:p w14:paraId="11FBB132" w14:textId="77777777" w:rsidR="00B60344" w:rsidRPr="00F15148" w:rsidRDefault="00B60344" w:rsidP="00B60344">
      <w:pPr>
        <w:spacing w:after="0" w:line="240" w:lineRule="auto"/>
        <w:jc w:val="both"/>
        <w:rPr>
          <w:rFonts w:cstheme="minorHAnsi"/>
          <w:sz w:val="20"/>
          <w:szCs w:val="20"/>
        </w:rPr>
      </w:pPr>
      <w:r w:rsidRPr="00F15148">
        <w:rPr>
          <w:rFonts w:cstheme="minorHAnsi"/>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Signoria, República, el famoso Puente Viejo y la Catedral de Santa María de las Flores con su baptisterio y sus importantes puertas del Paraíso. Alojamiento. </w:t>
      </w:r>
    </w:p>
    <w:p w14:paraId="7FC995F0" w14:textId="77777777" w:rsidR="00B60344" w:rsidRDefault="00B60344" w:rsidP="00B60344">
      <w:pPr>
        <w:spacing w:after="0" w:line="240" w:lineRule="auto"/>
        <w:jc w:val="both"/>
        <w:rPr>
          <w:rFonts w:cstheme="minorHAnsi"/>
          <w:sz w:val="20"/>
          <w:szCs w:val="20"/>
        </w:rPr>
      </w:pPr>
    </w:p>
    <w:p w14:paraId="738A2307" w14:textId="05FF9C19" w:rsidR="00B60344" w:rsidRPr="00F15148" w:rsidRDefault="007838E5" w:rsidP="00B60344">
      <w:pPr>
        <w:spacing w:after="0" w:line="240" w:lineRule="auto"/>
        <w:jc w:val="both"/>
        <w:rPr>
          <w:rFonts w:cstheme="minorHAnsi"/>
          <w:sz w:val="20"/>
          <w:szCs w:val="20"/>
        </w:rPr>
      </w:pPr>
      <w:r w:rsidRPr="00F15148">
        <w:rPr>
          <w:rFonts w:cstheme="minorHAnsi"/>
          <w:b/>
          <w:bCs/>
          <w:sz w:val="20"/>
          <w:szCs w:val="20"/>
        </w:rPr>
        <w:t>DÍA 16</w:t>
      </w:r>
      <w:r w:rsidRPr="00F15148">
        <w:rPr>
          <w:rFonts w:cstheme="minorHAnsi"/>
          <w:b/>
          <w:bCs/>
          <w:sz w:val="20"/>
          <w:szCs w:val="20"/>
        </w:rPr>
        <w:tab/>
        <w:t xml:space="preserve">MARTES: </w:t>
      </w:r>
      <w:r w:rsidR="00B60344" w:rsidRPr="00F15148">
        <w:rPr>
          <w:rFonts w:cstheme="minorHAnsi"/>
          <w:b/>
          <w:bCs/>
          <w:sz w:val="20"/>
          <w:szCs w:val="20"/>
        </w:rPr>
        <w:t>FLORENCIA - ASÍS - ROMA</w:t>
      </w:r>
      <w:r w:rsidR="00B60344" w:rsidRPr="00F15148">
        <w:rPr>
          <w:rFonts w:cstheme="minorHAnsi"/>
          <w:sz w:val="20"/>
          <w:szCs w:val="20"/>
        </w:rPr>
        <w:t xml:space="preserve"> </w:t>
      </w:r>
    </w:p>
    <w:p w14:paraId="584979EF" w14:textId="156EB3B7" w:rsidR="00B60344" w:rsidRPr="00F15148" w:rsidRDefault="00B60344" w:rsidP="00B60344">
      <w:pPr>
        <w:spacing w:after="0" w:line="240" w:lineRule="auto"/>
        <w:jc w:val="both"/>
        <w:rPr>
          <w:rFonts w:cstheme="minorHAnsi"/>
          <w:sz w:val="20"/>
          <w:szCs w:val="20"/>
        </w:rPr>
      </w:pPr>
      <w:r w:rsidRPr="00F15148">
        <w:rPr>
          <w:rFonts w:cstheme="minorHAnsi"/>
          <w:sz w:val="20"/>
          <w:szCs w:val="20"/>
        </w:rPr>
        <w:t>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w:t>
      </w:r>
    </w:p>
    <w:p w14:paraId="43611CFF" w14:textId="77777777" w:rsidR="007838E5" w:rsidRDefault="007838E5" w:rsidP="00B60344">
      <w:pPr>
        <w:spacing w:after="0" w:line="240" w:lineRule="auto"/>
        <w:jc w:val="both"/>
        <w:rPr>
          <w:rFonts w:cstheme="minorHAnsi"/>
          <w:sz w:val="20"/>
          <w:szCs w:val="20"/>
        </w:rPr>
      </w:pPr>
    </w:p>
    <w:p w14:paraId="134E0C5E" w14:textId="77777777" w:rsidR="00D07DBF" w:rsidRDefault="00D07DBF" w:rsidP="00B60344">
      <w:pPr>
        <w:spacing w:after="0" w:line="240" w:lineRule="auto"/>
        <w:jc w:val="both"/>
        <w:rPr>
          <w:rFonts w:cstheme="minorHAnsi"/>
          <w:sz w:val="20"/>
          <w:szCs w:val="20"/>
        </w:rPr>
      </w:pPr>
    </w:p>
    <w:p w14:paraId="298894E9" w14:textId="77777777" w:rsidR="00D07DBF" w:rsidRPr="00F15148" w:rsidRDefault="00D07DBF" w:rsidP="00B60344">
      <w:pPr>
        <w:spacing w:after="0" w:line="240" w:lineRule="auto"/>
        <w:jc w:val="both"/>
        <w:rPr>
          <w:rFonts w:cstheme="minorHAnsi"/>
          <w:sz w:val="20"/>
          <w:szCs w:val="20"/>
        </w:rPr>
      </w:pPr>
    </w:p>
    <w:p w14:paraId="413D331D" w14:textId="5FC64328" w:rsidR="007838E5" w:rsidRPr="00F15148" w:rsidRDefault="007838E5" w:rsidP="007838E5">
      <w:pPr>
        <w:spacing w:after="0" w:line="240" w:lineRule="auto"/>
        <w:jc w:val="both"/>
        <w:rPr>
          <w:rFonts w:cstheme="minorHAnsi"/>
          <w:sz w:val="20"/>
          <w:szCs w:val="20"/>
        </w:rPr>
      </w:pPr>
      <w:r w:rsidRPr="00F15148">
        <w:rPr>
          <w:rFonts w:cstheme="minorHAnsi"/>
          <w:b/>
          <w:bCs/>
          <w:sz w:val="20"/>
          <w:szCs w:val="20"/>
        </w:rPr>
        <w:lastRenderedPageBreak/>
        <w:t>DÍA 17</w:t>
      </w:r>
      <w:r w:rsidRPr="00F15148">
        <w:rPr>
          <w:rFonts w:cstheme="minorHAnsi"/>
          <w:b/>
          <w:bCs/>
          <w:sz w:val="20"/>
          <w:szCs w:val="20"/>
        </w:rPr>
        <w:tab/>
        <w:t>MIÉRCOLES: ROMA</w:t>
      </w:r>
      <w:r w:rsidRPr="00F15148">
        <w:rPr>
          <w:rFonts w:cstheme="minorHAnsi"/>
          <w:sz w:val="20"/>
          <w:szCs w:val="20"/>
        </w:rPr>
        <w:t xml:space="preserve"> </w:t>
      </w:r>
    </w:p>
    <w:p w14:paraId="63DEBBB2" w14:textId="77777777" w:rsidR="007838E5" w:rsidRPr="00F15148" w:rsidRDefault="007838E5" w:rsidP="007838E5">
      <w:pPr>
        <w:spacing w:after="0" w:line="240" w:lineRule="auto"/>
        <w:jc w:val="both"/>
        <w:rPr>
          <w:rFonts w:cstheme="minorHAnsi"/>
          <w:sz w:val="20"/>
          <w:szCs w:val="20"/>
        </w:rPr>
      </w:pPr>
      <w:r w:rsidRPr="00F15148">
        <w:rPr>
          <w:rFonts w:cstheme="minorHAnsi"/>
          <w:sz w:val="20"/>
          <w:szCs w:val="20"/>
        </w:rPr>
        <w:t>Desayuno.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Finalizaremos la visita en la Plaza de San Pedro. Tiempo libre y a continuación, tendrá la posibilidad de visitar opcionalmente los Museos Vaticanos, Capilla Sixtina y Basílica de San Pedro. Al término de nuestra visita sugerimos disfrutar de un buen almuerzo en un restaurante típico italiano. Alojamiento.</w:t>
      </w:r>
    </w:p>
    <w:p w14:paraId="72D38589" w14:textId="77777777" w:rsidR="007838E5" w:rsidRPr="00F15148" w:rsidRDefault="007838E5" w:rsidP="007838E5">
      <w:pPr>
        <w:spacing w:after="0" w:line="240" w:lineRule="auto"/>
        <w:jc w:val="both"/>
        <w:rPr>
          <w:rFonts w:cstheme="minorHAnsi"/>
          <w:sz w:val="20"/>
          <w:szCs w:val="20"/>
        </w:rPr>
      </w:pPr>
    </w:p>
    <w:p w14:paraId="37B6CBDC" w14:textId="572364C0" w:rsidR="007838E5" w:rsidRPr="00F15148" w:rsidRDefault="007838E5" w:rsidP="007838E5">
      <w:pPr>
        <w:spacing w:after="0" w:line="240" w:lineRule="auto"/>
        <w:jc w:val="both"/>
        <w:rPr>
          <w:rFonts w:cstheme="minorHAnsi"/>
          <w:b/>
          <w:bCs/>
          <w:sz w:val="20"/>
          <w:szCs w:val="20"/>
        </w:rPr>
      </w:pPr>
      <w:r w:rsidRPr="00F15148">
        <w:rPr>
          <w:rFonts w:cstheme="minorHAnsi"/>
          <w:b/>
          <w:bCs/>
          <w:sz w:val="20"/>
          <w:szCs w:val="20"/>
        </w:rPr>
        <w:t>DÍA 18</w:t>
      </w:r>
      <w:r w:rsidRPr="00F15148">
        <w:rPr>
          <w:rFonts w:cstheme="minorHAnsi"/>
          <w:b/>
          <w:bCs/>
          <w:sz w:val="20"/>
          <w:szCs w:val="20"/>
        </w:rPr>
        <w:tab/>
        <w:t>JUEVES: ROMA (NÁPOLES Y CAPRI)</w:t>
      </w:r>
    </w:p>
    <w:p w14:paraId="7AB790C2" w14:textId="77777777" w:rsidR="007838E5" w:rsidRPr="00F15148" w:rsidRDefault="007838E5" w:rsidP="007838E5">
      <w:pPr>
        <w:spacing w:after="0" w:line="240" w:lineRule="auto"/>
        <w:jc w:val="both"/>
        <w:rPr>
          <w:rFonts w:cstheme="minorHAnsi"/>
          <w:sz w:val="20"/>
          <w:szCs w:val="20"/>
        </w:rPr>
      </w:pPr>
      <w:r w:rsidRPr="00F15148">
        <w:rPr>
          <w:rFonts w:cstheme="minorHAnsi"/>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6F395A82" w14:textId="77777777" w:rsidR="007838E5" w:rsidRPr="00F15148" w:rsidRDefault="007838E5" w:rsidP="007838E5">
      <w:pPr>
        <w:spacing w:after="0" w:line="240" w:lineRule="auto"/>
        <w:jc w:val="both"/>
        <w:rPr>
          <w:rFonts w:cstheme="minorHAnsi"/>
          <w:sz w:val="20"/>
          <w:szCs w:val="20"/>
        </w:rPr>
      </w:pPr>
    </w:p>
    <w:p w14:paraId="199A273A" w14:textId="07598FC4" w:rsidR="007838E5" w:rsidRPr="00F15148" w:rsidRDefault="00A17ED5" w:rsidP="007838E5">
      <w:pPr>
        <w:spacing w:after="0" w:line="240" w:lineRule="auto"/>
        <w:jc w:val="both"/>
        <w:rPr>
          <w:rFonts w:cstheme="minorHAnsi"/>
          <w:b/>
          <w:bCs/>
          <w:sz w:val="20"/>
          <w:szCs w:val="20"/>
        </w:rPr>
      </w:pPr>
      <w:r w:rsidRPr="00F15148">
        <w:rPr>
          <w:rFonts w:cstheme="minorHAnsi"/>
          <w:b/>
          <w:bCs/>
          <w:sz w:val="20"/>
          <w:szCs w:val="20"/>
        </w:rPr>
        <w:t>DÍA 19</w:t>
      </w:r>
      <w:r w:rsidRPr="00F15148">
        <w:rPr>
          <w:rFonts w:cstheme="minorHAnsi"/>
          <w:b/>
          <w:bCs/>
          <w:sz w:val="20"/>
          <w:szCs w:val="20"/>
        </w:rPr>
        <w:tab/>
        <w:t xml:space="preserve">VIERNES: </w:t>
      </w:r>
      <w:r w:rsidR="007838E5" w:rsidRPr="00F15148">
        <w:rPr>
          <w:rFonts w:cstheme="minorHAnsi"/>
          <w:b/>
          <w:bCs/>
          <w:sz w:val="20"/>
          <w:szCs w:val="20"/>
        </w:rPr>
        <w:t>ROMA - PISA - COSTA AZUL</w:t>
      </w:r>
    </w:p>
    <w:p w14:paraId="240537D5" w14:textId="05F70A53" w:rsidR="007838E5" w:rsidRPr="00F15148" w:rsidRDefault="00A17ED5" w:rsidP="007838E5">
      <w:pPr>
        <w:spacing w:after="0" w:line="240" w:lineRule="auto"/>
        <w:jc w:val="both"/>
        <w:rPr>
          <w:rFonts w:cstheme="minorHAnsi"/>
          <w:sz w:val="20"/>
          <w:szCs w:val="20"/>
        </w:rPr>
      </w:pPr>
      <w:r w:rsidRPr="00F15148">
        <w:rPr>
          <w:rFonts w:cstheme="minorHAnsi"/>
          <w:sz w:val="20"/>
          <w:szCs w:val="20"/>
        </w:rPr>
        <w:t>D</w:t>
      </w:r>
      <w:r w:rsidR="007838E5" w:rsidRPr="00F15148">
        <w:rPr>
          <w:rFonts w:cstheme="minorHAnsi"/>
          <w:sz w:val="20"/>
          <w:szCs w:val="20"/>
        </w:rPr>
        <w:t>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773B9A3A" w14:textId="77777777" w:rsidR="007838E5" w:rsidRPr="00F15148" w:rsidRDefault="007838E5" w:rsidP="007838E5">
      <w:pPr>
        <w:spacing w:after="0" w:line="240" w:lineRule="auto"/>
        <w:jc w:val="both"/>
        <w:rPr>
          <w:rFonts w:cstheme="minorHAnsi"/>
          <w:sz w:val="20"/>
          <w:szCs w:val="20"/>
        </w:rPr>
      </w:pPr>
    </w:p>
    <w:p w14:paraId="44989795" w14:textId="1815F2C5" w:rsidR="007838E5" w:rsidRPr="00F15148" w:rsidRDefault="00A17ED5" w:rsidP="007838E5">
      <w:pPr>
        <w:spacing w:after="0" w:line="240" w:lineRule="auto"/>
        <w:jc w:val="both"/>
        <w:rPr>
          <w:rFonts w:cstheme="minorHAnsi"/>
          <w:b/>
          <w:bCs/>
          <w:sz w:val="20"/>
          <w:szCs w:val="20"/>
        </w:rPr>
      </w:pPr>
      <w:r w:rsidRPr="00F15148">
        <w:rPr>
          <w:rFonts w:cstheme="minorHAnsi"/>
          <w:b/>
          <w:bCs/>
          <w:sz w:val="20"/>
          <w:szCs w:val="20"/>
        </w:rPr>
        <w:t>DÍA 20</w:t>
      </w:r>
      <w:r w:rsidRPr="00F15148">
        <w:rPr>
          <w:rFonts w:cstheme="minorHAnsi"/>
          <w:b/>
          <w:bCs/>
          <w:sz w:val="20"/>
          <w:szCs w:val="20"/>
        </w:rPr>
        <w:tab/>
        <w:t xml:space="preserve">SÁBADO: </w:t>
      </w:r>
      <w:r w:rsidR="007838E5" w:rsidRPr="00F15148">
        <w:rPr>
          <w:rFonts w:cstheme="minorHAnsi"/>
          <w:b/>
          <w:bCs/>
          <w:sz w:val="20"/>
          <w:szCs w:val="20"/>
        </w:rPr>
        <w:t xml:space="preserve">COSTA AZUL - BARCELONA </w:t>
      </w:r>
    </w:p>
    <w:p w14:paraId="2CFC1A5A" w14:textId="77777777" w:rsidR="007838E5" w:rsidRPr="00F15148" w:rsidRDefault="007838E5" w:rsidP="007838E5">
      <w:pPr>
        <w:spacing w:after="0" w:line="240" w:lineRule="auto"/>
        <w:jc w:val="both"/>
        <w:rPr>
          <w:rFonts w:cstheme="minorHAnsi"/>
          <w:sz w:val="20"/>
          <w:szCs w:val="20"/>
        </w:rPr>
      </w:pPr>
      <w:r w:rsidRPr="00F15148">
        <w:rPr>
          <w:rFonts w:cstheme="minorHAnsi"/>
          <w:sz w:val="20"/>
          <w:szCs w:val="20"/>
        </w:rPr>
        <w:t>Desayuno y breve recorrido panorámico de salida hacia la frontera española a través de la Provenza y sus magníficas autopistas. Llegada a Barcelona. Sugerimos disfrutar las múltiples posibilidades nocturnas que la ciudad ofrece. Alojamiento.</w:t>
      </w:r>
    </w:p>
    <w:p w14:paraId="5E8BC5C3" w14:textId="77777777" w:rsidR="007838E5" w:rsidRPr="00F15148" w:rsidRDefault="007838E5" w:rsidP="007838E5">
      <w:pPr>
        <w:spacing w:after="0" w:line="240" w:lineRule="auto"/>
        <w:jc w:val="both"/>
        <w:rPr>
          <w:rFonts w:cstheme="minorHAnsi"/>
          <w:sz w:val="20"/>
          <w:szCs w:val="20"/>
        </w:rPr>
      </w:pPr>
    </w:p>
    <w:p w14:paraId="332EA63A" w14:textId="75D705BA" w:rsidR="007838E5" w:rsidRPr="00F15148" w:rsidRDefault="00A17ED5" w:rsidP="007838E5">
      <w:pPr>
        <w:spacing w:after="0" w:line="240" w:lineRule="auto"/>
        <w:jc w:val="both"/>
        <w:rPr>
          <w:rFonts w:cstheme="minorHAnsi"/>
          <w:b/>
          <w:bCs/>
          <w:sz w:val="20"/>
          <w:szCs w:val="20"/>
        </w:rPr>
      </w:pPr>
      <w:r w:rsidRPr="00F15148">
        <w:rPr>
          <w:rFonts w:cstheme="minorHAnsi"/>
          <w:b/>
          <w:bCs/>
          <w:sz w:val="20"/>
          <w:szCs w:val="20"/>
        </w:rPr>
        <w:t>DÍA 21</w:t>
      </w:r>
      <w:r w:rsidRPr="00F15148">
        <w:rPr>
          <w:rFonts w:cstheme="minorHAnsi"/>
          <w:b/>
          <w:bCs/>
          <w:sz w:val="20"/>
          <w:szCs w:val="20"/>
        </w:rPr>
        <w:tab/>
        <w:t xml:space="preserve">DOMINGO: </w:t>
      </w:r>
      <w:r w:rsidR="007838E5" w:rsidRPr="00F15148">
        <w:rPr>
          <w:rFonts w:cstheme="minorHAnsi"/>
          <w:b/>
          <w:bCs/>
          <w:sz w:val="20"/>
          <w:szCs w:val="20"/>
        </w:rPr>
        <w:t xml:space="preserve">BARCELONA - ZARAGOZA - MADRID </w:t>
      </w:r>
    </w:p>
    <w:p w14:paraId="1FABD77D" w14:textId="77777777" w:rsidR="007838E5" w:rsidRPr="00F15148" w:rsidRDefault="007838E5" w:rsidP="007838E5">
      <w:pPr>
        <w:spacing w:after="0" w:line="240" w:lineRule="auto"/>
        <w:jc w:val="both"/>
        <w:rPr>
          <w:rFonts w:cstheme="minorHAnsi"/>
          <w:sz w:val="20"/>
          <w:szCs w:val="20"/>
        </w:rPr>
      </w:pPr>
      <w:r w:rsidRPr="00F15148">
        <w:rPr>
          <w:rFonts w:cstheme="minorHAnsi"/>
          <w:sz w:val="20"/>
          <w:szCs w:val="20"/>
        </w:rPr>
        <w:t>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y recorrer su casco antiguo. Por la tarde, continuación a Madrid. Alojamiento.</w:t>
      </w:r>
    </w:p>
    <w:p w14:paraId="1E7696C7" w14:textId="77777777" w:rsidR="007838E5" w:rsidRPr="00F15148" w:rsidRDefault="007838E5" w:rsidP="007838E5">
      <w:pPr>
        <w:spacing w:after="0" w:line="240" w:lineRule="auto"/>
        <w:jc w:val="both"/>
        <w:rPr>
          <w:rFonts w:cstheme="minorHAnsi"/>
          <w:sz w:val="20"/>
          <w:szCs w:val="20"/>
        </w:rPr>
      </w:pPr>
    </w:p>
    <w:p w14:paraId="468304E4" w14:textId="3ED1047C" w:rsidR="007838E5" w:rsidRPr="00F15148" w:rsidRDefault="00A17ED5" w:rsidP="007838E5">
      <w:pPr>
        <w:spacing w:after="0" w:line="240" w:lineRule="auto"/>
        <w:jc w:val="both"/>
        <w:rPr>
          <w:rFonts w:cstheme="minorHAnsi"/>
          <w:sz w:val="20"/>
          <w:szCs w:val="20"/>
        </w:rPr>
      </w:pPr>
      <w:r w:rsidRPr="00F15148">
        <w:rPr>
          <w:rFonts w:cstheme="minorHAnsi"/>
          <w:b/>
          <w:bCs/>
          <w:sz w:val="20"/>
          <w:szCs w:val="20"/>
        </w:rPr>
        <w:t>DÍA 22</w:t>
      </w:r>
      <w:r w:rsidRPr="00F15148">
        <w:rPr>
          <w:rFonts w:cstheme="minorHAnsi"/>
          <w:b/>
          <w:bCs/>
          <w:sz w:val="20"/>
          <w:szCs w:val="20"/>
        </w:rPr>
        <w:tab/>
        <w:t xml:space="preserve">LUNES: </w:t>
      </w:r>
      <w:r w:rsidR="007838E5" w:rsidRPr="00F15148">
        <w:rPr>
          <w:rFonts w:cstheme="minorHAnsi"/>
          <w:b/>
          <w:bCs/>
          <w:sz w:val="20"/>
          <w:szCs w:val="20"/>
        </w:rPr>
        <w:t>MADRID</w:t>
      </w:r>
      <w:r w:rsidR="007838E5" w:rsidRPr="00F15148">
        <w:rPr>
          <w:rFonts w:cstheme="minorHAnsi"/>
          <w:sz w:val="20"/>
          <w:szCs w:val="20"/>
        </w:rPr>
        <w:t xml:space="preserve"> </w:t>
      </w:r>
    </w:p>
    <w:p w14:paraId="028626F4" w14:textId="7B25A4D0" w:rsidR="007838E5" w:rsidRPr="00F15148" w:rsidRDefault="007838E5" w:rsidP="007838E5">
      <w:pPr>
        <w:spacing w:after="0" w:line="240" w:lineRule="auto"/>
        <w:jc w:val="both"/>
        <w:rPr>
          <w:rFonts w:cstheme="minorHAnsi"/>
          <w:sz w:val="20"/>
          <w:szCs w:val="20"/>
        </w:rPr>
      </w:pPr>
      <w:r w:rsidRPr="00F15148">
        <w:rPr>
          <w:rFonts w:cstheme="minorHAnsi"/>
          <w:sz w:val="20"/>
          <w:szCs w:val="20"/>
        </w:rPr>
        <w:t>Desayuno, traslado al aeropuerto y FIN DEL VIAJE.</w:t>
      </w:r>
    </w:p>
    <w:p w14:paraId="6FD8D67F" w14:textId="77777777" w:rsidR="003F6DF7" w:rsidRPr="00F15148" w:rsidRDefault="003F6DF7" w:rsidP="0066748B">
      <w:pPr>
        <w:spacing w:after="0" w:line="240" w:lineRule="auto"/>
        <w:jc w:val="both"/>
        <w:rPr>
          <w:rFonts w:cstheme="minorHAnsi"/>
          <w:sz w:val="20"/>
          <w:szCs w:val="20"/>
        </w:rPr>
      </w:pPr>
    </w:p>
    <w:tbl>
      <w:tblPr>
        <w:tblStyle w:val="Tablaconcuadrcula"/>
        <w:tblW w:w="7366" w:type="dxa"/>
        <w:tblInd w:w="421" w:type="dxa"/>
        <w:tblLook w:val="04A0" w:firstRow="1" w:lastRow="0" w:firstColumn="1" w:lastColumn="0" w:noHBand="0" w:noVBand="1"/>
      </w:tblPr>
      <w:tblGrid>
        <w:gridCol w:w="1760"/>
        <w:gridCol w:w="5606"/>
      </w:tblGrid>
      <w:tr w:rsidR="00A17ED5" w:rsidRPr="00F15148" w14:paraId="65544895" w14:textId="77777777" w:rsidTr="00D07DBF">
        <w:trPr>
          <w:trHeight w:val="283"/>
        </w:trPr>
        <w:tc>
          <w:tcPr>
            <w:tcW w:w="1760" w:type="dxa"/>
            <w:shd w:val="clear" w:color="auto" w:fill="C00000"/>
            <w:noWrap/>
            <w:vAlign w:val="center"/>
          </w:tcPr>
          <w:p w14:paraId="43922291" w14:textId="717E0CD3" w:rsidR="00A17ED5" w:rsidRPr="00F15148" w:rsidRDefault="00A17ED5" w:rsidP="006D4E3F">
            <w:pPr>
              <w:jc w:val="center"/>
              <w:rPr>
                <w:rFonts w:eastAsia="Times New Roman" w:cstheme="minorHAnsi"/>
                <w:b/>
                <w:bCs/>
                <w:color w:val="FFFFFF" w:themeColor="background1"/>
                <w:sz w:val="20"/>
                <w:szCs w:val="20"/>
                <w:lang w:eastAsia="es-ES"/>
              </w:rPr>
            </w:pPr>
            <w:bookmarkStart w:id="0" w:name="_Hlk147842322"/>
            <w:r w:rsidRPr="00F15148">
              <w:rPr>
                <w:rFonts w:eastAsia="Times New Roman" w:cstheme="minorHAnsi"/>
                <w:b/>
                <w:bCs/>
                <w:color w:val="FFFFFF" w:themeColor="background1"/>
                <w:sz w:val="20"/>
                <w:szCs w:val="20"/>
                <w:lang w:eastAsia="es-ES"/>
              </w:rPr>
              <w:t>CIUDAD</w:t>
            </w:r>
          </w:p>
        </w:tc>
        <w:tc>
          <w:tcPr>
            <w:tcW w:w="5606" w:type="dxa"/>
            <w:shd w:val="clear" w:color="auto" w:fill="C00000"/>
            <w:noWrap/>
            <w:vAlign w:val="center"/>
          </w:tcPr>
          <w:p w14:paraId="5844E00D" w14:textId="35299DA8" w:rsidR="00A17ED5" w:rsidRPr="00F15148" w:rsidRDefault="00A17ED5" w:rsidP="006D4E3F">
            <w:pPr>
              <w:jc w:val="center"/>
              <w:rPr>
                <w:rFonts w:eastAsia="Times New Roman" w:cstheme="minorHAnsi"/>
                <w:b/>
                <w:bCs/>
                <w:color w:val="FFFFFF" w:themeColor="background1"/>
                <w:sz w:val="20"/>
                <w:szCs w:val="20"/>
                <w:lang w:eastAsia="es-ES"/>
              </w:rPr>
            </w:pPr>
            <w:r w:rsidRPr="00F15148">
              <w:rPr>
                <w:rFonts w:eastAsia="Times New Roman" w:cstheme="minorHAnsi"/>
                <w:b/>
                <w:bCs/>
                <w:color w:val="FFFFFF" w:themeColor="background1"/>
                <w:sz w:val="20"/>
                <w:szCs w:val="20"/>
                <w:lang w:eastAsia="es-ES"/>
              </w:rPr>
              <w:t>HOTELES PREVISTOS O SIMILARES</w:t>
            </w:r>
          </w:p>
        </w:tc>
      </w:tr>
      <w:tr w:rsidR="00A17ED5" w:rsidRPr="00F15148" w14:paraId="5FCFC652" w14:textId="77777777" w:rsidTr="00D07DBF">
        <w:trPr>
          <w:trHeight w:val="283"/>
        </w:trPr>
        <w:tc>
          <w:tcPr>
            <w:tcW w:w="1760" w:type="dxa"/>
            <w:noWrap/>
            <w:vAlign w:val="center"/>
            <w:hideMark/>
          </w:tcPr>
          <w:p w14:paraId="6D71719D"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MADRID</w:t>
            </w:r>
          </w:p>
        </w:tc>
        <w:tc>
          <w:tcPr>
            <w:tcW w:w="5606" w:type="dxa"/>
            <w:noWrap/>
            <w:vAlign w:val="center"/>
            <w:hideMark/>
          </w:tcPr>
          <w:p w14:paraId="34208D0C"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PUERTA DE TOLEDO *** / HOTEL PRAGA ****</w:t>
            </w:r>
          </w:p>
        </w:tc>
      </w:tr>
      <w:tr w:rsidR="00A17ED5" w:rsidRPr="00F15148" w14:paraId="2FAD6C47" w14:textId="77777777" w:rsidTr="00D07DBF">
        <w:trPr>
          <w:trHeight w:val="283"/>
        </w:trPr>
        <w:tc>
          <w:tcPr>
            <w:tcW w:w="1760" w:type="dxa"/>
            <w:noWrap/>
            <w:vAlign w:val="center"/>
            <w:hideMark/>
          </w:tcPr>
          <w:p w14:paraId="40F82423"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BURDEOS</w:t>
            </w:r>
          </w:p>
        </w:tc>
        <w:tc>
          <w:tcPr>
            <w:tcW w:w="5606" w:type="dxa"/>
            <w:noWrap/>
            <w:vAlign w:val="center"/>
            <w:hideMark/>
          </w:tcPr>
          <w:p w14:paraId="0A8F1F38"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IBIS PESSAC ***/ CAM ARTIGUES***</w:t>
            </w:r>
          </w:p>
        </w:tc>
      </w:tr>
      <w:tr w:rsidR="00A17ED5" w:rsidRPr="00F15148" w14:paraId="670F10F2" w14:textId="77777777" w:rsidTr="00D07DBF">
        <w:trPr>
          <w:trHeight w:val="283"/>
        </w:trPr>
        <w:tc>
          <w:tcPr>
            <w:tcW w:w="1760" w:type="dxa"/>
            <w:noWrap/>
            <w:vAlign w:val="center"/>
            <w:hideMark/>
          </w:tcPr>
          <w:p w14:paraId="2B1FBDD4"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PARIS</w:t>
            </w:r>
          </w:p>
        </w:tc>
        <w:tc>
          <w:tcPr>
            <w:tcW w:w="5606" w:type="dxa"/>
            <w:noWrap/>
            <w:vAlign w:val="center"/>
            <w:hideMark/>
          </w:tcPr>
          <w:p w14:paraId="7BC24647"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B &amp; B GENNEVILLIERS ***</w:t>
            </w:r>
          </w:p>
        </w:tc>
      </w:tr>
      <w:tr w:rsidR="00A17ED5" w:rsidRPr="00390132" w14:paraId="28CED4A2" w14:textId="77777777" w:rsidTr="00D07DBF">
        <w:trPr>
          <w:trHeight w:val="283"/>
        </w:trPr>
        <w:tc>
          <w:tcPr>
            <w:tcW w:w="1760" w:type="dxa"/>
            <w:noWrap/>
            <w:vAlign w:val="center"/>
            <w:hideMark/>
          </w:tcPr>
          <w:p w14:paraId="4809F732"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AMSTERDAM</w:t>
            </w:r>
          </w:p>
        </w:tc>
        <w:tc>
          <w:tcPr>
            <w:tcW w:w="5606" w:type="dxa"/>
            <w:noWrap/>
            <w:vAlign w:val="center"/>
            <w:hideMark/>
          </w:tcPr>
          <w:p w14:paraId="415D067E" w14:textId="77777777" w:rsidR="00A17ED5" w:rsidRPr="00F15148" w:rsidRDefault="00A17ED5" w:rsidP="006D4E3F">
            <w:pPr>
              <w:jc w:val="center"/>
              <w:rPr>
                <w:rFonts w:eastAsia="Times New Roman" w:cstheme="minorHAnsi"/>
                <w:sz w:val="20"/>
                <w:szCs w:val="20"/>
                <w:lang w:val="en-US" w:eastAsia="es-ES"/>
              </w:rPr>
            </w:pPr>
            <w:r w:rsidRPr="00F15148">
              <w:rPr>
                <w:rFonts w:eastAsia="Times New Roman" w:cstheme="minorHAnsi"/>
                <w:sz w:val="20"/>
                <w:szCs w:val="20"/>
                <w:lang w:val="en-US" w:eastAsia="es-ES"/>
              </w:rPr>
              <w:t>HIEX NORTH RIVER***/ IBIS CITY WEST***</w:t>
            </w:r>
          </w:p>
        </w:tc>
      </w:tr>
      <w:tr w:rsidR="00A17ED5" w:rsidRPr="00390132" w14:paraId="15A9BAE5" w14:textId="77777777" w:rsidTr="00D07DBF">
        <w:trPr>
          <w:trHeight w:val="283"/>
        </w:trPr>
        <w:tc>
          <w:tcPr>
            <w:tcW w:w="1760" w:type="dxa"/>
            <w:noWrap/>
            <w:vAlign w:val="center"/>
            <w:hideMark/>
          </w:tcPr>
          <w:p w14:paraId="21C021EC"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FRANKFURT</w:t>
            </w:r>
          </w:p>
        </w:tc>
        <w:tc>
          <w:tcPr>
            <w:tcW w:w="5606" w:type="dxa"/>
            <w:noWrap/>
            <w:vAlign w:val="center"/>
            <w:hideMark/>
          </w:tcPr>
          <w:p w14:paraId="62E210C2" w14:textId="77777777" w:rsidR="00A17ED5" w:rsidRPr="00F15148" w:rsidRDefault="00A17ED5" w:rsidP="006D4E3F">
            <w:pPr>
              <w:jc w:val="center"/>
              <w:rPr>
                <w:rFonts w:eastAsia="Times New Roman" w:cstheme="minorHAnsi"/>
                <w:sz w:val="20"/>
                <w:szCs w:val="20"/>
                <w:lang w:val="en-US" w:eastAsia="es-ES"/>
              </w:rPr>
            </w:pPr>
            <w:r w:rsidRPr="00F15148">
              <w:rPr>
                <w:rFonts w:eastAsia="Times New Roman" w:cstheme="minorHAnsi"/>
                <w:sz w:val="20"/>
                <w:szCs w:val="20"/>
                <w:lang w:val="en-US" w:eastAsia="es-ES"/>
              </w:rPr>
              <w:t>B&amp;B MESSE FRANKFURT*** / Styles Frankfurt Airport***</w:t>
            </w:r>
          </w:p>
        </w:tc>
      </w:tr>
      <w:tr w:rsidR="00A17ED5" w:rsidRPr="00F15148" w14:paraId="21B63D55" w14:textId="77777777" w:rsidTr="00D07DBF">
        <w:trPr>
          <w:trHeight w:val="283"/>
        </w:trPr>
        <w:tc>
          <w:tcPr>
            <w:tcW w:w="1760" w:type="dxa"/>
            <w:noWrap/>
            <w:vAlign w:val="center"/>
            <w:hideMark/>
          </w:tcPr>
          <w:p w14:paraId="2B73A38E"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PRAGA</w:t>
            </w:r>
          </w:p>
        </w:tc>
        <w:tc>
          <w:tcPr>
            <w:tcW w:w="5606" w:type="dxa"/>
            <w:noWrap/>
            <w:vAlign w:val="center"/>
            <w:hideMark/>
          </w:tcPr>
          <w:p w14:paraId="0E56598D"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Zleep Hotel  Prague***</w:t>
            </w:r>
          </w:p>
        </w:tc>
      </w:tr>
      <w:tr w:rsidR="00A17ED5" w:rsidRPr="00F15148" w14:paraId="71F2F938" w14:textId="77777777" w:rsidTr="00D07DBF">
        <w:trPr>
          <w:trHeight w:val="283"/>
        </w:trPr>
        <w:tc>
          <w:tcPr>
            <w:tcW w:w="1760" w:type="dxa"/>
            <w:noWrap/>
            <w:vAlign w:val="center"/>
            <w:hideMark/>
          </w:tcPr>
          <w:p w14:paraId="675BA7D0"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VIENA</w:t>
            </w:r>
          </w:p>
        </w:tc>
        <w:tc>
          <w:tcPr>
            <w:tcW w:w="5606" w:type="dxa"/>
            <w:noWrap/>
            <w:vAlign w:val="center"/>
            <w:hideMark/>
          </w:tcPr>
          <w:p w14:paraId="4241D0C5"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RAINERS 21***</w:t>
            </w:r>
          </w:p>
        </w:tc>
      </w:tr>
      <w:tr w:rsidR="00A17ED5" w:rsidRPr="00F15148" w14:paraId="3DBD1311" w14:textId="77777777" w:rsidTr="00D07DBF">
        <w:trPr>
          <w:trHeight w:val="283"/>
        </w:trPr>
        <w:tc>
          <w:tcPr>
            <w:tcW w:w="1760" w:type="dxa"/>
            <w:noWrap/>
            <w:vAlign w:val="center"/>
            <w:hideMark/>
          </w:tcPr>
          <w:p w14:paraId="114FC984"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VENECIA</w:t>
            </w:r>
          </w:p>
        </w:tc>
        <w:tc>
          <w:tcPr>
            <w:tcW w:w="5606" w:type="dxa"/>
            <w:noWrap/>
            <w:vAlign w:val="center"/>
            <w:hideMark/>
          </w:tcPr>
          <w:p w14:paraId="3CF27D48"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BASE NOVENTA DI PAIVE***</w:t>
            </w:r>
          </w:p>
        </w:tc>
      </w:tr>
      <w:tr w:rsidR="00A17ED5" w:rsidRPr="00F15148" w14:paraId="72581500" w14:textId="77777777" w:rsidTr="00D07DBF">
        <w:trPr>
          <w:trHeight w:val="283"/>
        </w:trPr>
        <w:tc>
          <w:tcPr>
            <w:tcW w:w="1760" w:type="dxa"/>
            <w:noWrap/>
            <w:vAlign w:val="center"/>
            <w:hideMark/>
          </w:tcPr>
          <w:p w14:paraId="199139D6"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FLORENCIA</w:t>
            </w:r>
          </w:p>
        </w:tc>
        <w:tc>
          <w:tcPr>
            <w:tcW w:w="5606" w:type="dxa"/>
            <w:noWrap/>
            <w:vAlign w:val="center"/>
            <w:hideMark/>
          </w:tcPr>
          <w:p w14:paraId="7364853B"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B&amp;B CITY CENTER***</w:t>
            </w:r>
          </w:p>
        </w:tc>
      </w:tr>
      <w:tr w:rsidR="00A17ED5" w:rsidRPr="00F15148" w14:paraId="222D936C" w14:textId="77777777" w:rsidTr="00D07DBF">
        <w:trPr>
          <w:trHeight w:val="283"/>
        </w:trPr>
        <w:tc>
          <w:tcPr>
            <w:tcW w:w="1760" w:type="dxa"/>
            <w:noWrap/>
            <w:vAlign w:val="center"/>
            <w:hideMark/>
          </w:tcPr>
          <w:p w14:paraId="382AA8D9"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ROMA</w:t>
            </w:r>
          </w:p>
        </w:tc>
        <w:tc>
          <w:tcPr>
            <w:tcW w:w="5606" w:type="dxa"/>
            <w:noWrap/>
            <w:vAlign w:val="center"/>
            <w:hideMark/>
          </w:tcPr>
          <w:p w14:paraId="579C4C72"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BLACK ****/ PAPILLO****</w:t>
            </w:r>
          </w:p>
        </w:tc>
      </w:tr>
      <w:tr w:rsidR="00A17ED5" w:rsidRPr="00F15148" w14:paraId="4FECE1F8" w14:textId="77777777" w:rsidTr="00D07DBF">
        <w:trPr>
          <w:trHeight w:val="283"/>
        </w:trPr>
        <w:tc>
          <w:tcPr>
            <w:tcW w:w="1760" w:type="dxa"/>
            <w:noWrap/>
            <w:vAlign w:val="center"/>
            <w:hideMark/>
          </w:tcPr>
          <w:p w14:paraId="497D6030"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COSTA AZUL</w:t>
            </w:r>
          </w:p>
        </w:tc>
        <w:tc>
          <w:tcPr>
            <w:tcW w:w="5606" w:type="dxa"/>
            <w:noWrap/>
            <w:vAlign w:val="center"/>
            <w:hideMark/>
          </w:tcPr>
          <w:p w14:paraId="69DFF5FD"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MOXY SOPHIA ANTIPOLIS ***</w:t>
            </w:r>
          </w:p>
        </w:tc>
      </w:tr>
      <w:tr w:rsidR="00A17ED5" w:rsidRPr="00F15148" w14:paraId="1005426F" w14:textId="77777777" w:rsidTr="00D07DBF">
        <w:trPr>
          <w:trHeight w:val="283"/>
        </w:trPr>
        <w:tc>
          <w:tcPr>
            <w:tcW w:w="1760" w:type="dxa"/>
            <w:noWrap/>
            <w:vAlign w:val="center"/>
            <w:hideMark/>
          </w:tcPr>
          <w:p w14:paraId="4DA5D8FC" w14:textId="77777777" w:rsidR="00A17ED5" w:rsidRPr="00F15148" w:rsidRDefault="00A17ED5" w:rsidP="006D4E3F">
            <w:pPr>
              <w:jc w:val="center"/>
              <w:rPr>
                <w:rFonts w:eastAsia="Times New Roman" w:cstheme="minorHAnsi"/>
                <w:b/>
                <w:bCs/>
                <w:sz w:val="20"/>
                <w:szCs w:val="20"/>
                <w:lang w:eastAsia="es-ES"/>
              </w:rPr>
            </w:pPr>
            <w:r w:rsidRPr="00F15148">
              <w:rPr>
                <w:rFonts w:eastAsia="Times New Roman" w:cstheme="minorHAnsi"/>
                <w:b/>
                <w:bCs/>
                <w:sz w:val="20"/>
                <w:szCs w:val="20"/>
                <w:lang w:eastAsia="es-ES"/>
              </w:rPr>
              <w:t>BARCELONA</w:t>
            </w:r>
          </w:p>
        </w:tc>
        <w:tc>
          <w:tcPr>
            <w:tcW w:w="5606" w:type="dxa"/>
            <w:noWrap/>
            <w:vAlign w:val="center"/>
            <w:hideMark/>
          </w:tcPr>
          <w:p w14:paraId="6E8218FB" w14:textId="77777777" w:rsidR="00A17ED5" w:rsidRPr="00F15148" w:rsidRDefault="00A17ED5" w:rsidP="006D4E3F">
            <w:pPr>
              <w:jc w:val="center"/>
              <w:rPr>
                <w:rFonts w:eastAsia="Times New Roman" w:cstheme="minorHAnsi"/>
                <w:sz w:val="20"/>
                <w:szCs w:val="20"/>
                <w:lang w:eastAsia="es-ES"/>
              </w:rPr>
            </w:pPr>
            <w:r w:rsidRPr="00F15148">
              <w:rPr>
                <w:rFonts w:eastAsia="Times New Roman" w:cstheme="minorHAnsi"/>
                <w:sz w:val="20"/>
                <w:szCs w:val="20"/>
                <w:lang w:eastAsia="es-ES"/>
              </w:rPr>
              <w:t>FRONT AIR CONGRESS****</w:t>
            </w:r>
          </w:p>
        </w:tc>
      </w:tr>
    </w:tbl>
    <w:bookmarkEnd w:id="0"/>
    <w:p w14:paraId="2673BAEC" w14:textId="77777777" w:rsidR="00123596" w:rsidRPr="00CA05F8" w:rsidRDefault="00123596" w:rsidP="00123596">
      <w:pPr>
        <w:spacing w:after="0" w:line="240" w:lineRule="auto"/>
        <w:jc w:val="both"/>
        <w:rPr>
          <w:rFonts w:ascii="Calibri" w:hAnsi="Calibri" w:cs="Calibri"/>
          <w:b/>
          <w:bCs/>
          <w:sz w:val="20"/>
          <w:szCs w:val="20"/>
        </w:rPr>
      </w:pPr>
      <w:r w:rsidRPr="00CA05F8">
        <w:rPr>
          <w:rFonts w:ascii="Calibri" w:hAnsi="Calibri" w:cs="Calibri"/>
          <w:b/>
          <w:bCs/>
          <w:sz w:val="20"/>
          <w:szCs w:val="20"/>
        </w:rPr>
        <w:lastRenderedPageBreak/>
        <w:t>CONDICIONES GENERALES</w:t>
      </w:r>
    </w:p>
    <w:p w14:paraId="05A4BBC4" w14:textId="77777777" w:rsidR="00123596" w:rsidRPr="00CA05F8" w:rsidRDefault="00123596" w:rsidP="00123596">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1BC40A73" w14:textId="77777777" w:rsidR="00123596" w:rsidRPr="00CA05F8" w:rsidRDefault="00123596" w:rsidP="00123596">
      <w:pPr>
        <w:pStyle w:val="Prrafodelista"/>
        <w:numPr>
          <w:ilvl w:val="0"/>
          <w:numId w:val="10"/>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4AD192C0" w14:textId="77777777" w:rsidR="00123596" w:rsidRDefault="00123596" w:rsidP="00123596">
      <w:pPr>
        <w:numPr>
          <w:ilvl w:val="0"/>
          <w:numId w:val="10"/>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64F7B9B2" w14:textId="77777777" w:rsidR="00123596" w:rsidRDefault="00123596" w:rsidP="00123596">
      <w:pPr>
        <w:numPr>
          <w:ilvl w:val="0"/>
          <w:numId w:val="10"/>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E9BDBBA" w14:textId="77777777" w:rsidR="00123596" w:rsidRDefault="00123596" w:rsidP="00123596">
      <w:pPr>
        <w:numPr>
          <w:ilvl w:val="0"/>
          <w:numId w:val="10"/>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0C491DEE" w14:textId="77777777" w:rsidR="00123596" w:rsidRPr="00825512" w:rsidRDefault="00123596" w:rsidP="00123596">
      <w:pPr>
        <w:numPr>
          <w:ilvl w:val="0"/>
          <w:numId w:val="10"/>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6C0DDF24" w14:textId="77777777" w:rsidR="00123596" w:rsidRDefault="00123596" w:rsidP="00123596">
      <w:pPr>
        <w:pStyle w:val="Prrafodelista"/>
        <w:numPr>
          <w:ilvl w:val="0"/>
          <w:numId w:val="10"/>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6B36644F" w14:textId="77777777" w:rsidR="00123596" w:rsidRPr="00CA05F8" w:rsidRDefault="00123596" w:rsidP="00123596">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20B30AD6" w14:textId="77777777" w:rsidR="00123596" w:rsidRDefault="00123596" w:rsidP="00123596">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0FB36905" w14:textId="77777777" w:rsidR="00123596" w:rsidRPr="00825512" w:rsidRDefault="00123596" w:rsidP="00123596">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70D09DE9" w14:textId="77777777" w:rsidR="00123596" w:rsidRDefault="00123596" w:rsidP="00123596">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0E46DD39" w14:textId="77777777" w:rsidR="00123596" w:rsidRDefault="00123596" w:rsidP="00123596">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4FA184A2" w14:textId="77777777" w:rsidR="00123596" w:rsidRDefault="00123596" w:rsidP="00123596">
      <w:pPr>
        <w:numPr>
          <w:ilvl w:val="0"/>
          <w:numId w:val="7"/>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026A2C26" w14:textId="77777777" w:rsidR="00123596" w:rsidRPr="00EA3E65" w:rsidRDefault="00123596" w:rsidP="00123596">
      <w:pPr>
        <w:numPr>
          <w:ilvl w:val="0"/>
          <w:numId w:val="7"/>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3E2C537E" w14:textId="77777777" w:rsidR="00123596" w:rsidRDefault="00123596" w:rsidP="00123596">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458BF0A0" w14:textId="77777777" w:rsidR="00123596" w:rsidRDefault="00123596" w:rsidP="00123596">
      <w:pPr>
        <w:numPr>
          <w:ilvl w:val="0"/>
          <w:numId w:val="10"/>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249B1187" w14:textId="77777777" w:rsidR="00123596" w:rsidRDefault="00123596" w:rsidP="00123596">
      <w:pPr>
        <w:pStyle w:val="Prrafodelista"/>
        <w:numPr>
          <w:ilvl w:val="0"/>
          <w:numId w:val="10"/>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6BFC34FE" w14:textId="77777777" w:rsidR="00123596" w:rsidRPr="00825512" w:rsidRDefault="00123596" w:rsidP="00123596">
      <w:pPr>
        <w:numPr>
          <w:ilvl w:val="0"/>
          <w:numId w:val="10"/>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4589E304" w14:textId="77777777" w:rsidR="00123596" w:rsidRDefault="00123596" w:rsidP="00123596">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55D6FC46" w14:textId="77777777" w:rsidR="00123596" w:rsidRPr="00505D11" w:rsidRDefault="00123596" w:rsidP="00123596">
      <w:pPr>
        <w:pStyle w:val="Sinespaciado"/>
        <w:numPr>
          <w:ilvl w:val="0"/>
          <w:numId w:val="10"/>
        </w:numPr>
        <w:jc w:val="both"/>
        <w:rPr>
          <w:sz w:val="20"/>
          <w:szCs w:val="20"/>
        </w:rPr>
      </w:pPr>
      <w:r w:rsidRPr="00505D11">
        <w:rPr>
          <w:sz w:val="20"/>
          <w:szCs w:val="20"/>
        </w:rPr>
        <w:t>Salidas garantizadas desde 2 pasajeros.</w:t>
      </w:r>
    </w:p>
    <w:p w14:paraId="3398F1E1" w14:textId="77777777" w:rsidR="00123596" w:rsidRPr="00505D11" w:rsidRDefault="00123596" w:rsidP="00123596">
      <w:pPr>
        <w:pStyle w:val="Sinespaciado"/>
        <w:numPr>
          <w:ilvl w:val="0"/>
          <w:numId w:val="10"/>
        </w:numPr>
        <w:jc w:val="both"/>
        <w:rPr>
          <w:sz w:val="20"/>
          <w:szCs w:val="20"/>
        </w:rPr>
      </w:pPr>
      <w:r w:rsidRPr="00505D11">
        <w:rPr>
          <w:sz w:val="20"/>
          <w:szCs w:val="20"/>
        </w:rPr>
        <w:t>Programa en servicio compartido.</w:t>
      </w:r>
    </w:p>
    <w:p w14:paraId="0D842686" w14:textId="77777777" w:rsidR="00123596" w:rsidRPr="00825512" w:rsidRDefault="00123596" w:rsidP="00123596">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21C697BB" w14:textId="77777777" w:rsidR="00123596" w:rsidRPr="00CA05F8" w:rsidRDefault="00123596" w:rsidP="00123596">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5AB7AB7C" w14:textId="77777777" w:rsidR="00123596" w:rsidRPr="00CA05F8" w:rsidRDefault="00123596" w:rsidP="00123596">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533AA9FC" w14:textId="77777777" w:rsidR="00123596" w:rsidRPr="00CA05F8" w:rsidRDefault="00123596" w:rsidP="00123596">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0C97FEA5" w14:textId="77777777" w:rsidR="00123596" w:rsidRPr="00CA05F8" w:rsidRDefault="00123596" w:rsidP="00123596">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E10A81A" w14:textId="77777777" w:rsidR="00123596" w:rsidRPr="00825512" w:rsidRDefault="00123596" w:rsidP="00123596">
      <w:pPr>
        <w:numPr>
          <w:ilvl w:val="0"/>
          <w:numId w:val="9"/>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41E0CD05" w14:textId="77777777" w:rsidR="001D5276" w:rsidRDefault="00123596" w:rsidP="003034F4">
      <w:pPr>
        <w:pStyle w:val="Prrafodelista"/>
        <w:numPr>
          <w:ilvl w:val="0"/>
          <w:numId w:val="9"/>
        </w:numPr>
        <w:spacing w:after="0" w:line="240" w:lineRule="auto"/>
        <w:jc w:val="both"/>
        <w:rPr>
          <w:rFonts w:ascii="Calibri" w:hAnsi="Calibri" w:cs="Calibri"/>
          <w:sz w:val="20"/>
          <w:szCs w:val="20"/>
        </w:rPr>
      </w:pPr>
      <w:r w:rsidRPr="001D5276">
        <w:rPr>
          <w:rFonts w:ascii="Calibri" w:hAnsi="Calibri" w:cs="Calibri"/>
          <w:sz w:val="20"/>
          <w:szCs w:val="20"/>
        </w:rPr>
        <w:t>Deberán enviar: Copia del DNI, Carné de Extranjería o pasaporte (vigentes con un mínimo 6 meses a la fecha de salida).</w:t>
      </w:r>
    </w:p>
    <w:p w14:paraId="0D691281" w14:textId="29EB4095" w:rsidR="001D5276" w:rsidRPr="001D5276" w:rsidRDefault="00123596" w:rsidP="00C9437F">
      <w:pPr>
        <w:pStyle w:val="Prrafodelista"/>
        <w:numPr>
          <w:ilvl w:val="0"/>
          <w:numId w:val="9"/>
        </w:numPr>
        <w:spacing w:after="0" w:line="240" w:lineRule="auto"/>
        <w:jc w:val="both"/>
        <w:rPr>
          <w:rFonts w:ascii="Calibri" w:hAnsi="Calibri" w:cs="Calibri"/>
          <w:sz w:val="20"/>
          <w:szCs w:val="20"/>
        </w:rPr>
      </w:pPr>
      <w:r w:rsidRPr="001D5276">
        <w:rPr>
          <w:rFonts w:ascii="Calibri" w:hAnsi="Calibri" w:cs="Calibri"/>
          <w:b/>
          <w:bCs/>
          <w:sz w:val="20"/>
          <w:szCs w:val="20"/>
        </w:rPr>
        <w:t xml:space="preserve">Programa actualizado al </w:t>
      </w:r>
      <w:r w:rsidR="00390132">
        <w:rPr>
          <w:rFonts w:ascii="Calibri" w:hAnsi="Calibri" w:cs="Calibri"/>
          <w:b/>
          <w:bCs/>
          <w:sz w:val="20"/>
          <w:szCs w:val="20"/>
        </w:rPr>
        <w:t xml:space="preserve">18 de junio </w:t>
      </w:r>
      <w:r w:rsidR="001D5276" w:rsidRPr="001D5276">
        <w:rPr>
          <w:rFonts w:ascii="Calibri" w:hAnsi="Calibri" w:cs="Calibri"/>
          <w:b/>
          <w:bCs/>
          <w:sz w:val="20"/>
          <w:szCs w:val="20"/>
        </w:rPr>
        <w:t>del 2025</w:t>
      </w:r>
      <w:r w:rsidRPr="001D5276">
        <w:rPr>
          <w:rFonts w:ascii="Calibri" w:hAnsi="Calibri" w:cs="Calibri"/>
          <w:b/>
          <w:bCs/>
          <w:sz w:val="20"/>
          <w:szCs w:val="20"/>
        </w:rPr>
        <w:t>.</w:t>
      </w:r>
    </w:p>
    <w:p w14:paraId="37C4BBA1" w14:textId="6EFE22C4" w:rsidR="0066748B" w:rsidRPr="00390132" w:rsidRDefault="00123596" w:rsidP="004A1F69">
      <w:pPr>
        <w:pStyle w:val="Prrafodelista"/>
        <w:numPr>
          <w:ilvl w:val="0"/>
          <w:numId w:val="9"/>
        </w:numPr>
        <w:spacing w:after="0" w:line="240" w:lineRule="auto"/>
        <w:jc w:val="both"/>
        <w:rPr>
          <w:rFonts w:cstheme="minorHAnsi"/>
          <w:sz w:val="20"/>
          <w:szCs w:val="20"/>
        </w:rPr>
      </w:pPr>
      <w:r w:rsidRPr="00390132">
        <w:rPr>
          <w:rFonts w:ascii="Calibri" w:hAnsi="Calibri" w:cs="Calibri"/>
          <w:sz w:val="20"/>
          <w:szCs w:val="20"/>
        </w:rPr>
        <w:t>Material exclusivo para agencias de viajes.</w:t>
      </w:r>
    </w:p>
    <w:sectPr w:rsidR="0066748B" w:rsidRPr="0039013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478A" w14:textId="77777777" w:rsidR="00E9152F" w:rsidRDefault="00E9152F" w:rsidP="0066748B">
      <w:pPr>
        <w:spacing w:after="0" w:line="240" w:lineRule="auto"/>
      </w:pPr>
      <w:r>
        <w:separator/>
      </w:r>
    </w:p>
  </w:endnote>
  <w:endnote w:type="continuationSeparator" w:id="0">
    <w:p w14:paraId="38502F61" w14:textId="77777777" w:rsidR="00E9152F" w:rsidRDefault="00E9152F" w:rsidP="0066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8D06" w14:textId="77777777" w:rsidR="00E9152F" w:rsidRDefault="00E9152F" w:rsidP="0066748B">
      <w:pPr>
        <w:spacing w:after="0" w:line="240" w:lineRule="auto"/>
      </w:pPr>
      <w:r>
        <w:separator/>
      </w:r>
    </w:p>
  </w:footnote>
  <w:footnote w:type="continuationSeparator" w:id="0">
    <w:p w14:paraId="47C1522F" w14:textId="77777777" w:rsidR="00E9152F" w:rsidRDefault="00E9152F" w:rsidP="00667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0306" w14:textId="5C5A8000" w:rsidR="0066748B" w:rsidRDefault="0066748B">
    <w:pPr>
      <w:pStyle w:val="Encabezado"/>
    </w:pPr>
    <w:r>
      <w:rPr>
        <w:noProof/>
      </w:rPr>
      <w:drawing>
        <wp:anchor distT="0" distB="0" distL="114300" distR="114300" simplePos="0" relativeHeight="251659264" behindDoc="0" locked="0" layoutInCell="1" hidden="0" allowOverlap="1" wp14:anchorId="16ED66A8" wp14:editId="3ABF5E31">
          <wp:simplePos x="0" y="0"/>
          <wp:positionH relativeFrom="page">
            <wp:posOffset>226695</wp:posOffset>
          </wp:positionH>
          <wp:positionV relativeFrom="topMargin">
            <wp:posOffset>167005</wp:posOffset>
          </wp:positionV>
          <wp:extent cx="2613660" cy="632460"/>
          <wp:effectExtent l="0" t="0" r="0" b="0"/>
          <wp:wrapThrough wrapText="bothSides">
            <wp:wrapPolygon edited="0">
              <wp:start x="0" y="0"/>
              <wp:lineTo x="0" y="20819"/>
              <wp:lineTo x="21411" y="20819"/>
              <wp:lineTo x="21411" y="0"/>
              <wp:lineTo x="0" y="0"/>
            </wp:wrapPolygon>
          </wp:wrapThrough>
          <wp:docPr id="228283324"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92C"/>
    <w:multiLevelType w:val="hybridMultilevel"/>
    <w:tmpl w:val="A000A5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103E18"/>
    <w:multiLevelType w:val="hybridMultilevel"/>
    <w:tmpl w:val="B01484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87F5D9B"/>
    <w:multiLevelType w:val="hybridMultilevel"/>
    <w:tmpl w:val="82883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8C4DA8"/>
    <w:multiLevelType w:val="hybridMultilevel"/>
    <w:tmpl w:val="F0EC2C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18E2E3B"/>
    <w:multiLevelType w:val="hybridMultilevel"/>
    <w:tmpl w:val="A15496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8045912"/>
    <w:multiLevelType w:val="hybridMultilevel"/>
    <w:tmpl w:val="8368B5E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24386744">
    <w:abstractNumId w:val="0"/>
  </w:num>
  <w:num w:numId="2" w16cid:durableId="703015843">
    <w:abstractNumId w:val="8"/>
  </w:num>
  <w:num w:numId="3" w16cid:durableId="925576583">
    <w:abstractNumId w:val="5"/>
  </w:num>
  <w:num w:numId="4" w16cid:durableId="1350377791">
    <w:abstractNumId w:val="4"/>
  </w:num>
  <w:num w:numId="5" w16cid:durableId="223882106">
    <w:abstractNumId w:val="2"/>
  </w:num>
  <w:num w:numId="6" w16cid:durableId="33434424">
    <w:abstractNumId w:val="6"/>
  </w:num>
  <w:num w:numId="7" w16cid:durableId="2040618407">
    <w:abstractNumId w:val="1"/>
  </w:num>
  <w:num w:numId="8" w16cid:durableId="1799370530">
    <w:abstractNumId w:val="7"/>
  </w:num>
  <w:num w:numId="9" w16cid:durableId="1684357758">
    <w:abstractNumId w:val="3"/>
  </w:num>
  <w:num w:numId="10" w16cid:durableId="1613319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8B"/>
    <w:rsid w:val="00015238"/>
    <w:rsid w:val="00112ED1"/>
    <w:rsid w:val="00123596"/>
    <w:rsid w:val="001935E1"/>
    <w:rsid w:val="001D3AB7"/>
    <w:rsid w:val="001D5276"/>
    <w:rsid w:val="00225EDA"/>
    <w:rsid w:val="002715D7"/>
    <w:rsid w:val="002C5754"/>
    <w:rsid w:val="00390132"/>
    <w:rsid w:val="003B59E2"/>
    <w:rsid w:val="003D4E3B"/>
    <w:rsid w:val="003F6DF7"/>
    <w:rsid w:val="00417FB9"/>
    <w:rsid w:val="00580689"/>
    <w:rsid w:val="0058070F"/>
    <w:rsid w:val="005A2388"/>
    <w:rsid w:val="005D0CD5"/>
    <w:rsid w:val="005D3163"/>
    <w:rsid w:val="005E056E"/>
    <w:rsid w:val="0066748B"/>
    <w:rsid w:val="006D4E3F"/>
    <w:rsid w:val="007277C0"/>
    <w:rsid w:val="0075797B"/>
    <w:rsid w:val="00775F0C"/>
    <w:rsid w:val="007762D7"/>
    <w:rsid w:val="007775DB"/>
    <w:rsid w:val="007838E5"/>
    <w:rsid w:val="007A2EAA"/>
    <w:rsid w:val="007C1B94"/>
    <w:rsid w:val="008A25DD"/>
    <w:rsid w:val="0094129D"/>
    <w:rsid w:val="00945765"/>
    <w:rsid w:val="00986076"/>
    <w:rsid w:val="009C53C4"/>
    <w:rsid w:val="009F3632"/>
    <w:rsid w:val="00A17ED5"/>
    <w:rsid w:val="00A8302C"/>
    <w:rsid w:val="00A91D75"/>
    <w:rsid w:val="00B27F55"/>
    <w:rsid w:val="00B60344"/>
    <w:rsid w:val="00BC358B"/>
    <w:rsid w:val="00BD2C77"/>
    <w:rsid w:val="00CF462E"/>
    <w:rsid w:val="00D07DBF"/>
    <w:rsid w:val="00E43DDE"/>
    <w:rsid w:val="00E9152F"/>
    <w:rsid w:val="00EB3D7F"/>
    <w:rsid w:val="00EE1240"/>
    <w:rsid w:val="00F15148"/>
    <w:rsid w:val="00F84452"/>
    <w:rsid w:val="00F91A73"/>
    <w:rsid w:val="00FA590C"/>
    <w:rsid w:val="00FB1C5F"/>
    <w:rsid w:val="00FE4C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429E"/>
  <w15:chartTrackingRefBased/>
  <w15:docId w15:val="{7F032F62-79A1-4DA7-BFC6-5DE5229C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7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7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748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748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748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74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74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74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74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748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748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748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748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748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74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74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74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748B"/>
    <w:rPr>
      <w:rFonts w:eastAsiaTheme="majorEastAsia" w:cstheme="majorBidi"/>
      <w:color w:val="272727" w:themeColor="text1" w:themeTint="D8"/>
    </w:rPr>
  </w:style>
  <w:style w:type="paragraph" w:styleId="Ttulo">
    <w:name w:val="Title"/>
    <w:basedOn w:val="Normal"/>
    <w:next w:val="Normal"/>
    <w:link w:val="TtuloCar"/>
    <w:uiPriority w:val="10"/>
    <w:qFormat/>
    <w:rsid w:val="0066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74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74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74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748B"/>
    <w:pPr>
      <w:spacing w:before="160"/>
      <w:jc w:val="center"/>
    </w:pPr>
    <w:rPr>
      <w:i/>
      <w:iCs/>
      <w:color w:val="404040" w:themeColor="text1" w:themeTint="BF"/>
    </w:rPr>
  </w:style>
  <w:style w:type="character" w:customStyle="1" w:styleId="CitaCar">
    <w:name w:val="Cita Car"/>
    <w:basedOn w:val="Fuentedeprrafopredeter"/>
    <w:link w:val="Cita"/>
    <w:uiPriority w:val="29"/>
    <w:rsid w:val="0066748B"/>
    <w:rPr>
      <w:i/>
      <w:iCs/>
      <w:color w:val="404040" w:themeColor="text1" w:themeTint="BF"/>
    </w:rPr>
  </w:style>
  <w:style w:type="paragraph" w:styleId="Prrafodelista">
    <w:name w:val="List Paragraph"/>
    <w:basedOn w:val="Normal"/>
    <w:uiPriority w:val="34"/>
    <w:qFormat/>
    <w:rsid w:val="0066748B"/>
    <w:pPr>
      <w:ind w:left="720"/>
      <w:contextualSpacing/>
    </w:pPr>
  </w:style>
  <w:style w:type="character" w:styleId="nfasisintenso">
    <w:name w:val="Intense Emphasis"/>
    <w:basedOn w:val="Fuentedeprrafopredeter"/>
    <w:uiPriority w:val="21"/>
    <w:qFormat/>
    <w:rsid w:val="0066748B"/>
    <w:rPr>
      <w:i/>
      <w:iCs/>
      <w:color w:val="2F5496" w:themeColor="accent1" w:themeShade="BF"/>
    </w:rPr>
  </w:style>
  <w:style w:type="paragraph" w:styleId="Citadestacada">
    <w:name w:val="Intense Quote"/>
    <w:basedOn w:val="Normal"/>
    <w:next w:val="Normal"/>
    <w:link w:val="CitadestacadaCar"/>
    <w:uiPriority w:val="30"/>
    <w:qFormat/>
    <w:rsid w:val="00667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748B"/>
    <w:rPr>
      <w:i/>
      <w:iCs/>
      <w:color w:val="2F5496" w:themeColor="accent1" w:themeShade="BF"/>
    </w:rPr>
  </w:style>
  <w:style w:type="character" w:styleId="Referenciaintensa">
    <w:name w:val="Intense Reference"/>
    <w:basedOn w:val="Fuentedeprrafopredeter"/>
    <w:uiPriority w:val="32"/>
    <w:qFormat/>
    <w:rsid w:val="0066748B"/>
    <w:rPr>
      <w:b/>
      <w:bCs/>
      <w:smallCaps/>
      <w:color w:val="2F5496" w:themeColor="accent1" w:themeShade="BF"/>
      <w:spacing w:val="5"/>
    </w:rPr>
  </w:style>
  <w:style w:type="paragraph" w:styleId="Encabezado">
    <w:name w:val="header"/>
    <w:basedOn w:val="Normal"/>
    <w:link w:val="EncabezadoCar"/>
    <w:uiPriority w:val="99"/>
    <w:unhideWhenUsed/>
    <w:rsid w:val="006674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748B"/>
  </w:style>
  <w:style w:type="paragraph" w:styleId="Piedepgina">
    <w:name w:val="footer"/>
    <w:basedOn w:val="Normal"/>
    <w:link w:val="PiedepginaCar"/>
    <w:uiPriority w:val="99"/>
    <w:unhideWhenUsed/>
    <w:rsid w:val="006674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48B"/>
  </w:style>
  <w:style w:type="table" w:styleId="Tablaconcuadrcula">
    <w:name w:val="Table Grid"/>
    <w:basedOn w:val="Tablanormal"/>
    <w:uiPriority w:val="39"/>
    <w:rsid w:val="00667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F6DF7"/>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123596"/>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1119">
      <w:bodyDiv w:val="1"/>
      <w:marLeft w:val="0"/>
      <w:marRight w:val="0"/>
      <w:marTop w:val="0"/>
      <w:marBottom w:val="0"/>
      <w:divBdr>
        <w:top w:val="none" w:sz="0" w:space="0" w:color="auto"/>
        <w:left w:val="none" w:sz="0" w:space="0" w:color="auto"/>
        <w:bottom w:val="none" w:sz="0" w:space="0" w:color="auto"/>
        <w:right w:val="none" w:sz="0" w:space="0" w:color="auto"/>
      </w:divBdr>
    </w:div>
    <w:div w:id="393089484">
      <w:bodyDiv w:val="1"/>
      <w:marLeft w:val="0"/>
      <w:marRight w:val="0"/>
      <w:marTop w:val="0"/>
      <w:marBottom w:val="0"/>
      <w:divBdr>
        <w:top w:val="none" w:sz="0" w:space="0" w:color="auto"/>
        <w:left w:val="none" w:sz="0" w:space="0" w:color="auto"/>
        <w:bottom w:val="none" w:sz="0" w:space="0" w:color="auto"/>
        <w:right w:val="none" w:sz="0" w:space="0" w:color="auto"/>
      </w:divBdr>
    </w:div>
    <w:div w:id="541359295">
      <w:bodyDiv w:val="1"/>
      <w:marLeft w:val="0"/>
      <w:marRight w:val="0"/>
      <w:marTop w:val="0"/>
      <w:marBottom w:val="0"/>
      <w:divBdr>
        <w:top w:val="none" w:sz="0" w:space="0" w:color="auto"/>
        <w:left w:val="none" w:sz="0" w:space="0" w:color="auto"/>
        <w:bottom w:val="none" w:sz="0" w:space="0" w:color="auto"/>
        <w:right w:val="none" w:sz="0" w:space="0" w:color="auto"/>
      </w:divBdr>
    </w:div>
    <w:div w:id="701828968">
      <w:bodyDiv w:val="1"/>
      <w:marLeft w:val="0"/>
      <w:marRight w:val="0"/>
      <w:marTop w:val="0"/>
      <w:marBottom w:val="0"/>
      <w:divBdr>
        <w:top w:val="none" w:sz="0" w:space="0" w:color="auto"/>
        <w:left w:val="none" w:sz="0" w:space="0" w:color="auto"/>
        <w:bottom w:val="none" w:sz="0" w:space="0" w:color="auto"/>
        <w:right w:val="none" w:sz="0" w:space="0" w:color="auto"/>
      </w:divBdr>
    </w:div>
    <w:div w:id="780999850">
      <w:bodyDiv w:val="1"/>
      <w:marLeft w:val="0"/>
      <w:marRight w:val="0"/>
      <w:marTop w:val="0"/>
      <w:marBottom w:val="0"/>
      <w:divBdr>
        <w:top w:val="none" w:sz="0" w:space="0" w:color="auto"/>
        <w:left w:val="none" w:sz="0" w:space="0" w:color="auto"/>
        <w:bottom w:val="none" w:sz="0" w:space="0" w:color="auto"/>
        <w:right w:val="none" w:sz="0" w:space="0" w:color="auto"/>
      </w:divBdr>
    </w:div>
    <w:div w:id="814294332">
      <w:bodyDiv w:val="1"/>
      <w:marLeft w:val="0"/>
      <w:marRight w:val="0"/>
      <w:marTop w:val="0"/>
      <w:marBottom w:val="0"/>
      <w:divBdr>
        <w:top w:val="none" w:sz="0" w:space="0" w:color="auto"/>
        <w:left w:val="none" w:sz="0" w:space="0" w:color="auto"/>
        <w:bottom w:val="none" w:sz="0" w:space="0" w:color="auto"/>
        <w:right w:val="none" w:sz="0" w:space="0" w:color="auto"/>
      </w:divBdr>
    </w:div>
    <w:div w:id="916940699">
      <w:bodyDiv w:val="1"/>
      <w:marLeft w:val="0"/>
      <w:marRight w:val="0"/>
      <w:marTop w:val="0"/>
      <w:marBottom w:val="0"/>
      <w:divBdr>
        <w:top w:val="none" w:sz="0" w:space="0" w:color="auto"/>
        <w:left w:val="none" w:sz="0" w:space="0" w:color="auto"/>
        <w:bottom w:val="none" w:sz="0" w:space="0" w:color="auto"/>
        <w:right w:val="none" w:sz="0" w:space="0" w:color="auto"/>
      </w:divBdr>
    </w:div>
    <w:div w:id="966931804">
      <w:bodyDiv w:val="1"/>
      <w:marLeft w:val="0"/>
      <w:marRight w:val="0"/>
      <w:marTop w:val="0"/>
      <w:marBottom w:val="0"/>
      <w:divBdr>
        <w:top w:val="none" w:sz="0" w:space="0" w:color="auto"/>
        <w:left w:val="none" w:sz="0" w:space="0" w:color="auto"/>
        <w:bottom w:val="none" w:sz="0" w:space="0" w:color="auto"/>
        <w:right w:val="none" w:sz="0" w:space="0" w:color="auto"/>
      </w:divBdr>
    </w:div>
    <w:div w:id="1086653117">
      <w:bodyDiv w:val="1"/>
      <w:marLeft w:val="0"/>
      <w:marRight w:val="0"/>
      <w:marTop w:val="0"/>
      <w:marBottom w:val="0"/>
      <w:divBdr>
        <w:top w:val="none" w:sz="0" w:space="0" w:color="auto"/>
        <w:left w:val="none" w:sz="0" w:space="0" w:color="auto"/>
        <w:bottom w:val="none" w:sz="0" w:space="0" w:color="auto"/>
        <w:right w:val="none" w:sz="0" w:space="0" w:color="auto"/>
      </w:divBdr>
    </w:div>
    <w:div w:id="1102258685">
      <w:bodyDiv w:val="1"/>
      <w:marLeft w:val="0"/>
      <w:marRight w:val="0"/>
      <w:marTop w:val="0"/>
      <w:marBottom w:val="0"/>
      <w:divBdr>
        <w:top w:val="none" w:sz="0" w:space="0" w:color="auto"/>
        <w:left w:val="none" w:sz="0" w:space="0" w:color="auto"/>
        <w:bottom w:val="none" w:sz="0" w:space="0" w:color="auto"/>
        <w:right w:val="none" w:sz="0" w:space="0" w:color="auto"/>
      </w:divBdr>
    </w:div>
    <w:div w:id="1244680088">
      <w:bodyDiv w:val="1"/>
      <w:marLeft w:val="0"/>
      <w:marRight w:val="0"/>
      <w:marTop w:val="0"/>
      <w:marBottom w:val="0"/>
      <w:divBdr>
        <w:top w:val="none" w:sz="0" w:space="0" w:color="auto"/>
        <w:left w:val="none" w:sz="0" w:space="0" w:color="auto"/>
        <w:bottom w:val="none" w:sz="0" w:space="0" w:color="auto"/>
        <w:right w:val="none" w:sz="0" w:space="0" w:color="auto"/>
      </w:divBdr>
    </w:div>
    <w:div w:id="1438329850">
      <w:bodyDiv w:val="1"/>
      <w:marLeft w:val="0"/>
      <w:marRight w:val="0"/>
      <w:marTop w:val="0"/>
      <w:marBottom w:val="0"/>
      <w:divBdr>
        <w:top w:val="none" w:sz="0" w:space="0" w:color="auto"/>
        <w:left w:val="none" w:sz="0" w:space="0" w:color="auto"/>
        <w:bottom w:val="none" w:sz="0" w:space="0" w:color="auto"/>
        <w:right w:val="none" w:sz="0" w:space="0" w:color="auto"/>
      </w:divBdr>
    </w:div>
    <w:div w:id="1481462580">
      <w:bodyDiv w:val="1"/>
      <w:marLeft w:val="0"/>
      <w:marRight w:val="0"/>
      <w:marTop w:val="0"/>
      <w:marBottom w:val="0"/>
      <w:divBdr>
        <w:top w:val="none" w:sz="0" w:space="0" w:color="auto"/>
        <w:left w:val="none" w:sz="0" w:space="0" w:color="auto"/>
        <w:bottom w:val="none" w:sz="0" w:space="0" w:color="auto"/>
        <w:right w:val="none" w:sz="0" w:space="0" w:color="auto"/>
      </w:divBdr>
    </w:div>
    <w:div w:id="1654720575">
      <w:bodyDiv w:val="1"/>
      <w:marLeft w:val="0"/>
      <w:marRight w:val="0"/>
      <w:marTop w:val="0"/>
      <w:marBottom w:val="0"/>
      <w:divBdr>
        <w:top w:val="none" w:sz="0" w:space="0" w:color="auto"/>
        <w:left w:val="none" w:sz="0" w:space="0" w:color="auto"/>
        <w:bottom w:val="none" w:sz="0" w:space="0" w:color="auto"/>
        <w:right w:val="none" w:sz="0" w:space="0" w:color="auto"/>
      </w:divBdr>
    </w:div>
    <w:div w:id="1720745123">
      <w:bodyDiv w:val="1"/>
      <w:marLeft w:val="0"/>
      <w:marRight w:val="0"/>
      <w:marTop w:val="0"/>
      <w:marBottom w:val="0"/>
      <w:divBdr>
        <w:top w:val="none" w:sz="0" w:space="0" w:color="auto"/>
        <w:left w:val="none" w:sz="0" w:space="0" w:color="auto"/>
        <w:bottom w:val="none" w:sz="0" w:space="0" w:color="auto"/>
        <w:right w:val="none" w:sz="0" w:space="0" w:color="auto"/>
      </w:divBdr>
    </w:div>
    <w:div w:id="1731230539">
      <w:bodyDiv w:val="1"/>
      <w:marLeft w:val="0"/>
      <w:marRight w:val="0"/>
      <w:marTop w:val="0"/>
      <w:marBottom w:val="0"/>
      <w:divBdr>
        <w:top w:val="none" w:sz="0" w:space="0" w:color="auto"/>
        <w:left w:val="none" w:sz="0" w:space="0" w:color="auto"/>
        <w:bottom w:val="none" w:sz="0" w:space="0" w:color="auto"/>
        <w:right w:val="none" w:sz="0" w:space="0" w:color="auto"/>
      </w:divBdr>
    </w:div>
    <w:div w:id="1759669285">
      <w:bodyDiv w:val="1"/>
      <w:marLeft w:val="0"/>
      <w:marRight w:val="0"/>
      <w:marTop w:val="0"/>
      <w:marBottom w:val="0"/>
      <w:divBdr>
        <w:top w:val="none" w:sz="0" w:space="0" w:color="auto"/>
        <w:left w:val="none" w:sz="0" w:space="0" w:color="auto"/>
        <w:bottom w:val="none" w:sz="0" w:space="0" w:color="auto"/>
        <w:right w:val="none" w:sz="0" w:space="0" w:color="auto"/>
      </w:divBdr>
    </w:div>
    <w:div w:id="2020695348">
      <w:bodyDiv w:val="1"/>
      <w:marLeft w:val="0"/>
      <w:marRight w:val="0"/>
      <w:marTop w:val="0"/>
      <w:marBottom w:val="0"/>
      <w:divBdr>
        <w:top w:val="none" w:sz="0" w:space="0" w:color="auto"/>
        <w:left w:val="none" w:sz="0" w:space="0" w:color="auto"/>
        <w:bottom w:val="none" w:sz="0" w:space="0" w:color="auto"/>
        <w:right w:val="none" w:sz="0" w:space="0" w:color="auto"/>
      </w:divBdr>
    </w:div>
    <w:div w:id="20708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9ADE-994D-481F-9936-2BC5ABBE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2346</Words>
  <Characters>12908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18</cp:revision>
  <dcterms:created xsi:type="dcterms:W3CDTF">2024-10-22T23:29:00Z</dcterms:created>
  <dcterms:modified xsi:type="dcterms:W3CDTF">2025-06-18T21:55:00Z</dcterms:modified>
</cp:coreProperties>
</file>